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598DD">
      <w:pPr>
        <w:rPr>
          <w:rFonts w:hint="eastAsia" w:asciiTheme="minorEastAsia" w:hAnsiTheme="minorEastAsia" w:eastAsiaTheme="minorEastAsia" w:cstheme="minorEastAsia"/>
          <w:sz w:val="52"/>
          <w:szCs w:val="52"/>
        </w:rPr>
      </w:pPr>
    </w:p>
    <w:p w14:paraId="48B7F4EA">
      <w:pPr>
        <w:jc w:val="center"/>
        <w:rPr>
          <w:rFonts w:hint="eastAsia" w:asciiTheme="minorEastAsia" w:hAnsiTheme="minorEastAsia" w:eastAsiaTheme="minorEastAsia" w:cstheme="minorEastAsia"/>
          <w:sz w:val="96"/>
          <w:szCs w:val="96"/>
        </w:rPr>
      </w:pPr>
      <w:r>
        <w:rPr>
          <w:rFonts w:hint="eastAsia" w:asciiTheme="minorEastAsia" w:hAnsiTheme="minorEastAsia" w:eastAsiaTheme="minorEastAsia" w:cstheme="minorEastAsia"/>
          <w:b/>
          <w:bCs/>
          <w:sz w:val="52"/>
          <w:szCs w:val="52"/>
          <w:lang w:eastAsia="zh-CN"/>
        </w:rPr>
        <w:t>深圳市破产信息高效核查信息化建设网络安全等级保护测评服务和第三方验收测评服务项目（二次）</w:t>
      </w:r>
    </w:p>
    <w:p w14:paraId="525FEB67">
      <w:pPr>
        <w:rPr>
          <w:rFonts w:hint="eastAsia" w:asciiTheme="minorEastAsia" w:hAnsiTheme="minorEastAsia" w:eastAsiaTheme="minorEastAsia" w:cstheme="minorEastAsia"/>
        </w:rPr>
      </w:pPr>
    </w:p>
    <w:p w14:paraId="705B5E03">
      <w:pPr>
        <w:rPr>
          <w:rFonts w:hint="eastAsia" w:asciiTheme="minorEastAsia" w:hAnsiTheme="minorEastAsia" w:eastAsiaTheme="minorEastAsia" w:cstheme="minorEastAsia"/>
        </w:rPr>
      </w:pPr>
    </w:p>
    <w:p w14:paraId="4873F0F4">
      <w:pPr>
        <w:rPr>
          <w:rFonts w:hint="eastAsia" w:asciiTheme="minorEastAsia" w:hAnsiTheme="minorEastAsia" w:eastAsiaTheme="minorEastAsia" w:cstheme="minorEastAsia"/>
        </w:rPr>
      </w:pPr>
    </w:p>
    <w:p w14:paraId="6D809E77">
      <w:pPr>
        <w:jc w:val="center"/>
        <w:rPr>
          <w:rFonts w:hint="eastAsia" w:asciiTheme="minorEastAsia" w:hAnsiTheme="minorEastAsia" w:eastAsiaTheme="minorEastAsia" w:cstheme="minorEastAsia"/>
          <w:sz w:val="52"/>
          <w:szCs w:val="52"/>
        </w:rPr>
      </w:pPr>
    </w:p>
    <w:p w14:paraId="3D3DC7B6">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258C1A17">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UHOSZPCSD2025004</w:t>
      </w:r>
      <w:r>
        <w:rPr>
          <w:rFonts w:hint="eastAsia" w:asciiTheme="minorEastAsia" w:hAnsiTheme="minorEastAsia" w:eastAsiaTheme="minorEastAsia" w:cstheme="minorEastAsia"/>
          <w:b/>
          <w:bCs/>
          <w:sz w:val="36"/>
          <w:szCs w:val="36"/>
        </w:rPr>
        <w:t>）</w:t>
      </w:r>
    </w:p>
    <w:p w14:paraId="550B7845">
      <w:pPr>
        <w:rPr>
          <w:rFonts w:hint="eastAsia" w:asciiTheme="minorEastAsia" w:hAnsiTheme="minorEastAsia" w:eastAsiaTheme="minorEastAsia" w:cstheme="minorEastAsia"/>
          <w:sz w:val="44"/>
        </w:rPr>
      </w:pPr>
    </w:p>
    <w:p w14:paraId="325AA1F3">
      <w:pPr>
        <w:pStyle w:val="13"/>
        <w:rPr>
          <w:rFonts w:hint="eastAsia" w:asciiTheme="minorEastAsia" w:hAnsiTheme="minorEastAsia" w:eastAsiaTheme="minorEastAsia" w:cstheme="minorEastAsia"/>
          <w:sz w:val="48"/>
        </w:rPr>
      </w:pPr>
    </w:p>
    <w:p w14:paraId="486C7486">
      <w:pPr>
        <w:pStyle w:val="13"/>
        <w:rPr>
          <w:rFonts w:hint="eastAsia" w:asciiTheme="minorEastAsia" w:hAnsiTheme="minorEastAsia" w:eastAsiaTheme="minorEastAsia" w:cstheme="minorEastAsia"/>
          <w:sz w:val="48"/>
        </w:rPr>
      </w:pPr>
    </w:p>
    <w:p w14:paraId="49A739E7">
      <w:pPr>
        <w:pStyle w:val="13"/>
        <w:ind w:firstLine="1084" w:firstLineChars="300"/>
        <w:rPr>
          <w:rFonts w:hint="eastAsia" w:asciiTheme="minorEastAsia" w:hAnsiTheme="minorEastAsia" w:eastAsiaTheme="minorEastAsia" w:cstheme="minorEastAsia"/>
          <w:b/>
          <w:bCs/>
          <w:sz w:val="36"/>
          <w:szCs w:val="36"/>
          <w:highlight w:val="none"/>
          <w:lang w:val="en-US" w:eastAsia="zh-CN"/>
        </w:rPr>
      </w:pPr>
      <w:r>
        <w:rPr>
          <w:rFonts w:hint="eastAsia" w:asciiTheme="minorEastAsia" w:hAnsiTheme="minorEastAsia" w:eastAsiaTheme="minorEastAsia" w:cstheme="minorEastAsia"/>
          <w:b/>
          <w:bCs/>
          <w:sz w:val="36"/>
          <w:szCs w:val="36"/>
          <w:highlight w:val="none"/>
        </w:rPr>
        <w:t>采购人：</w:t>
      </w:r>
      <w:r>
        <w:rPr>
          <w:rFonts w:hint="eastAsia" w:asciiTheme="minorEastAsia" w:hAnsiTheme="minorEastAsia" w:eastAsiaTheme="minorEastAsia" w:cstheme="minorEastAsia"/>
          <w:b/>
          <w:bCs/>
          <w:sz w:val="36"/>
          <w:szCs w:val="36"/>
          <w:highlight w:val="none"/>
          <w:lang w:val="en-US" w:eastAsia="zh-CN"/>
        </w:rPr>
        <w:t>深圳市</w:t>
      </w:r>
      <w:r>
        <w:rPr>
          <w:rFonts w:hint="default" w:asciiTheme="minorEastAsia" w:hAnsiTheme="minorEastAsia" w:eastAsiaTheme="minorEastAsia" w:cstheme="minorEastAsia"/>
          <w:b/>
          <w:bCs/>
          <w:sz w:val="36"/>
          <w:szCs w:val="36"/>
          <w:highlight w:val="none"/>
          <w:lang w:val="en-US" w:eastAsia="zh-CN"/>
        </w:rPr>
        <w:t>破产事务管理署</w:t>
      </w:r>
    </w:p>
    <w:p w14:paraId="3C2E264F">
      <w:pPr>
        <w:pStyle w:val="13"/>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18842F64">
      <w:pPr>
        <w:pStyle w:val="13"/>
        <w:rPr>
          <w:rFonts w:hint="eastAsia" w:asciiTheme="minorEastAsia" w:hAnsiTheme="minorEastAsia" w:eastAsiaTheme="minorEastAsia" w:cstheme="minorEastAsia"/>
          <w:sz w:val="48"/>
        </w:rPr>
      </w:pPr>
    </w:p>
    <w:p w14:paraId="7727463D">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十一</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37D1F579">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1F868E40">
          <w:pPr>
            <w:jc w:val="center"/>
          </w:pPr>
        </w:p>
        <w:p w14:paraId="53A9A65D">
          <w:pPr>
            <w:pStyle w:val="16"/>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641E3477">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668FC843">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2D358C4C">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rFonts w:hint="eastAsia" w:ascii="黑体" w:hAnsi="黑体" w:eastAsia="黑体" w:cs="黑体"/>
              <w:bCs/>
              <w:color w:val="FF0000"/>
              <w:kern w:val="0"/>
              <w:sz w:val="28"/>
              <w:szCs w:val="40"/>
              <w:u w:val="double"/>
            </w:rPr>
            <w:fldChar w:fldCharType="end"/>
          </w:r>
        </w:p>
        <w:p w14:paraId="232B6925">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667296F4">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307EACB6">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08EC0191">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2E5AC87E">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295F5AE7">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72ABE3CB">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1AC6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D8F573B">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5A1C1929">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55E9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AA82B2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5070A36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2FA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526F80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2B96F43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439F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A98017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0969C9DA">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1D8C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B51B97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72218A5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1066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E9410A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5DDAB62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045598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E49511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3E33989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63ED95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2F3C0C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0B09B27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2388C48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079AF94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5A92670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2F5B0A2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2692AE25">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26EBD44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0AE027B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1ED750A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6BD763E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1EB23C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F8E289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48A956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2AA7B90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73C808A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7440F48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09D03A4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75C1150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3A3AC085">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52262891">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537EEF0D">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6E2049B">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89F4E37">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1F81D393">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5120DEC8">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eastAsia="zh-CN"/>
        </w:rPr>
        <w:t>深圳市破产事务管理署</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eastAsia="zh-CN"/>
        </w:rPr>
        <w:t>深圳市破产信息高效核查信息化建设网络安全等级保护测评服务和第三方验收测评服务项目（二次）</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 xml:space="preserve"> </w:t>
      </w:r>
      <w:r>
        <w:rPr>
          <w:rFonts w:hint="eastAsia" w:asciiTheme="minorEastAsia" w:hAnsiTheme="minorEastAsia" w:eastAsiaTheme="minorEastAsia" w:cstheme="minorEastAsia"/>
          <w:kern w:val="0"/>
          <w:szCs w:val="21"/>
          <w:lang w:val="en-US" w:eastAsia="zh-CN"/>
        </w:rPr>
        <w:t>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16622A9B">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24C76B11">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eastAsia="zh-CN"/>
        </w:rPr>
        <w:t>深圳市破产信息高效核查信息化建设网络安全等级保护测评服务和第三方验收测评服务项目（二次）</w:t>
      </w:r>
    </w:p>
    <w:p w14:paraId="0673368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UHOSZPCSD2025004</w:t>
      </w:r>
    </w:p>
    <w:p w14:paraId="5768FE09">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673"/>
        <w:gridCol w:w="1885"/>
      </w:tblGrid>
      <w:tr w14:paraId="26831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0373040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5EE71029">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2260B9A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673" w:type="dxa"/>
            <w:vAlign w:val="center"/>
          </w:tcPr>
          <w:p w14:paraId="0DE059B1">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1885" w:type="dxa"/>
            <w:vAlign w:val="center"/>
          </w:tcPr>
          <w:p w14:paraId="572BA093">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2A6F0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380AE707">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673C52E3">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网络安全等级保护测评服务</w:t>
            </w:r>
          </w:p>
        </w:tc>
        <w:tc>
          <w:tcPr>
            <w:tcW w:w="969" w:type="dxa"/>
            <w:vAlign w:val="center"/>
          </w:tcPr>
          <w:p w14:paraId="5A4002E3">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673" w:type="dxa"/>
            <w:vAlign w:val="center"/>
          </w:tcPr>
          <w:p w14:paraId="645C7C86">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深圳市破产事务管理署</w:t>
            </w:r>
          </w:p>
        </w:tc>
        <w:tc>
          <w:tcPr>
            <w:tcW w:w="1885" w:type="dxa"/>
            <w:vAlign w:val="center"/>
          </w:tcPr>
          <w:p w14:paraId="5A91D54A">
            <w:pPr>
              <w:pStyle w:val="8"/>
              <w:snapToGrid w:val="0"/>
              <w:spacing w:line="400" w:lineRule="exact"/>
              <w:ind w:firstLine="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20,000.00</w:t>
            </w:r>
          </w:p>
        </w:tc>
      </w:tr>
      <w:tr w14:paraId="56B5B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4763D7DD">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w:t>
            </w:r>
          </w:p>
        </w:tc>
        <w:tc>
          <w:tcPr>
            <w:tcW w:w="2527" w:type="dxa"/>
            <w:vAlign w:val="center"/>
          </w:tcPr>
          <w:p w14:paraId="10536582">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第三方验收测评服务</w:t>
            </w:r>
          </w:p>
        </w:tc>
        <w:tc>
          <w:tcPr>
            <w:tcW w:w="969" w:type="dxa"/>
            <w:vAlign w:val="center"/>
          </w:tcPr>
          <w:p w14:paraId="1C424A1E">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673" w:type="dxa"/>
            <w:vAlign w:val="center"/>
          </w:tcPr>
          <w:p w14:paraId="287F5614">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深圳市破产事务管理署</w:t>
            </w:r>
          </w:p>
        </w:tc>
        <w:tc>
          <w:tcPr>
            <w:tcW w:w="1885" w:type="dxa"/>
            <w:vAlign w:val="center"/>
          </w:tcPr>
          <w:p w14:paraId="4D3B3ED2">
            <w:pPr>
              <w:pStyle w:val="8"/>
              <w:snapToGrid w:val="0"/>
              <w:spacing w:line="400" w:lineRule="exact"/>
              <w:ind w:firstLine="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22,600.00</w:t>
            </w:r>
          </w:p>
        </w:tc>
      </w:tr>
    </w:tbl>
    <w:p w14:paraId="5A2CAA9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0023D7C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1BB5DAD9">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12B4EF5C">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2.具有有效期内的公安部第三研究所或信息安全等级保护工作主管部门颁发认可的《网络安全等级测评与检测评估机构服务认证证书》（提供有效证明扫描件并加盖投标人公章，原件备查）</w:t>
      </w:r>
    </w:p>
    <w:p w14:paraId="5602F92A">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3DECC3DD">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4.</w:t>
      </w: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9C85ABD">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5.</w:t>
      </w: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号）列明的严重违法失信行为，未被列入失信被执行人、重大税收违法失信主体、政府采购严重违法失信行为记录名单（由供应商在《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0BADAAA7">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6.</w:t>
      </w:r>
      <w:r>
        <w:rPr>
          <w:rFonts w:hint="eastAsia" w:asciiTheme="minorEastAsia" w:hAnsiTheme="minorEastAsia" w:eastAsiaTheme="minorEastAsia" w:cstheme="minorEastAsia"/>
          <w:kern w:val="0"/>
          <w:szCs w:val="21"/>
        </w:rPr>
        <w:t>为采购项目提供整体设计、规范编制或者项目管理、监理等服务的供应商，不得再参加该采购项目的其他采购活动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4EE57C8">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7.</w:t>
      </w: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2"/>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2"/>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2"/>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2"/>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2"/>
          <w:szCs w:val="21"/>
          <w:lang w:eastAsia="zh-CN"/>
        </w:rPr>
        <w:t>投标（响应）</w:t>
      </w:r>
      <w:r>
        <w:rPr>
          <w:rFonts w:hint="eastAsia" w:asciiTheme="minorEastAsia" w:hAnsiTheme="minorEastAsia" w:eastAsiaTheme="minorEastAsia" w:cstheme="minorEastAsia"/>
          <w:kern w:val="0"/>
          <w:szCs w:val="21"/>
        </w:rPr>
        <w:t>无效处理）；</w:t>
      </w:r>
    </w:p>
    <w:p w14:paraId="7CA79BD0">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8.</w:t>
      </w: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szCs w:val="21"/>
          <w:u w:val="non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non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01B27D46">
      <w:pPr>
        <w:pStyle w:val="8"/>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5A64FE9">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2B8016E7">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4E18AF91">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11</w:t>
      </w:r>
      <w:r>
        <w:rPr>
          <w:rFonts w:hint="eastAsia"/>
          <w:sz w:val="21"/>
          <w:szCs w:val="21"/>
        </w:rPr>
        <w:t>月</w:t>
      </w:r>
      <w:r>
        <w:rPr>
          <w:rFonts w:hint="eastAsia"/>
          <w:sz w:val="21"/>
          <w:szCs w:val="21"/>
          <w:lang w:val="en-US" w:eastAsia="zh-CN"/>
        </w:rPr>
        <w:t>14</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2E9BD2C2">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2BCF57CA">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1354818C">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2B04077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456AE2B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11</w:t>
      </w:r>
      <w:r>
        <w:rPr>
          <w:rFonts w:hint="eastAsia" w:ascii="宋体" w:hAnsi="宋体" w:cs="宋体"/>
          <w:kern w:val="0"/>
          <w:szCs w:val="21"/>
          <w:u w:val="single"/>
        </w:rPr>
        <w:t>月</w:t>
      </w:r>
      <w:r>
        <w:rPr>
          <w:rFonts w:hint="eastAsia" w:ascii="宋体" w:hAnsi="宋体" w:cs="宋体"/>
          <w:kern w:val="0"/>
          <w:szCs w:val="21"/>
          <w:u w:val="single"/>
          <w:lang w:val="en-US" w:eastAsia="zh-CN"/>
        </w:rPr>
        <w:t>10</w:t>
      </w:r>
      <w:r>
        <w:rPr>
          <w:rFonts w:hint="eastAsia" w:ascii="宋体" w:hAnsi="宋体" w:cs="宋体"/>
          <w:kern w:val="0"/>
          <w:szCs w:val="21"/>
          <w:u w:val="single"/>
        </w:rPr>
        <w:t>日</w:t>
      </w:r>
      <w:r>
        <w:rPr>
          <w:rFonts w:hint="eastAsia" w:ascii="宋体" w:hAnsi="宋体" w:cs="宋体"/>
          <w:kern w:val="0"/>
          <w:szCs w:val="21"/>
        </w:rPr>
        <w:t>（北京时间）；</w:t>
      </w:r>
    </w:p>
    <w:p w14:paraId="362DEE2B">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11</w:t>
      </w:r>
      <w:r>
        <w:rPr>
          <w:rFonts w:hint="eastAsia" w:ascii="宋体" w:hAnsi="宋体" w:cs="宋体"/>
          <w:kern w:val="0"/>
          <w:szCs w:val="21"/>
          <w:u w:val="single"/>
        </w:rPr>
        <w:t>月</w:t>
      </w:r>
      <w:r>
        <w:rPr>
          <w:rFonts w:hint="eastAsia" w:ascii="宋体" w:hAnsi="宋体" w:cs="宋体"/>
          <w:kern w:val="0"/>
          <w:szCs w:val="21"/>
          <w:u w:val="single"/>
          <w:lang w:val="en-US" w:eastAsia="zh-CN"/>
        </w:rPr>
        <w:t>14</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64BD021C">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2EAFC50B">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37F57B8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34584A88">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6DE89E86">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04E860B2">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6A049A0C">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06494879">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2AF60A9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9280BC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6D7DF062">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4E40DCF8">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5D192E01">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4B57CB4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3B54E214">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61916898">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4939EDE6">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5F3EFD99">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1C35F683">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45889607">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15ED889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0E227DF7">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280CA0ED">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210D229A">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451D797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2324BB5A">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292048A0">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40C84F36">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175EC5D7">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302C0252">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21A564BE">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75869C9D">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24A0596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03C30051">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5DCC06D7">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2534998E">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2378E8CD">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3B22536F">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0D98AD17">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683F65A1">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7D36E6FB">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5CB2118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122B683D">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2B91D22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437EAED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777A88FA">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深圳市破产事务管理署</w:t>
      </w:r>
    </w:p>
    <w:p w14:paraId="5FF92190">
      <w:pPr>
        <w:widowControl/>
        <w:adjustRightInd w:val="0"/>
        <w:ind w:firstLine="420" w:firstLineChars="200"/>
        <w:jc w:val="left"/>
        <w:rPr>
          <w:rFonts w:hint="default" w:ascii="宋体" w:hAnsi="宋体" w:cs="宋体"/>
          <w:kern w:val="0"/>
          <w:szCs w:val="21"/>
          <w:lang w:val="en-US" w:eastAsia="zh-CN"/>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w:t>
      </w:r>
      <w:r>
        <w:rPr>
          <w:rFonts w:hint="eastAsia" w:ascii="宋体" w:hAnsi="宋体" w:cs="宋体"/>
          <w:kern w:val="0"/>
          <w:szCs w:val="21"/>
          <w:lang w:eastAsia="zh-CN"/>
        </w:rPr>
        <w:t>益田路</w:t>
      </w:r>
      <w:r>
        <w:rPr>
          <w:rFonts w:hint="eastAsia" w:ascii="宋体" w:hAnsi="宋体" w:cs="宋体"/>
          <w:kern w:val="0"/>
          <w:szCs w:val="21"/>
          <w:lang w:val="en-US" w:eastAsia="zh-CN"/>
        </w:rPr>
        <w:t>6003-4号荣超商务中心B座12楼</w:t>
      </w:r>
    </w:p>
    <w:p w14:paraId="3F6B7AED">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王工</w:t>
      </w:r>
    </w:p>
    <w:p w14:paraId="3F2E65AF">
      <w:pPr>
        <w:widowControl/>
        <w:adjustRightInd w:val="0"/>
        <w:ind w:firstLine="420" w:firstLineChars="200"/>
        <w:jc w:val="left"/>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kern w:val="0"/>
          <w:szCs w:val="21"/>
          <w:lang w:val="en-US" w:eastAsia="zh-CN"/>
        </w:rPr>
        <w:t>0755-82019839</w:t>
      </w:r>
    </w:p>
    <w:p w14:paraId="6D3E32E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45A71B40">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17327ECA">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3DB9E293">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2397153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573FF65">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卓耀贤、秦佳涛、周盼</w:t>
      </w:r>
    </w:p>
    <w:p w14:paraId="075790B1">
      <w:pPr>
        <w:widowControl/>
        <w:adjustRightInd w:val="0"/>
        <w:ind w:firstLine="420" w:firstLineChars="200"/>
        <w:jc w:val="left"/>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1282</w:t>
      </w:r>
    </w:p>
    <w:p w14:paraId="495F223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1F69A91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深圳市破产事务管理署http://sf.sz.gov.cn/</w:t>
      </w:r>
    </w:p>
    <w:p w14:paraId="67A7046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550CFA78">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4B9DA188">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269D8AD1">
      <w:pPr>
        <w:ind w:firstLine="422" w:firstLineChars="200"/>
        <w:rPr>
          <w:rFonts w:ascii="宋体" w:hAnsi="宋体" w:cs="宋体"/>
          <w:b/>
          <w:kern w:val="0"/>
          <w:szCs w:val="21"/>
        </w:rPr>
      </w:pPr>
    </w:p>
    <w:p w14:paraId="6F08BA04">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276733C">
      <w:pPr>
        <w:pStyle w:val="2"/>
      </w:pPr>
    </w:p>
    <w:p w14:paraId="6E35E682">
      <w:pPr>
        <w:rPr>
          <w:rFonts w:hint="eastAsia" w:ascii="宋体" w:hAnsi="宋体" w:cs="宋体"/>
          <w:b/>
          <w:kern w:val="0"/>
          <w:sz w:val="36"/>
          <w:szCs w:val="36"/>
        </w:rPr>
      </w:pPr>
      <w:r>
        <w:rPr>
          <w:rFonts w:hint="eastAsia" w:ascii="宋体" w:hAnsi="宋体" w:cs="宋体"/>
          <w:b/>
          <w:kern w:val="0"/>
          <w:sz w:val="36"/>
          <w:szCs w:val="36"/>
        </w:rPr>
        <w:br w:type="page"/>
      </w:r>
    </w:p>
    <w:p w14:paraId="02B0C77C">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69C5C641">
      <w:pPr>
        <w:ind w:firstLine="422" w:firstLineChars="200"/>
        <w:rPr>
          <w:rFonts w:hint="eastAsia" w:asciiTheme="minorEastAsia" w:hAnsiTheme="minorEastAsia" w:eastAsiaTheme="minorEastAsia" w:cstheme="minorEastAsia"/>
          <w:b/>
          <w:bCs/>
          <w:kern w:val="0"/>
          <w:szCs w:val="21"/>
        </w:rPr>
      </w:pPr>
    </w:p>
    <w:p w14:paraId="26D2B4C6">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07EC423F">
      <w:pPr>
        <w:widowControl/>
        <w:adjustRightInd w:val="0"/>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根据《国务院关于加强数字政府建设的指导意见》《深圳经济特区信息化建设条例》《深圳市市级政务信息化项目管理办法》以及《深圳市政府投资项目验收管理暂行办法》等有关规定，对深圳市</w:t>
      </w:r>
      <w:r>
        <w:rPr>
          <w:rFonts w:hint="eastAsia" w:ascii="宋体" w:hAnsi="宋体" w:eastAsia="宋体" w:cs="宋体"/>
          <w:kern w:val="0"/>
          <w:szCs w:val="21"/>
          <w:lang w:eastAsia="zh-CN"/>
        </w:rPr>
        <w:t>破产事务管理署</w:t>
      </w:r>
      <w:r>
        <w:rPr>
          <w:rFonts w:hint="eastAsia" w:ascii="宋体" w:hAnsi="宋体" w:eastAsia="宋体" w:cs="宋体"/>
          <w:kern w:val="0"/>
          <w:szCs w:val="21"/>
        </w:rPr>
        <w:t>实施建设“</w:t>
      </w:r>
      <w:r>
        <w:rPr>
          <w:rFonts w:hint="eastAsia" w:ascii="宋体" w:hAnsi="宋体" w:eastAsia="宋体" w:cs="宋体"/>
          <w:kern w:val="0"/>
          <w:szCs w:val="21"/>
          <w:lang w:eastAsia="zh-CN"/>
        </w:rPr>
        <w:t>深圳市破产新高效核查信息化项目</w:t>
      </w:r>
      <w:r>
        <w:rPr>
          <w:rFonts w:hint="eastAsia" w:ascii="宋体" w:hAnsi="宋体" w:eastAsia="宋体" w:cs="宋体"/>
          <w:kern w:val="0"/>
          <w:szCs w:val="21"/>
        </w:rPr>
        <w:t>”建设中所建设系统的功能、性能、源代码等进行检测，对系统进行等保测评，并对项目建设管理、项目效益等方面实际效果开展评价，依据招投标文件和合同约定，核查规定范围内各项工作是否已经全部完成，可交付成果是否符合要求。</w:t>
      </w:r>
    </w:p>
    <w:p w14:paraId="2B533B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 w:val="21"/>
          <w:szCs w:val="21"/>
          <w:lang w:val="en-US" w:eastAsia="zh-CN" w:bidi="ar-SA"/>
        </w:rPr>
        <w:t>二、</w:t>
      </w:r>
      <w:r>
        <w:rPr>
          <w:rFonts w:hint="eastAsia" w:asciiTheme="minorEastAsia" w:hAnsiTheme="minorEastAsia" w:eastAsiaTheme="minorEastAsia" w:cstheme="minorEastAsia"/>
          <w:b/>
          <w:bCs/>
          <w:kern w:val="0"/>
          <w:szCs w:val="21"/>
        </w:rPr>
        <w:t>服务要求</w:t>
      </w:r>
    </w:p>
    <w:p w14:paraId="127BA9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宋体" w:hAnsi="宋体" w:eastAsia="宋体" w:cs="宋体"/>
          <w:b/>
          <w:bCs/>
          <w:kern w:val="0"/>
          <w:szCs w:val="21"/>
          <w:lang w:val="en-US" w:eastAsia="zh-CN"/>
        </w:rPr>
        <w:t>★</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3BB3C6DF">
      <w:pPr>
        <w:spacing w:line="360" w:lineRule="auto"/>
        <w:rPr>
          <w:rFonts w:hint="eastAsia" w:ascii="新宋体" w:hAnsi="新宋体" w:eastAsia="新宋体"/>
          <w:b/>
          <w:lang w:val="en-US" w:eastAsia="zh-CN"/>
        </w:rPr>
      </w:pPr>
      <w:r>
        <w:rPr>
          <w:rFonts w:hint="eastAsia" w:ascii="新宋体" w:hAnsi="新宋体" w:eastAsia="新宋体"/>
          <w:b/>
          <w:lang w:val="en-US" w:eastAsia="zh-CN"/>
        </w:rPr>
        <w:t>1.</w:t>
      </w:r>
      <w:r>
        <w:rPr>
          <w:rFonts w:hint="eastAsia" w:ascii="新宋体" w:hAnsi="新宋体" w:eastAsia="新宋体"/>
          <w:b/>
        </w:rPr>
        <w:t>总体</w:t>
      </w:r>
      <w:r>
        <w:rPr>
          <w:rFonts w:hint="eastAsia" w:ascii="新宋体" w:hAnsi="新宋体" w:eastAsia="新宋体"/>
          <w:b/>
          <w:lang w:eastAsia="zh-CN"/>
        </w:rPr>
        <w:t>要求：</w:t>
      </w:r>
    </w:p>
    <w:p w14:paraId="7566BB71">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依据国家法律法规和《深圳市市级政务信息化项目管理办法》《深圳市政务信息化项目检测与验收管理办法》等相关要求，对采购人正在开展建设的“建设项目”提供以下第三方测评服务：</w:t>
      </w:r>
    </w:p>
    <w:p w14:paraId="5A43231E">
      <w:pPr>
        <w:widowControl/>
        <w:adjustRightInd w:val="0"/>
        <w:ind w:firstLine="420" w:firstLineChars="200"/>
        <w:jc w:val="left"/>
        <w:rPr>
          <w:rFonts w:hint="eastAsia" w:ascii="宋体" w:hAnsi="宋体" w:eastAsia="宋体" w:cs="宋体"/>
          <w:kern w:val="0"/>
          <w:szCs w:val="21"/>
          <w:lang w:eastAsia="zh-CN"/>
        </w:rPr>
      </w:pPr>
      <w:r>
        <w:rPr>
          <w:rFonts w:hint="eastAsia" w:ascii="宋体" w:hAnsi="宋体" w:eastAsia="宋体" w:cs="宋体"/>
          <w:kern w:val="0"/>
          <w:szCs w:val="21"/>
          <w:lang w:val="en-US" w:eastAsia="zh-CN"/>
        </w:rPr>
        <w:t>1.1</w:t>
      </w:r>
      <w:r>
        <w:rPr>
          <w:rFonts w:hint="eastAsia" w:ascii="宋体" w:hAnsi="宋体" w:eastAsia="宋体" w:cs="宋体"/>
          <w:kern w:val="0"/>
          <w:szCs w:val="21"/>
          <w:lang w:eastAsia="zh-CN"/>
        </w:rPr>
        <w:t>网络安全等级保护测评服务</w:t>
      </w:r>
      <w:r>
        <w:rPr>
          <w:rFonts w:hint="eastAsia" w:ascii="宋体" w:hAnsi="宋体" w:eastAsia="宋体" w:cs="宋体"/>
          <w:kern w:val="0"/>
          <w:szCs w:val="21"/>
        </w:rPr>
        <w:t>。协助市破产管理署</w:t>
      </w:r>
      <w:r>
        <w:rPr>
          <w:rFonts w:hint="eastAsia" w:ascii="宋体" w:hAnsi="宋体" w:eastAsia="宋体" w:cs="宋体"/>
          <w:kern w:val="0"/>
          <w:szCs w:val="21"/>
          <w:lang w:eastAsia="zh-CN"/>
        </w:rPr>
        <w:t>按照《深圳市破产信息高效核查项目立项方案》及深圳市破产信息高效核查软件开发服务项目招标文件要求（《中华人民共和国网络安全法》《信息安全技术-网络安全等级保护基本要求》（CB/T 22239-2019）等配套标准规范要求的二级标准），完成深圳市破产信息高效核查信息化项目有关网络安全等级保护测评服务，并形成网络安全等级保护测评报告；协助做好测评过程中的问题整改工作。</w:t>
      </w:r>
    </w:p>
    <w:p w14:paraId="43527DBB">
      <w:pPr>
        <w:widowControl/>
        <w:adjustRightInd w:val="0"/>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1.2</w:t>
      </w:r>
      <w:r>
        <w:rPr>
          <w:rFonts w:hint="eastAsia" w:ascii="宋体" w:hAnsi="宋体" w:eastAsia="宋体" w:cs="宋体"/>
          <w:kern w:val="0"/>
          <w:szCs w:val="21"/>
          <w:lang w:eastAsia="zh-CN"/>
        </w:rPr>
        <w:t>第三方验收测评服务</w:t>
      </w:r>
      <w:r>
        <w:rPr>
          <w:rFonts w:hint="eastAsia" w:ascii="宋体" w:hAnsi="宋体" w:eastAsia="宋体" w:cs="宋体"/>
          <w:kern w:val="0"/>
          <w:szCs w:val="21"/>
        </w:rPr>
        <w:t>。对深圳市破产信息高效核查信息化建设项目的</w:t>
      </w:r>
      <w:r>
        <w:rPr>
          <w:rFonts w:hint="eastAsia" w:ascii="宋体" w:hAnsi="宋体" w:eastAsia="宋体" w:cs="宋体"/>
          <w:kern w:val="0"/>
          <w:szCs w:val="21"/>
          <w:lang w:eastAsia="zh-CN"/>
        </w:rPr>
        <w:t>验收检测</w:t>
      </w:r>
      <w:r>
        <w:rPr>
          <w:rFonts w:hint="eastAsia" w:ascii="宋体" w:hAnsi="宋体" w:eastAsia="宋体" w:cs="宋体"/>
          <w:kern w:val="0"/>
          <w:szCs w:val="21"/>
        </w:rPr>
        <w:t>质量负责，按照相关规定、标准规范，</w:t>
      </w:r>
      <w:r>
        <w:rPr>
          <w:rFonts w:hint="eastAsia" w:ascii="宋体" w:hAnsi="宋体" w:eastAsia="宋体" w:cs="宋体"/>
          <w:kern w:val="0"/>
          <w:szCs w:val="21"/>
          <w:highlight w:val="none"/>
        </w:rPr>
        <w:t>会同</w:t>
      </w:r>
      <w:bookmarkStart w:id="5" w:name="OLE_LINK44"/>
      <w:bookmarkStart w:id="6" w:name="OLE_LINK45"/>
      <w:r>
        <w:rPr>
          <w:rFonts w:hint="eastAsia" w:ascii="宋体" w:hAnsi="宋体" w:cs="宋体"/>
          <w:kern w:val="0"/>
          <w:szCs w:val="21"/>
          <w:highlight w:val="none"/>
          <w:lang w:eastAsia="zh-CN"/>
        </w:rPr>
        <w:t>深圳市破产信息高效核查信息化</w:t>
      </w:r>
      <w:r>
        <w:rPr>
          <w:rFonts w:hint="eastAsia" w:ascii="宋体" w:hAnsi="宋体" w:eastAsia="宋体" w:cs="宋体"/>
          <w:kern w:val="0"/>
          <w:szCs w:val="21"/>
          <w:highlight w:val="none"/>
        </w:rPr>
        <w:t>软件开发服务项目中标单位</w:t>
      </w:r>
      <w:bookmarkEnd w:id="5"/>
      <w:bookmarkEnd w:id="6"/>
      <w:r>
        <w:rPr>
          <w:rFonts w:hint="eastAsia" w:ascii="宋体" w:hAnsi="宋体" w:eastAsia="宋体" w:cs="宋体"/>
          <w:kern w:val="0"/>
          <w:szCs w:val="21"/>
          <w:highlight w:val="none"/>
        </w:rPr>
        <w:t>完成系统</w:t>
      </w:r>
      <w:r>
        <w:rPr>
          <w:rFonts w:hint="eastAsia" w:ascii="宋体" w:hAnsi="宋体" w:eastAsia="宋体" w:cs="宋体"/>
          <w:kern w:val="0"/>
          <w:szCs w:val="21"/>
        </w:rPr>
        <w:t>功能和性能检测，形成系统检测报告；系统安全自测服务，形成系统安全自测报告，配合市信息安全管理中心完成安全专项测评；完成系统源代码安全</w:t>
      </w:r>
      <w:r>
        <w:rPr>
          <w:rFonts w:hint="eastAsia" w:ascii="宋体" w:hAnsi="宋体" w:eastAsia="宋体" w:cs="宋体"/>
          <w:kern w:val="0"/>
          <w:szCs w:val="21"/>
          <w:lang w:eastAsia="zh-CN"/>
        </w:rPr>
        <w:t>审查</w:t>
      </w:r>
      <w:r>
        <w:rPr>
          <w:rFonts w:hint="eastAsia" w:ascii="宋体" w:hAnsi="宋体" w:eastAsia="宋体" w:cs="宋体"/>
          <w:kern w:val="0"/>
          <w:szCs w:val="21"/>
        </w:rPr>
        <w:t>，形成源代码安全审查报告；协助做好检测过程中的问题整改工作。</w:t>
      </w:r>
    </w:p>
    <w:p w14:paraId="3B0E1863">
      <w:pPr>
        <w:widowControl/>
        <w:adjustRightInd w:val="0"/>
        <w:spacing w:line="240" w:lineRule="auto"/>
        <w:ind w:firstLine="422" w:firstLineChars="200"/>
        <w:jc w:val="left"/>
        <w:rPr>
          <w:rFonts w:hint="eastAsia" w:ascii="新宋体" w:hAnsi="新宋体" w:eastAsia="新宋体"/>
          <w:b/>
          <w:lang w:eastAsia="zh-CN"/>
        </w:rPr>
      </w:pPr>
      <w:r>
        <w:rPr>
          <w:rFonts w:hint="eastAsia" w:ascii="新宋体" w:hAnsi="新宋体" w:eastAsia="新宋体"/>
          <w:b/>
          <w:lang w:val="en-US" w:eastAsia="zh-CN"/>
        </w:rPr>
        <w:t>2.</w:t>
      </w:r>
      <w:r>
        <w:rPr>
          <w:rFonts w:hint="eastAsia" w:ascii="新宋体" w:hAnsi="新宋体" w:eastAsia="新宋体"/>
          <w:b/>
        </w:rPr>
        <w:t>具体要求</w:t>
      </w:r>
      <w:r>
        <w:rPr>
          <w:rFonts w:hint="eastAsia" w:ascii="新宋体" w:hAnsi="新宋体" w:eastAsia="新宋体"/>
          <w:b/>
          <w:lang w:eastAsia="zh-CN"/>
        </w:rPr>
        <w:t>：</w:t>
      </w:r>
    </w:p>
    <w:p w14:paraId="23A09516">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 根据“建设项目”建设方案、招投标文件、合同、软件系统需求说明书和相关国家标准规范，对“建设项目”开展</w:t>
      </w:r>
      <w:r>
        <w:rPr>
          <w:rFonts w:hint="eastAsia" w:ascii="宋体" w:hAnsi="宋体" w:eastAsia="宋体" w:cs="宋体"/>
          <w:kern w:val="0"/>
          <w:szCs w:val="21"/>
          <w:highlight w:val="yellow"/>
          <w:lang w:val="en-US" w:eastAsia="zh-CN"/>
        </w:rPr>
        <w:t>第三方</w:t>
      </w:r>
      <w:r>
        <w:rPr>
          <w:rFonts w:hint="eastAsia" w:ascii="宋体" w:hAnsi="宋体" w:cs="宋体"/>
          <w:kern w:val="0"/>
          <w:szCs w:val="21"/>
          <w:highlight w:val="yellow"/>
          <w:lang w:val="en-US" w:eastAsia="zh-CN"/>
        </w:rPr>
        <w:t>测评等服务</w:t>
      </w:r>
      <w:r>
        <w:rPr>
          <w:rFonts w:hint="eastAsia" w:ascii="宋体" w:hAnsi="宋体" w:eastAsia="宋体" w:cs="宋体"/>
          <w:kern w:val="0"/>
          <w:szCs w:val="21"/>
          <w:lang w:val="en-US" w:eastAsia="zh-CN"/>
        </w:rPr>
        <w:t>，评估系统功能和性能等是否满足建设内容的要求，系统检测服务内容以及服务成果包括且不限于以下内容：</w:t>
      </w:r>
    </w:p>
    <w:p w14:paraId="54687279">
      <w:pPr>
        <w:widowControl/>
        <w:adjustRightInd w:val="0"/>
        <w:ind w:firstLine="420" w:firstLineChars="20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2.1.1软件系统功能性测试</w:t>
      </w:r>
    </w:p>
    <w:p w14:paraId="2402E5BD">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功能性测试应针对应用软件系统的功能需求逐项进行测试，以验证其功能是否满足建设要求。对应功能性测试需满足以下要求：</w:t>
      </w:r>
    </w:p>
    <w:p w14:paraId="6D4FE1F7">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2.1.1.1 应详细阐述具体方法和手段，以确保通过测试验证应用软件系统建设要求是否得到完整覆盖。</w:t>
      </w:r>
    </w:p>
    <w:p w14:paraId="41CBEE24">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2.1.1.2 针对不同类型应用软件特点，对系统业务流和数据流进行分析，提出一般性测试方法和测试重点，并提出针对各具体应用软件系统的可操作的测试方案。</w:t>
      </w:r>
    </w:p>
    <w:p w14:paraId="2CA02CE4">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2.1.1.3 应综合运用黑盒测试方法和手段，提出具体测试用例设计，确保业务流程分支覆盖完整、被测软件系统展示的基础数据和应用数据准确。</w:t>
      </w:r>
    </w:p>
    <w:p w14:paraId="509D655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2.1.2  软件系统性能效率测试</w:t>
      </w:r>
    </w:p>
    <w:p w14:paraId="0DBEA4EB">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应用软件系统性能效率应满足用户的日常工作以及相关依据文档要求。性能测试服务内容以及服务成果包括但不限于以下：</w:t>
      </w:r>
    </w:p>
    <w:p w14:paraId="20DBD492">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2.1.2.1 针对各应用软件系统具体分析，根据设计和需求提炼出测试应主要考虑的性能指标项目；</w:t>
      </w:r>
    </w:p>
    <w:p w14:paraId="0F9B5092">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2.1.2.2 根据系统设计需求真实地模拟大规模用户接入各被测项目中，模拟用户访问行为，测试系统是否可以承受预定设计容量的大规模用户并发操作，且不会因为大规模用户并发操作而导致逻辑错误；</w:t>
      </w:r>
    </w:p>
    <w:p w14:paraId="08D80726">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2.1.2.3 进行压力测试，测试各被测系统在预定设计容量之外还可以承受的业务压力，以向用户提示系统承受意外用户增长的冗余能力；</w:t>
      </w:r>
    </w:p>
    <w:p w14:paraId="202416B6">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2.1.2.4 进行疲劳强度测试，模拟用户实际业务的混合场景，进行长时间的测试，以此测试系统的稳定性；</w:t>
      </w:r>
    </w:p>
    <w:p w14:paraId="6AE9F58F">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2.1.3  软件系统可靠性测试</w:t>
      </w:r>
    </w:p>
    <w:p w14:paraId="559A5A32">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要求进行可靠性测试，验证被测系统的容错性、易恢复性是否满足系统建设要求。</w:t>
      </w:r>
    </w:p>
    <w:p w14:paraId="67527BE7">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2.1.4 软件系统易用性测试</w:t>
      </w:r>
    </w:p>
    <w:p w14:paraId="7C8AD9F7">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易用性测试验证被测系统的可辨识性、易学习性、易操作性、用户差错防御性、用户界面舒适性、易访问性可否满足系统建设要求。易用性测试覆盖至少以下内容：界面内容安排是否易理解；必要的提示信息是否清晰；操作是否简便；界面风格是否一致等。</w:t>
      </w:r>
    </w:p>
    <w:p w14:paraId="30609D81">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2.1.5 软件系统接口测试</w:t>
      </w:r>
    </w:p>
    <w:p w14:paraId="37B2DF24">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系统接口测试要求覆盖被测系统与其他系统间的外部接口满足应用要求。</w:t>
      </w:r>
    </w:p>
    <w:p w14:paraId="1F16385C">
      <w:pPr>
        <w:widowControl/>
        <w:adjustRightInd w:val="0"/>
        <w:ind w:firstLine="420" w:firstLineChars="200"/>
        <w:jc w:val="left"/>
        <w:rPr>
          <w:rFonts w:hint="eastAsia" w:ascii="宋体" w:hAnsi="宋体" w:eastAsia="宋体" w:cs="宋体"/>
          <w:kern w:val="0"/>
          <w:szCs w:val="21"/>
          <w:highlight w:val="yellow"/>
          <w:lang w:val="en-US" w:eastAsia="zh-CN"/>
        </w:rPr>
      </w:pPr>
      <w:r>
        <w:rPr>
          <w:rFonts w:hint="eastAsia" w:ascii="宋体" w:hAnsi="宋体" w:eastAsia="宋体" w:cs="宋体"/>
          <w:kern w:val="0"/>
          <w:szCs w:val="21"/>
          <w:highlight w:val="yellow"/>
          <w:lang w:val="en-US" w:eastAsia="zh-CN"/>
        </w:rPr>
        <w:t>2.2  系统安全自测服务</w:t>
      </w:r>
    </w:p>
    <w:p w14:paraId="2FA8E73D">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系统安全自测主要为系统上线前进行安全自测，针对系统身份鉴别、访问控制、数据传输安全性、数据存储安全性、数据备份与恢复、入侵防范等方面对系统安全性进行全面评估，评估方式包括不限于漏洞扫描、渗透测试、关键基线指标核查等，其中渗透测试需覆盖SQL注入、XSS、文件上传、命令执行、反序列化等常见高危漏洞。</w:t>
      </w:r>
    </w:p>
    <w:p w14:paraId="3D61FD4C">
      <w:pPr>
        <w:widowControl/>
        <w:adjustRightInd w:val="0"/>
        <w:ind w:firstLine="420" w:firstLineChars="200"/>
        <w:jc w:val="left"/>
        <w:rPr>
          <w:rFonts w:hint="default" w:ascii="宋体" w:hAnsi="宋体" w:eastAsia="宋体" w:cs="宋体"/>
          <w:kern w:val="0"/>
          <w:szCs w:val="21"/>
          <w:highlight w:val="yellow"/>
          <w:lang w:val="en-US" w:eastAsia="zh-CN"/>
        </w:rPr>
      </w:pPr>
      <w:r>
        <w:rPr>
          <w:rFonts w:hint="eastAsia" w:ascii="宋体" w:hAnsi="宋体" w:eastAsia="宋体" w:cs="宋体"/>
          <w:kern w:val="0"/>
          <w:szCs w:val="21"/>
          <w:highlight w:val="yellow"/>
          <w:lang w:val="en-US" w:eastAsia="zh-CN"/>
        </w:rPr>
        <w:t xml:space="preserve">2.3  安全专项测评服务 </w:t>
      </w:r>
    </w:p>
    <w:p w14:paraId="32387F48">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协助开展</w:t>
      </w:r>
      <w:r>
        <w:rPr>
          <w:rFonts w:hint="eastAsia" w:ascii="宋体" w:hAnsi="宋体" w:eastAsia="宋体" w:cs="宋体"/>
          <w:kern w:val="0"/>
          <w:szCs w:val="21"/>
          <w:lang w:val="en-US" w:eastAsia="zh-CN"/>
        </w:rPr>
        <w:t>安全专项测评，及时发现工程项目中存在的安全漏洞并督促整改，提高项目建设质量。测评服务内容以及服务成果包括但不限于以下：</w:t>
      </w:r>
    </w:p>
    <w:p w14:paraId="19829C1F">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一是安全控制测评，主要测评信息安全的基本安全控制在信息系统中的实施配置情况；安全控制测评分为安全技术测评和安全管理测评两大类。安全技术测评包括：安全物理环境、安全通信网络、安全区域边界、安全计算环境和安全管理中心五个方面的安全控制测评。二是系统整体测评，主要测评分析信息系统的整体安全性。 </w:t>
      </w:r>
    </w:p>
    <w:p w14:paraId="2DFE8173">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highlight w:val="yellow"/>
          <w:lang w:val="en-US" w:eastAsia="zh-CN"/>
        </w:rPr>
        <w:t>2.4 系统源代码安全审计服</w:t>
      </w:r>
      <w:r>
        <w:rPr>
          <w:rFonts w:hint="eastAsia" w:ascii="宋体" w:hAnsi="宋体" w:eastAsia="宋体" w:cs="宋体"/>
          <w:kern w:val="0"/>
          <w:szCs w:val="21"/>
          <w:lang w:val="en-US" w:eastAsia="zh-CN"/>
        </w:rPr>
        <w:t xml:space="preserve">务 </w:t>
      </w:r>
    </w:p>
    <w:p w14:paraId="5363786F">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对“建设项目”的软件系统源代码，进行全量的代码安全审计，从业务逻辑层面、应用实现架构层面进行全面的评估，并通过专业工具及人工干预相结合、分批对系统开展代码审计工作，对程序可能存在的后门、陷阱、SQL注入、跨站漏洞、输入输出注入等风险进行有效的封堵。服务内容以及服务成果包括但不限于以下：</w:t>
      </w:r>
    </w:p>
    <w:p w14:paraId="2071CA4E">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2.4.1 工具扫描：将软件代码整理编译成扫描工具所要求的格式，检查代码项目是否完整、依赖是否存在，包括源代码、配置文件、web 页面、脚本文件等。</w:t>
      </w:r>
    </w:p>
    <w:p w14:paraId="7ACD955E">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2.4.2 人工代码审计要求</w:t>
      </w:r>
    </w:p>
    <w:p w14:paraId="37A90B7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人工代码审计着重于业务逻辑、复杂数据流、敏感数据及功能模块的安全审查，弥补自动化扫描的缺陷。人工审计结果的报告格式和自动化审计相同。</w:t>
      </w:r>
    </w:p>
    <w:p w14:paraId="112D21FB">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2.4.3 验证测试</w:t>
      </w:r>
    </w:p>
    <w:p w14:paraId="1C641C32">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通过渗透测试的方法，以模拟攻击的方法，从外部访问者的角度对应用系统程序代码进行安全漏洞发现和漏洞利用的验证。</w:t>
      </w:r>
    </w:p>
    <w:p w14:paraId="16091E07">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2.4.4  服务成果</w:t>
      </w:r>
    </w:p>
    <w:p w14:paraId="1198FBB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2.4.4.1 《系统源代码安全审计过程存在的问题汇总清单》</w:t>
      </w:r>
    </w:p>
    <w:p w14:paraId="19E5F22E">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2.4.4.2 《源代码安全审查报告》（正式盖章版）</w:t>
      </w:r>
    </w:p>
    <w:p w14:paraId="5A516AD4">
      <w:pPr>
        <w:widowControl/>
        <w:adjustRightInd w:val="0"/>
        <w:ind w:firstLine="420" w:firstLineChars="200"/>
        <w:jc w:val="left"/>
        <w:rPr>
          <w:rFonts w:hint="eastAsia" w:ascii="宋体" w:hAnsi="宋体" w:eastAsia="宋体" w:cs="宋体"/>
          <w:kern w:val="0"/>
          <w:szCs w:val="21"/>
          <w:highlight w:val="yellow"/>
          <w:lang w:val="en-US" w:eastAsia="zh-CN"/>
        </w:rPr>
      </w:pPr>
      <w:r>
        <w:rPr>
          <w:rFonts w:hint="eastAsia" w:ascii="宋体" w:hAnsi="宋体" w:eastAsia="宋体" w:cs="宋体"/>
          <w:kern w:val="0"/>
          <w:szCs w:val="21"/>
          <w:highlight w:val="yellow"/>
          <w:lang w:val="en-US" w:eastAsia="zh-CN"/>
        </w:rPr>
        <w:t>2.5 网络安全等级保护测评服务</w:t>
      </w:r>
    </w:p>
    <w:p w14:paraId="56A1B735">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根据《中华人民共和国网络安全法》、《信息安全等级保护管理办法》等的文件要求，对“建设项目”开展网络安全等级保护测评服务,服务内容以及服务成果包括但不限于以下：</w:t>
      </w:r>
    </w:p>
    <w:p w14:paraId="3E8B265D">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2.5.1 定级备案</w:t>
      </w:r>
    </w:p>
    <w:p w14:paraId="721E1054">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协助采购人编制应用系统的《信息系统定级备案表》和《信息系统定级报告》，向当地网监部门提交纸质版盖章的备案材料。</w:t>
      </w:r>
    </w:p>
    <w:p w14:paraId="0DF75EC9">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2.5.2 差距测评</w:t>
      </w:r>
    </w:p>
    <w:p w14:paraId="13B27A89">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按照等保2.0要求，从安全技术（物理安全、网络安全、主机系统安全、数据安全、应用安全）和安全管理（安全管理机构、安全管理制度、人员安全管理、系统建设管理和系统运维管理）等方面进行差距测评。</w:t>
      </w:r>
    </w:p>
    <w:p w14:paraId="097ACAB3">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2.5.3 整改建议</w:t>
      </w:r>
    </w:p>
    <w:p w14:paraId="6CCA9BE1">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对差距测评中发现的问题提出问题清单、整改建议和合规效果与要求，并对整体符合二级情况进行评估，指导采购人进行整改和安全加固。</w:t>
      </w:r>
    </w:p>
    <w:p w14:paraId="194ECBEE">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2.5.4 验收测评</w:t>
      </w:r>
    </w:p>
    <w:p w14:paraId="64ADDEC0">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开展验收测评，对整改和加固后的系统进行再次测评，测评通过后编写并提交上述系统的《网络安全等级测评报告》，协助提交至网监部门。</w:t>
      </w:r>
    </w:p>
    <w:p w14:paraId="029FB001">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2.6 自评价咨询服务</w:t>
      </w:r>
    </w:p>
    <w:p w14:paraId="1004798A">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协助采购人对项目前期决策过程、建设实施过程以及实施效果、可持续性等进行自我总结分析，并针对偏差问题提出相关建议，提交总结分析报告。</w:t>
      </w:r>
    </w:p>
    <w:p w14:paraId="3A31A390">
      <w:pPr>
        <w:spacing w:line="360" w:lineRule="auto"/>
        <w:rPr>
          <w:rFonts w:ascii="新宋体" w:hAnsi="新宋体" w:eastAsia="新宋体"/>
          <w:b/>
        </w:rPr>
      </w:pPr>
      <w:r>
        <w:rPr>
          <w:rFonts w:hint="eastAsia" w:ascii="新宋体" w:hAnsi="新宋体" w:eastAsia="新宋体"/>
          <w:b/>
          <w:lang w:val="en-US" w:eastAsia="zh-CN"/>
        </w:rPr>
        <w:t>3.</w:t>
      </w:r>
      <w:r>
        <w:rPr>
          <w:rFonts w:hint="eastAsia" w:ascii="新宋体" w:hAnsi="新宋体" w:eastAsia="新宋体"/>
          <w:b/>
        </w:rPr>
        <w:t>服务依据及标准</w:t>
      </w:r>
    </w:p>
    <w:p w14:paraId="30CB1990">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项测评和检测服务应遵照现行国家、地区的有关法律、法规、规定为依据，确保在第三方检测服务中遵循国家的有关法律法规，确保遵循深圳市市级政务信息化项目和深圳市政府投资项目的有关标准和规范，并依照相应标准和规范开展第三方测评服务。</w:t>
      </w:r>
    </w:p>
    <w:p w14:paraId="3EDEBFC0">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3.1  GB/T25000.51-2016 《系统与软件工程 系统与软件质量要求和评价（SQuaRE） 第51部分：就绪可用软件产品（RUSP）的质量要求和测试细则》</w:t>
      </w:r>
    </w:p>
    <w:p w14:paraId="4559BA14">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3.2 《GB/T 20984-2022信息安全技术 信息安全风险评估方法》 </w:t>
      </w:r>
    </w:p>
    <w:p w14:paraId="40B4108B">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3.3 《GB/T 31509-2015 信息安全技术 信息安全风险评估实施指南》</w:t>
      </w:r>
    </w:p>
    <w:p w14:paraId="757E3A44">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3.4《GB/T 39412-2020 信息安全技术 代码安全审计规范》</w:t>
      </w:r>
    </w:p>
    <w:p w14:paraId="0D30E2F5">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3.5 《GB/T 22239-2019 信息安全技术 网络安全等级保护基本要求》</w:t>
      </w:r>
    </w:p>
    <w:p w14:paraId="5F301B07">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3.6 《GB/T 28448-2019 信息安全技术 网络安全等级保护测评要求》</w:t>
      </w:r>
    </w:p>
    <w:p w14:paraId="5C87B8A1">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3.7 《GB/T 28449-2018 信息安全技术 网络安全等级保护测评过程指南》</w:t>
      </w:r>
    </w:p>
    <w:p w14:paraId="3F402C25">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3.8 《GB/T 25070-2019信息安全技术 网络安全等级保护安全设计技术要求》</w:t>
      </w:r>
    </w:p>
    <w:p w14:paraId="29DB450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3.9 《GB/T 22240—2020 信息安全技术 网络安全等级保护定级指南》</w:t>
      </w:r>
    </w:p>
    <w:p w14:paraId="0B26F153">
      <w:pPr>
        <w:spacing w:line="360" w:lineRule="auto"/>
        <w:rPr>
          <w:rFonts w:ascii="新宋体" w:hAnsi="新宋体" w:eastAsia="新宋体"/>
          <w:b/>
        </w:rPr>
      </w:pPr>
      <w:r>
        <w:rPr>
          <w:rFonts w:hint="eastAsia" w:ascii="新宋体" w:hAnsi="新宋体" w:eastAsia="新宋体"/>
          <w:b/>
          <w:lang w:val="en-US" w:eastAsia="zh-CN"/>
        </w:rPr>
        <w:t>4.</w:t>
      </w:r>
      <w:r>
        <w:rPr>
          <w:rFonts w:hint="eastAsia" w:ascii="新宋体" w:hAnsi="新宋体" w:eastAsia="新宋体"/>
          <w:b/>
        </w:rPr>
        <w:t>服务的要求</w:t>
      </w:r>
    </w:p>
    <w:p w14:paraId="59691009">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4.1 第三方测评服务所使用的仪器仪表必须经法定计量部门计量合格。</w:t>
      </w:r>
    </w:p>
    <w:p w14:paraId="372A46CE">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4.2 提供公正、公平及高效的服务。</w:t>
      </w:r>
    </w:p>
    <w:p w14:paraId="4C9BFA68">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4.3 不同的测评项目成立检测项目组，保证检测人员的业务素质，遵守职业道德，保证工作的公正性、科学性和预见性，维护甲方的合法权益。</w:t>
      </w:r>
    </w:p>
    <w:p w14:paraId="40C20D2B">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4.4 投标人需准备开展各项检测服务所需要的检测工具、设备以及其它应当具备的检测条件。</w:t>
      </w:r>
    </w:p>
    <w:p w14:paraId="0C5761CB">
      <w:pPr>
        <w:spacing w:line="360" w:lineRule="auto"/>
        <w:rPr>
          <w:rFonts w:ascii="新宋体" w:hAnsi="新宋体" w:eastAsia="新宋体"/>
          <w:b/>
        </w:rPr>
      </w:pPr>
      <w:r>
        <w:rPr>
          <w:rFonts w:hint="eastAsia" w:ascii="新宋体" w:hAnsi="新宋体" w:eastAsia="新宋体"/>
          <w:b/>
          <w:lang w:val="en-US" w:eastAsia="zh-CN"/>
        </w:rPr>
        <w:t>5.</w:t>
      </w:r>
      <w:r>
        <w:rPr>
          <w:rFonts w:hint="eastAsia" w:ascii="新宋体" w:hAnsi="新宋体" w:eastAsia="新宋体"/>
          <w:b/>
        </w:rPr>
        <w:t>服务的成果要求</w:t>
      </w:r>
    </w:p>
    <w:p w14:paraId="191D9BEA">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5.1 《系统检测过程存在的问题汇总清单》</w:t>
      </w:r>
    </w:p>
    <w:p w14:paraId="2C940398">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5.2 《系统检测报告》（正式盖章版）</w:t>
      </w:r>
    </w:p>
    <w:p w14:paraId="33B7E34A">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5.3 《网络安全等级保护测评差距测评报告》</w:t>
      </w:r>
    </w:p>
    <w:p w14:paraId="6E510A80">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5.4 《网络安全等级保护测评报告》（正式盖章版）</w:t>
      </w:r>
    </w:p>
    <w:p w14:paraId="7A1F6968">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5.5 《系统源代码安全审计过程存在的问题汇总清单》</w:t>
      </w:r>
    </w:p>
    <w:p w14:paraId="62A5D338">
      <w:pPr>
        <w:widowControl/>
        <w:numPr>
          <w:ilvl w:val="-1"/>
          <w:numId w:val="0"/>
        </w:numPr>
        <w:adjustRightInd w:val="0"/>
        <w:spacing w:line="240" w:lineRule="auto"/>
        <w:ind w:leftChars="0" w:firstLine="420" w:firstLineChars="200"/>
        <w:jc w:val="left"/>
        <w:outlineLvl w:val="9"/>
        <w:rPr>
          <w:rFonts w:hint="eastAsia" w:asciiTheme="minorEastAsia" w:hAnsiTheme="minorEastAsia" w:eastAsiaTheme="minorEastAsia" w:cstheme="minorEastAsia"/>
          <w:b/>
          <w:bCs/>
          <w:kern w:val="0"/>
          <w:szCs w:val="21"/>
          <w:lang w:eastAsia="zh-CN"/>
        </w:rPr>
      </w:pPr>
      <w:r>
        <w:rPr>
          <w:rFonts w:hint="eastAsia" w:ascii="宋体" w:hAnsi="宋体" w:eastAsia="宋体" w:cs="宋体"/>
          <w:kern w:val="0"/>
          <w:szCs w:val="21"/>
          <w:lang w:val="en-US" w:eastAsia="zh-CN"/>
        </w:rPr>
        <w:t>5.6 《源代码安全审查报告》（正式盖章版）</w:t>
      </w:r>
    </w:p>
    <w:p w14:paraId="4B0B893E">
      <w:pPr>
        <w:widowControl w:val="0"/>
        <w:numPr>
          <w:ilvl w:val="0"/>
          <w:numId w:val="0"/>
        </w:numPr>
        <w:adjustRightInd/>
        <w:spacing w:line="560" w:lineRule="exact"/>
        <w:ind w:leftChars="200" w:firstLine="0" w:firstLineChars="0"/>
        <w:jc w:val="left"/>
        <w:outlineLvl w:val="1"/>
        <w:rPr>
          <w:rFonts w:hint="eastAsia" w:ascii="宋体" w:hAnsi="宋体" w:cs="宋体"/>
          <w:kern w:val="0"/>
          <w:szCs w:val="21"/>
          <w:highlight w:val="none"/>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lang w:eastAsia="zh-CN"/>
        </w:rPr>
        <w:t>人员</w:t>
      </w:r>
      <w:r>
        <w:rPr>
          <w:rFonts w:hint="eastAsia" w:asciiTheme="minorEastAsia" w:hAnsiTheme="minorEastAsia" w:eastAsiaTheme="minorEastAsia" w:cstheme="minorEastAsia"/>
          <w:b/>
          <w:bCs/>
          <w:kern w:val="0"/>
          <w:szCs w:val="21"/>
        </w:rPr>
        <w:t>要求</w:t>
      </w:r>
    </w:p>
    <w:p w14:paraId="147A98B4">
      <w:pPr>
        <w:widowControl/>
        <w:adjustRightInd w:val="0"/>
        <w:ind w:firstLine="422" w:firstLineChars="200"/>
        <w:jc w:val="left"/>
        <w:rPr>
          <w:rFonts w:hint="eastAsia"/>
          <w:highlight w:val="none"/>
          <w:lang w:eastAsia="zh-CN"/>
        </w:rPr>
      </w:pPr>
      <w:r>
        <w:rPr>
          <w:rFonts w:hint="eastAsia" w:ascii="宋体" w:hAnsi="宋体" w:eastAsia="宋体" w:cs="宋体"/>
          <w:b/>
          <w:bCs/>
          <w:kern w:val="0"/>
          <w:szCs w:val="21"/>
          <w:lang w:val="en-US" w:eastAsia="zh-CN"/>
        </w:rPr>
        <w:t>★1.供应商需安排一名项目负责人，项目负责人应为本单位员工，且应当具有大学本科或以上学历，具有信息安全等级测评师（中级及以上）或网络安全等级测评师（中级及以上）资质。</w:t>
      </w:r>
    </w:p>
    <w:p w14:paraId="6C0C1801">
      <w:pPr>
        <w:widowControl/>
        <w:adjustRightInd w:val="0"/>
        <w:ind w:firstLine="422" w:firstLineChars="200"/>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要求提供以下证明：</w:t>
      </w:r>
    </w:p>
    <w:p w14:paraId="61B263B8">
      <w:pPr>
        <w:widowControl/>
        <w:adjustRightInd w:val="0"/>
        <w:ind w:firstLine="420" w:firstLineChars="200"/>
        <w:jc w:val="left"/>
        <w:rPr>
          <w:rFonts w:hint="eastAsia"/>
          <w:highlight w:val="none"/>
        </w:rPr>
      </w:pPr>
      <w:r>
        <w:rPr>
          <w:rFonts w:hint="eastAsia"/>
          <w:highlight w:val="none"/>
          <w:lang w:eastAsia="zh-CN"/>
        </w:rPr>
        <w:t>①</w:t>
      </w:r>
      <w:r>
        <w:rPr>
          <w:rFonts w:hint="eastAsia"/>
          <w:lang w:val="en-US" w:eastAsia="zh-CN"/>
        </w:rPr>
        <w:t>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5DC5BABB">
      <w:pPr>
        <w:widowControl/>
        <w:adjustRightInd w:val="0"/>
        <w:ind w:firstLine="420" w:firstLineChars="200"/>
        <w:jc w:val="left"/>
        <w:rPr>
          <w:rFonts w:hint="eastAsia"/>
          <w:highlight w:val="none"/>
        </w:rPr>
      </w:pPr>
      <w:r>
        <w:rPr>
          <w:rFonts w:hint="eastAsia"/>
          <w:highlight w:val="none"/>
          <w:lang w:eastAsia="zh-CN"/>
        </w:rPr>
        <w:t>②</w:t>
      </w:r>
      <w:r>
        <w:rPr>
          <w:rFonts w:hint="eastAsia"/>
          <w:highlight w:val="none"/>
        </w:rPr>
        <w:t>提供学历证书</w:t>
      </w:r>
      <w:r>
        <w:rPr>
          <w:rFonts w:hint="eastAsia"/>
          <w:highlight w:val="none"/>
          <w:lang w:val="en-US" w:eastAsia="zh-CN"/>
        </w:rPr>
        <w:t>扫描件及</w:t>
      </w:r>
      <w:r>
        <w:rPr>
          <w:rFonts w:hint="eastAsia"/>
          <w:highlight w:val="none"/>
        </w:rPr>
        <w:t>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5DC9800F">
      <w:pPr>
        <w:widowControl/>
        <w:adjustRightInd w:val="0"/>
        <w:ind w:firstLine="420" w:firstLineChars="200"/>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③提供上述除学历证书外的相关证书扫描件</w:t>
      </w:r>
      <w:r>
        <w:rPr>
          <w:rFonts w:hint="eastAsia" w:cs="Times New Roman"/>
          <w:kern w:val="2"/>
          <w:sz w:val="21"/>
          <w:szCs w:val="24"/>
          <w:highlight w:val="none"/>
          <w:lang w:val="en-US" w:eastAsia="zh-CN" w:bidi="ar-SA"/>
        </w:rPr>
        <w:t>，</w:t>
      </w:r>
      <w:r>
        <w:rPr>
          <w:rFonts w:hint="eastAsia" w:ascii="Times New Roman" w:hAnsi="Times New Roman" w:eastAsia="宋体" w:cs="Times New Roman"/>
          <w:kern w:val="2"/>
          <w:sz w:val="21"/>
          <w:szCs w:val="24"/>
          <w:highlight w:val="none"/>
          <w:lang w:val="en-US" w:eastAsia="zh-CN" w:bidi="ar-SA"/>
        </w:rPr>
        <w:t>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w:t>
      </w:r>
      <w:r>
        <w:rPr>
          <w:rFonts w:hint="eastAsia" w:cs="Times New Roman"/>
          <w:kern w:val="2"/>
          <w:sz w:val="21"/>
          <w:szCs w:val="24"/>
          <w:highlight w:val="none"/>
          <w:lang w:val="en-US" w:eastAsia="zh-CN" w:bidi="ar-SA"/>
        </w:rPr>
        <w:t>是否有效的</w:t>
      </w:r>
      <w:r>
        <w:rPr>
          <w:rFonts w:hint="eastAsia" w:ascii="Times New Roman" w:hAnsi="Times New Roman" w:eastAsia="宋体" w:cs="Times New Roman"/>
          <w:kern w:val="2"/>
          <w:sz w:val="21"/>
          <w:szCs w:val="24"/>
          <w:highlight w:val="none"/>
          <w:lang w:val="en-US" w:eastAsia="zh-CN" w:bidi="ar-SA"/>
        </w:rPr>
        <w:t>依据。证书在公开渠道无法查询的，需提供颁发机构的证明材料证明证书真实有效。如出现无证明资料或无法凭所提供资料判断是否有效的情况，一律作不予认可处理。</w:t>
      </w:r>
    </w:p>
    <w:p w14:paraId="541E0A79">
      <w:pPr>
        <w:widowControl/>
        <w:adjustRightInd w:val="0"/>
        <w:ind w:firstLine="422" w:firstLineChars="200"/>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★2.供应商需安排一名等级测评工程师，等级测评工程师应为本单位员工，且具有信息安全等级测评师或网络安全等级测评师资质。</w:t>
      </w:r>
    </w:p>
    <w:p w14:paraId="2BD37FE2">
      <w:pPr>
        <w:widowControl/>
        <w:adjustRightInd w:val="0"/>
        <w:ind w:firstLine="422" w:firstLineChars="200"/>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要求提供以下证明：</w:t>
      </w:r>
    </w:p>
    <w:p w14:paraId="4669FD57">
      <w:pPr>
        <w:widowControl/>
        <w:adjustRightInd w:val="0"/>
        <w:ind w:firstLine="420" w:firstLineChars="200"/>
        <w:jc w:val="left"/>
        <w:rPr>
          <w:rFonts w:hint="eastAsia"/>
          <w:highlight w:val="none"/>
        </w:rPr>
      </w:pPr>
      <w:r>
        <w:rPr>
          <w:rFonts w:hint="eastAsia"/>
          <w:highlight w:val="none"/>
          <w:lang w:eastAsia="zh-CN"/>
        </w:rPr>
        <w:t>①</w:t>
      </w:r>
      <w:r>
        <w:rPr>
          <w:rFonts w:hint="eastAsia"/>
          <w:lang w:val="en-US" w:eastAsia="zh-CN"/>
        </w:rPr>
        <w:t>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r>
        <w:rPr>
          <w:rFonts w:hint="eastAsia"/>
          <w:highlight w:val="none"/>
        </w:rPr>
        <w:t>；</w:t>
      </w:r>
    </w:p>
    <w:p w14:paraId="0A702CB8">
      <w:pPr>
        <w:widowControl/>
        <w:numPr>
          <w:ilvl w:val="-1"/>
          <w:numId w:val="0"/>
        </w:numPr>
        <w:adjustRightInd w:val="0"/>
        <w:spacing w:line="240" w:lineRule="auto"/>
        <w:ind w:leftChars="0" w:firstLine="420" w:firstLineChars="200"/>
        <w:jc w:val="left"/>
        <w:outlineLvl w:val="9"/>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②</w:t>
      </w:r>
      <w:r>
        <w:rPr>
          <w:rFonts w:hint="eastAsia" w:cs="Times New Roman"/>
          <w:kern w:val="2"/>
          <w:sz w:val="21"/>
          <w:szCs w:val="24"/>
          <w:highlight w:val="none"/>
          <w:lang w:val="en-US" w:eastAsia="zh-CN" w:bidi="ar-SA"/>
        </w:rPr>
        <w:t>提供上述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p w14:paraId="273A985C">
      <w:pPr>
        <w:widowControl/>
        <w:numPr>
          <w:ilvl w:val="-1"/>
          <w:numId w:val="0"/>
        </w:numPr>
        <w:adjustRightInd w:val="0"/>
        <w:spacing w:line="240" w:lineRule="auto"/>
        <w:ind w:leftChars="0" w:firstLine="420" w:firstLineChars="200"/>
        <w:jc w:val="left"/>
        <w:outlineLvl w:val="9"/>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3.供应商同类项目业绩情况：</w:t>
      </w:r>
    </w:p>
    <w:p w14:paraId="6DADB0B0">
      <w:pPr>
        <w:widowControl/>
        <w:adjustRightInd w:val="0"/>
        <w:ind w:firstLine="420" w:firstLineChars="200"/>
        <w:jc w:val="left"/>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供应商应具有政务信息化第三方测评服务相关经验：供应商需</w:t>
      </w:r>
      <w:r>
        <w:rPr>
          <w:rFonts w:hint="eastAsia" w:ascii="新宋体" w:hAnsi="新宋体" w:eastAsia="新宋体"/>
          <w:szCs w:val="21"/>
          <w:highlight w:val="none"/>
        </w:rPr>
        <w:t>提供政务信息化项目网络安全等级保</w:t>
      </w:r>
      <w:r>
        <w:rPr>
          <w:rFonts w:hint="eastAsia" w:ascii="宋体" w:hAnsi="宋体" w:eastAsia="宋体" w:cs="宋体"/>
          <w:kern w:val="0"/>
          <w:szCs w:val="21"/>
          <w:highlight w:val="none"/>
        </w:rPr>
        <w:t>护测评服务或第三方测评服务相关业绩（自2021年1月1日至本项目投标截止日，以项目验收或履约评价时间为准）</w:t>
      </w:r>
      <w:r>
        <w:rPr>
          <w:rFonts w:hint="eastAsia" w:ascii="宋体" w:hAnsi="宋体" w:eastAsia="宋体" w:cs="宋体"/>
          <w:kern w:val="0"/>
          <w:szCs w:val="21"/>
          <w:highlight w:val="none"/>
          <w:lang w:val="en-US" w:eastAsia="zh-CN"/>
        </w:rPr>
        <w:t>。</w:t>
      </w:r>
    </w:p>
    <w:p w14:paraId="62264353">
      <w:pPr>
        <w:widowControl/>
        <w:adjustRightInd w:val="0"/>
        <w:ind w:firstLine="422" w:firstLineChars="200"/>
        <w:jc w:val="left"/>
        <w:rPr>
          <w:rFonts w:hint="eastAsia" w:ascii="宋体" w:hAnsi="宋体" w:eastAsia="宋体" w:cs="宋体"/>
          <w:b/>
          <w:bCs/>
          <w:kern w:val="0"/>
          <w:szCs w:val="21"/>
        </w:rPr>
      </w:pPr>
      <w:r>
        <w:rPr>
          <w:rFonts w:hint="eastAsia" w:ascii="宋体" w:hAnsi="宋体" w:cs="宋体"/>
          <w:b/>
          <w:bCs/>
          <w:kern w:val="0"/>
          <w:szCs w:val="21"/>
          <w:highlight w:val="none"/>
          <w:lang w:val="en-US" w:eastAsia="zh-CN"/>
        </w:rPr>
        <w:t>要求提供以下证明：</w:t>
      </w:r>
    </w:p>
    <w:p w14:paraId="5F0554EA">
      <w:pPr>
        <w:widowControl/>
        <w:adjustRightInd w:val="0"/>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eastAsia="zh-CN"/>
        </w:rPr>
        <w:t>①</w:t>
      </w:r>
      <w:r>
        <w:rPr>
          <w:rFonts w:hint="eastAsia" w:ascii="宋体" w:hAnsi="宋体" w:eastAsia="宋体" w:cs="宋体"/>
          <w:kern w:val="0"/>
          <w:szCs w:val="21"/>
        </w:rPr>
        <w:t>要求同时提供合同关键信息（包含但不限于首页、体现采购内容页、签字盖章页、签订时间页），且验收合格证明文件或履约评价证明文件作为</w:t>
      </w:r>
      <w:r>
        <w:rPr>
          <w:rFonts w:hint="eastAsia" w:ascii="宋体" w:hAnsi="宋体" w:eastAsia="宋体" w:cs="宋体"/>
          <w:kern w:val="0"/>
          <w:szCs w:val="21"/>
          <w:lang w:eastAsia="zh-CN"/>
        </w:rPr>
        <w:t>证明</w:t>
      </w:r>
      <w:r>
        <w:rPr>
          <w:rFonts w:hint="eastAsia" w:ascii="宋体" w:hAnsi="宋体" w:eastAsia="宋体" w:cs="宋体"/>
          <w:kern w:val="0"/>
          <w:szCs w:val="21"/>
        </w:rPr>
        <w:t>依据，验收合格证明文件或履约评价证明文件需提供加盖合同甲方公章（或甲方业务章）的扫描件。</w:t>
      </w:r>
    </w:p>
    <w:p w14:paraId="5640A8B2">
      <w:pPr>
        <w:widowControl/>
        <w:adjustRightInd w:val="0"/>
        <w:ind w:firstLine="420" w:firstLineChars="200"/>
        <w:jc w:val="left"/>
        <w:rPr>
          <w:rFonts w:hint="eastAsia" w:ascii="宋体" w:hAnsi="宋体" w:eastAsia="宋体" w:cs="宋体"/>
          <w:b/>
          <w:bCs/>
          <w:kern w:val="0"/>
          <w:szCs w:val="21"/>
          <w:lang w:val="en-US" w:eastAsia="zh-CN"/>
        </w:rPr>
      </w:pPr>
      <w:r>
        <w:rPr>
          <w:rFonts w:hint="eastAsia" w:ascii="宋体" w:hAnsi="宋体" w:eastAsia="宋体" w:cs="宋体"/>
          <w:kern w:val="0"/>
          <w:szCs w:val="21"/>
          <w:lang w:eastAsia="zh-CN"/>
        </w:rPr>
        <w:t>②</w:t>
      </w:r>
      <w:r>
        <w:rPr>
          <w:rFonts w:hint="eastAsia" w:ascii="宋体" w:hAnsi="宋体" w:eastAsia="宋体" w:cs="宋体"/>
          <w:kern w:val="0"/>
          <w:szCs w:val="21"/>
        </w:rPr>
        <w:t>以上资料均要求提供扫描件。</w:t>
      </w:r>
      <w:r>
        <w:rPr>
          <w:rFonts w:hint="eastAsia" w:ascii="宋体" w:hAnsi="宋体" w:eastAsia="宋体" w:cs="宋体"/>
          <w:kern w:val="0"/>
          <w:szCs w:val="21"/>
          <w:lang w:val="en-US" w:eastAsia="zh-CN"/>
        </w:rPr>
        <w:t>如出现无证明资料或无法凭所提供资料判断是否符合要求的</w:t>
      </w:r>
      <w:r>
        <w:rPr>
          <w:rFonts w:hint="eastAsia" w:ascii="宋体" w:hAnsi="宋体" w:eastAsia="宋体" w:cs="宋体"/>
          <w:kern w:val="0"/>
          <w:szCs w:val="21"/>
          <w:highlight w:val="none"/>
          <w:lang w:val="en-US" w:eastAsia="zh-CN"/>
        </w:rPr>
        <w:t>情况，一律作不予认可处理。</w:t>
      </w:r>
    </w:p>
    <w:p w14:paraId="36E0DF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 w:val="21"/>
          <w:szCs w:val="21"/>
          <w:lang w:val="en-US" w:eastAsia="zh-CN" w:bidi="ar-SA"/>
        </w:rPr>
        <w:t>三、</w:t>
      </w:r>
      <w:r>
        <w:rPr>
          <w:rFonts w:hint="eastAsia" w:asciiTheme="minorEastAsia" w:hAnsiTheme="minorEastAsia" w:eastAsiaTheme="minorEastAsia" w:cstheme="minorEastAsia"/>
          <w:b/>
          <w:bCs/>
          <w:kern w:val="0"/>
          <w:szCs w:val="21"/>
          <w:lang w:val="en-US" w:eastAsia="zh-CN"/>
        </w:rPr>
        <w:t>商务要求</w:t>
      </w:r>
    </w:p>
    <w:p w14:paraId="73A22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6A9219D3">
      <w:pPr>
        <w:widowControl/>
        <w:adjustRightInd w:val="0"/>
        <w:ind w:firstLine="420" w:firstLineChars="200"/>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eastAsia="zh-CN"/>
        </w:rPr>
        <w:t>合同签订之日起至</w:t>
      </w:r>
      <w:r>
        <w:rPr>
          <w:rFonts w:hint="eastAsia" w:ascii="Times New Roman" w:hAnsi="Times New Roman" w:eastAsia="宋体" w:cs="Times New Roman"/>
          <w:highlight w:val="none"/>
          <w:lang w:val="en-US" w:eastAsia="zh-CN"/>
        </w:rPr>
        <w:t>2025年12月20日。服务期限结束后，还应当提供为期一年的售后服务（2026年1月1日至2026年12月31日）。</w:t>
      </w:r>
    </w:p>
    <w:p w14:paraId="57BBF29E">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6DB6E8D6">
      <w:pPr>
        <w:widowControl/>
        <w:adjustRightInd w:val="0"/>
        <w:ind w:firstLine="420" w:firstLineChars="200"/>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深圳市。</w:t>
      </w:r>
    </w:p>
    <w:p w14:paraId="52156075">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64DFFBA4">
      <w:pPr>
        <w:widowControl/>
        <w:adjustRightInd w:val="0"/>
        <w:ind w:firstLine="420" w:firstLineChars="200"/>
        <w:jc w:val="left"/>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合同签订后，采购人自收到供应商提供等额合规的发票后支付合同总金额的</w:t>
      </w:r>
      <w:r>
        <w:rPr>
          <w:rFonts w:hint="eastAsia" w:cs="Times New Roman"/>
          <w:highlight w:val="none"/>
          <w:lang w:val="en-US" w:eastAsia="zh-CN"/>
        </w:rPr>
        <w:t>7</w:t>
      </w:r>
      <w:r>
        <w:rPr>
          <w:rFonts w:hint="eastAsia" w:ascii="Times New Roman" w:hAnsi="Times New Roman" w:eastAsia="宋体" w:cs="Times New Roman"/>
          <w:highlight w:val="none"/>
          <w:lang w:eastAsia="zh-CN"/>
        </w:rPr>
        <w:t>0%；项目通过最终验收后，支付合同总金额的</w:t>
      </w:r>
      <w:r>
        <w:rPr>
          <w:rFonts w:hint="eastAsia" w:cs="Times New Roman"/>
          <w:highlight w:val="none"/>
          <w:lang w:val="en-US" w:eastAsia="zh-CN"/>
        </w:rPr>
        <w:t>3</w:t>
      </w:r>
      <w:r>
        <w:rPr>
          <w:rFonts w:hint="eastAsia" w:ascii="Times New Roman" w:hAnsi="Times New Roman" w:eastAsia="宋体" w:cs="Times New Roman"/>
          <w:highlight w:val="none"/>
          <w:lang w:eastAsia="zh-CN"/>
        </w:rPr>
        <w:t>0%。实际支付根据财政资金到位和预算执行情况，经双方协商一致，可调整各阶段支付比例，分批次办理财政支付手续。</w:t>
      </w:r>
    </w:p>
    <w:p w14:paraId="0088F559">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57858CA4">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73F4573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38CC78A9">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357F39B4">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755BA81">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176F6E94">
      <w:pPr>
        <w:numPr>
          <w:ilvl w:val="0"/>
          <w:numId w:val="0"/>
        </w:numPr>
        <w:spacing w:line="560" w:lineRule="exact"/>
        <w:ind w:leftChars="200"/>
        <w:outlineLvl w:val="1"/>
        <w:rPr>
          <w:rFonts w:hint="eastAsia" w:asciiTheme="minorEastAsia" w:hAnsiTheme="minorEastAsia" w:eastAsiaTheme="minorEastAsia" w:cstheme="minorEastAsia"/>
          <w:b/>
          <w:bCs/>
          <w:kern w:val="0"/>
          <w:szCs w:val="21"/>
          <w:highlight w:val="none"/>
          <w:lang w:val="en-US" w:eastAsia="zh-CN"/>
        </w:rPr>
      </w:pPr>
      <w:r>
        <w:rPr>
          <w:rFonts w:hint="eastAsia" w:asciiTheme="minorEastAsia" w:hAnsiTheme="minorEastAsia" w:eastAsiaTheme="minorEastAsia" w:cstheme="minorEastAsia"/>
          <w:b/>
          <w:bCs/>
          <w:kern w:val="0"/>
          <w:szCs w:val="21"/>
          <w:highlight w:val="none"/>
          <w:lang w:val="en-US" w:eastAsia="zh-CN"/>
        </w:rPr>
        <w:t>（五）验收标准</w:t>
      </w:r>
    </w:p>
    <w:p w14:paraId="68100475">
      <w:pPr>
        <w:widowControl/>
        <w:ind w:firstLine="420" w:firstLineChars="200"/>
        <w:jc w:val="left"/>
        <w:rPr>
          <w:szCs w:val="21"/>
        </w:rPr>
      </w:pPr>
      <w:r>
        <w:rPr>
          <w:rFonts w:hint="eastAsia"/>
          <w:szCs w:val="21"/>
        </w:rPr>
        <w:t>供应商提供盖章签字文字印刷版且符合要求的服务成果为项目交付物，交付物包括但不限于</w:t>
      </w:r>
      <w:r>
        <w:rPr>
          <w:rFonts w:hint="eastAsia"/>
          <w:szCs w:val="21"/>
          <w:lang w:eastAsia="zh-CN"/>
        </w:rPr>
        <w:t>“（一）服务要求”中</w:t>
      </w:r>
      <w:r>
        <w:rPr>
          <w:rFonts w:hint="eastAsia"/>
          <w:szCs w:val="21"/>
        </w:rPr>
        <w:t>所列的报告</w:t>
      </w:r>
      <w:r>
        <w:rPr>
          <w:rFonts w:hint="eastAsia"/>
          <w:szCs w:val="21"/>
          <w:lang w:eastAsia="zh-CN"/>
        </w:rPr>
        <w:t>、清单</w:t>
      </w:r>
      <w:r>
        <w:rPr>
          <w:rFonts w:hint="eastAsia"/>
          <w:szCs w:val="21"/>
        </w:rPr>
        <w:t>等</w:t>
      </w:r>
      <w:r>
        <w:rPr>
          <w:rFonts w:hint="eastAsia"/>
          <w:szCs w:val="21"/>
          <w:lang w:eastAsia="zh-CN"/>
        </w:rPr>
        <w:t>内容</w:t>
      </w:r>
      <w:r>
        <w:rPr>
          <w:rFonts w:hint="eastAsia"/>
          <w:szCs w:val="21"/>
        </w:rPr>
        <w:t>。</w:t>
      </w:r>
    </w:p>
    <w:p w14:paraId="6CE204E2">
      <w:pPr>
        <w:numPr>
          <w:ilvl w:val="0"/>
          <w:numId w:val="0"/>
        </w:numPr>
        <w:spacing w:line="560" w:lineRule="exact"/>
        <w:ind w:leftChars="200"/>
        <w:outlineLvl w:val="1"/>
        <w:rPr>
          <w:rFonts w:hint="eastAsia" w:asciiTheme="minorEastAsia" w:hAnsiTheme="minorEastAsia" w:eastAsiaTheme="minorEastAsia" w:cstheme="minorEastAsia"/>
          <w:b/>
          <w:bCs/>
          <w:kern w:val="0"/>
          <w:szCs w:val="21"/>
          <w:highlight w:val="none"/>
          <w:lang w:val="en-US" w:eastAsia="zh-CN"/>
        </w:rPr>
      </w:pPr>
      <w:r>
        <w:rPr>
          <w:rFonts w:hint="eastAsia" w:asciiTheme="minorEastAsia" w:hAnsiTheme="minorEastAsia" w:eastAsiaTheme="minorEastAsia" w:cstheme="minorEastAsia"/>
          <w:b/>
          <w:bCs/>
          <w:kern w:val="0"/>
          <w:szCs w:val="21"/>
          <w:highlight w:val="none"/>
          <w:lang w:val="en-US" w:eastAsia="zh-CN"/>
        </w:rPr>
        <w:t>（六）违约责任</w:t>
      </w:r>
    </w:p>
    <w:p w14:paraId="18D61A31">
      <w:pPr>
        <w:widowControl/>
        <w:numPr>
          <w:ilvl w:val="255"/>
          <w:numId w:val="0"/>
        </w:numPr>
        <w:ind w:firstLine="420" w:firstLineChars="200"/>
        <w:rPr>
          <w:szCs w:val="21"/>
        </w:rPr>
      </w:pPr>
      <w:r>
        <w:rPr>
          <w:rFonts w:hint="eastAsia"/>
          <w:szCs w:val="21"/>
        </w:rPr>
        <w:t>（1）本合同正式签订后，任何一方不履行或不完全履行本合同约定条款的，即构成违约，违约方应赔偿对方的损失；</w:t>
      </w:r>
    </w:p>
    <w:p w14:paraId="2F5196D9">
      <w:pPr>
        <w:widowControl/>
        <w:ind w:firstLine="420" w:firstLineChars="200"/>
        <w:rPr>
          <w:szCs w:val="21"/>
        </w:rPr>
      </w:pPr>
      <w:r>
        <w:rPr>
          <w:rFonts w:hint="eastAsia"/>
          <w:szCs w:val="21"/>
        </w:rPr>
        <w:t>（2）由于供应商自身原因造成各阶段工作延期完成，每逾期一天，供应商须向采购方支付合同总价的1‰的违约金，任意一阶段工作逾期完成超过30天，采购方有权单方解除合同，供应商应退还已收取的合同款项。违约金不足以弥补由此给采购方造成损失的，供应商应另行承担赔偿责任。</w:t>
      </w:r>
    </w:p>
    <w:p w14:paraId="5237DEFB">
      <w:pPr>
        <w:pStyle w:val="2"/>
        <w:widowControl w:val="0"/>
        <w:numPr>
          <w:ilvl w:val="0"/>
          <w:numId w:val="0"/>
        </w:numPr>
        <w:spacing w:before="10" w:after="10" w:line="360" w:lineRule="auto"/>
        <w:jc w:val="both"/>
        <w:rPr>
          <w:rFonts w:hint="eastAsia" w:asciiTheme="minorEastAsia" w:hAnsiTheme="minorEastAsia" w:eastAsiaTheme="minorEastAsia" w:cstheme="minorEastAsia"/>
        </w:rPr>
      </w:pPr>
    </w:p>
    <w:p w14:paraId="13D32280">
      <w:pPr>
        <w:ind w:firstLine="422" w:firstLineChars="200"/>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w:t>
      </w:r>
    </w:p>
    <w:p w14:paraId="22DFFBF1">
      <w:pPr>
        <w:ind w:firstLine="420" w:firstLineChars="200"/>
        <w:rPr>
          <w:rFonts w:hint="eastAsia" w:asciiTheme="minorEastAsia" w:hAnsiTheme="minorEastAsia" w:eastAsiaTheme="minorEastAsia" w:cstheme="minorEastAsia"/>
          <w:kern w:val="0"/>
          <w:szCs w:val="21"/>
        </w:rPr>
      </w:pPr>
    </w:p>
    <w:p w14:paraId="229C6A1A">
      <w:pPr>
        <w:ind w:firstLine="422" w:firstLineChars="200"/>
        <w:rPr>
          <w:rFonts w:hint="eastAsia" w:asciiTheme="minorEastAsia" w:hAnsiTheme="minorEastAsia" w:eastAsiaTheme="minorEastAsia" w:cstheme="minorEastAsia"/>
          <w:b/>
          <w:bCs/>
          <w:szCs w:val="21"/>
        </w:rPr>
      </w:pPr>
    </w:p>
    <w:p w14:paraId="3019C7FA">
      <w:pPr>
        <w:rPr>
          <w:rFonts w:hint="eastAsia" w:asciiTheme="minorEastAsia" w:hAnsiTheme="minorEastAsia" w:eastAsiaTheme="minorEastAsia" w:cstheme="minorEastAsia"/>
          <w:b/>
          <w:bCs/>
          <w:kern w:val="0"/>
          <w:sz w:val="28"/>
          <w:szCs w:val="28"/>
        </w:rPr>
      </w:pPr>
    </w:p>
    <w:p w14:paraId="2B2DC1A1">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1CBE1B6">
      <w:pPr>
        <w:spacing w:line="360" w:lineRule="auto"/>
        <w:jc w:val="center"/>
        <w:outlineLvl w:val="0"/>
        <w:rPr>
          <w:rFonts w:hint="eastAsia" w:asciiTheme="minorEastAsia" w:hAnsiTheme="minorEastAsia" w:eastAsiaTheme="minorEastAsia" w:cstheme="minorEastAsia"/>
          <w:b/>
          <w:kern w:val="0"/>
          <w:sz w:val="36"/>
          <w:szCs w:val="36"/>
        </w:rPr>
      </w:pPr>
      <w:bookmarkStart w:id="7"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7"/>
    </w:p>
    <w:p w14:paraId="03ED3E4B">
      <w:pPr>
        <w:spacing w:line="360" w:lineRule="auto"/>
        <w:rPr>
          <w:rFonts w:hint="eastAsia" w:asciiTheme="minorEastAsia" w:hAnsiTheme="minorEastAsia" w:eastAsiaTheme="minorEastAsia" w:cstheme="minorEastAsia"/>
          <w:sz w:val="24"/>
        </w:rPr>
      </w:pPr>
    </w:p>
    <w:p w14:paraId="7FA2E3C1">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1 %计算代理服务费，低于人民币800元的，按800元计取。具体计取费率标准如下表所示：</w:t>
      </w:r>
    </w:p>
    <w:p w14:paraId="0A48F9D2">
      <w:pPr>
        <w:snapToGrid w:val="0"/>
        <w:spacing w:line="360" w:lineRule="auto"/>
        <w:ind w:firstLine="411" w:firstLineChars="196"/>
        <w:rPr>
          <w:rFonts w:hint="eastAsia" w:asciiTheme="minorEastAsia" w:hAnsiTheme="minorEastAsia" w:eastAsiaTheme="minorEastAsia" w:cstheme="minorEastAsia"/>
          <w:szCs w:val="21"/>
        </w:rPr>
      </w:pPr>
    </w:p>
    <w:p w14:paraId="416BBBF5">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例如：某服务采购代理业务中标（成交）金额为20万元，计算采购代理服务收费额如下：</w:t>
      </w:r>
    </w:p>
    <w:p w14:paraId="6DA3D462">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20万元×1%=0.2万元</w:t>
      </w:r>
    </w:p>
    <w:p w14:paraId="7FC5912C">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2.中标（成交）人须在中标（成交）公告公示期结束后，领取《中标（成交）通知书》前，向代理机构缴纳中标（成交）服务费。</w:t>
      </w:r>
    </w:p>
    <w:p w14:paraId="017A0EEA">
      <w:pP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Cs w:val="21"/>
        </w:rPr>
        <w:t>3.采购代理服务费以转账、现金形式交付。</w:t>
      </w:r>
      <w:r>
        <w:rPr>
          <w:rFonts w:hint="eastAsia" w:asciiTheme="minorEastAsia" w:hAnsiTheme="minorEastAsia" w:eastAsiaTheme="minorEastAsia" w:cstheme="minorEastAsia"/>
          <w:b/>
          <w:bCs/>
          <w:kern w:val="0"/>
          <w:sz w:val="28"/>
          <w:szCs w:val="28"/>
        </w:rPr>
        <w:br w:type="page"/>
      </w:r>
    </w:p>
    <w:p w14:paraId="03CBA633">
      <w:pPr>
        <w:spacing w:line="360" w:lineRule="auto"/>
        <w:jc w:val="center"/>
        <w:outlineLvl w:val="0"/>
        <w:rPr>
          <w:rFonts w:hint="default" w:ascii="宋体" w:hAnsi="宋体" w:eastAsia="宋体" w:cs="宋体"/>
          <w:b/>
          <w:kern w:val="0"/>
          <w:sz w:val="36"/>
          <w:szCs w:val="36"/>
          <w:lang w:val="en-US" w:eastAsia="zh-CN"/>
        </w:rPr>
      </w:pPr>
      <w:bookmarkStart w:id="8" w:name="_Toc8857"/>
      <w:bookmarkStart w:id="9" w:name="_Toc4119"/>
      <w:r>
        <w:rPr>
          <w:rFonts w:hint="eastAsia" w:ascii="宋体" w:hAnsi="宋体" w:cs="宋体"/>
          <w:b/>
          <w:kern w:val="0"/>
          <w:sz w:val="36"/>
          <w:szCs w:val="36"/>
        </w:rPr>
        <w:t>第</w:t>
      </w:r>
      <w:r>
        <w:rPr>
          <w:rFonts w:hint="eastAsia" w:ascii="宋体" w:hAnsi="宋体" w:cs="宋体"/>
          <w:b/>
          <w:kern w:val="0"/>
          <w:sz w:val="36"/>
          <w:szCs w:val="36"/>
          <w:lang w:val="en-US" w:eastAsia="zh-CN"/>
        </w:rPr>
        <w:t>五</w:t>
      </w:r>
      <w:r>
        <w:rPr>
          <w:rFonts w:hint="eastAsia" w:ascii="宋体" w:hAnsi="宋体" w:cs="宋体"/>
          <w:b/>
          <w:kern w:val="0"/>
          <w:sz w:val="36"/>
          <w:szCs w:val="36"/>
        </w:rPr>
        <w:t xml:space="preserve">章 </w:t>
      </w:r>
      <w:r>
        <w:rPr>
          <w:rFonts w:hint="eastAsia" w:ascii="宋体" w:hAnsi="宋体" w:cs="宋体"/>
          <w:b/>
          <w:kern w:val="0"/>
          <w:sz w:val="36"/>
          <w:szCs w:val="36"/>
          <w:lang w:val="en-US" w:eastAsia="zh-CN"/>
        </w:rPr>
        <w:t>合同模板</w:t>
      </w:r>
      <w:bookmarkEnd w:id="8"/>
      <w:bookmarkEnd w:id="9"/>
    </w:p>
    <w:p w14:paraId="501E6880">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10"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10"/>
      <w:r>
        <w:rPr>
          <w:rFonts w:hint="eastAsia" w:ascii="宋体" w:hAnsi="宋体" w:eastAsia="宋体" w:cs="宋体"/>
          <w:color w:val="auto"/>
          <w:sz w:val="21"/>
          <w:szCs w:val="21"/>
          <w:lang w:val="en-US" w:eastAsia="zh-CN"/>
        </w:rPr>
        <w:t xml:space="preserve">          </w:t>
      </w:r>
    </w:p>
    <w:p w14:paraId="2EE259D9">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】服务</w:t>
      </w:r>
      <w:r>
        <w:rPr>
          <w:rFonts w:hint="eastAsia" w:ascii="仿宋_GB2312" w:hAnsi="仿宋_GB2312" w:eastAsia="仿宋_GB2312" w:cs="仿宋_GB2312"/>
          <w:b/>
          <w:bCs w:val="0"/>
          <w:color w:val="auto"/>
          <w:sz w:val="32"/>
          <w:szCs w:val="32"/>
        </w:rPr>
        <w:t>项目</w:t>
      </w:r>
      <w:r>
        <w:rPr>
          <w:rFonts w:hint="eastAsia" w:ascii="仿宋_GB2312" w:hAnsi="仿宋_GB2312" w:eastAsia="仿宋_GB2312" w:cs="仿宋_GB2312"/>
          <w:b/>
          <w:bCs w:val="0"/>
          <w:color w:val="auto"/>
          <w:sz w:val="32"/>
          <w:szCs w:val="32"/>
          <w:lang w:eastAsia="zh-CN"/>
        </w:rPr>
        <w:t>委托</w:t>
      </w:r>
      <w:r>
        <w:rPr>
          <w:rFonts w:hint="eastAsia" w:ascii="仿宋_GB2312" w:hAnsi="仿宋_GB2312" w:eastAsia="仿宋_GB2312" w:cs="仿宋_GB2312"/>
          <w:b/>
          <w:bCs w:val="0"/>
          <w:color w:val="auto"/>
          <w:sz w:val="32"/>
          <w:szCs w:val="32"/>
        </w:rPr>
        <w:t>合同</w:t>
      </w:r>
    </w:p>
    <w:p w14:paraId="799F8BC3">
      <w:pPr>
        <w:outlineLvl w:val="9"/>
        <w:rPr>
          <w:rFonts w:hint="eastAsia" w:ascii="仿宋_GB2312" w:hAnsi="仿宋_GB2312" w:eastAsia="仿宋_GB2312" w:cs="仿宋_GB2312"/>
          <w:b w:val="0"/>
          <w:bCs/>
          <w:color w:val="FF0000"/>
          <w:sz w:val="21"/>
          <w:szCs w:val="21"/>
          <w:lang w:val="en-US" w:eastAsia="zh-CN"/>
        </w:rPr>
      </w:pPr>
    </w:p>
    <w:p w14:paraId="3CCD5263">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甲</w:t>
      </w:r>
      <w:r>
        <w:rPr>
          <w:rFonts w:hint="eastAsia" w:ascii="仿宋_GB2312" w:hAnsi="仿宋_GB2312" w:eastAsia="仿宋_GB2312" w:cs="仿宋_GB2312"/>
          <w:b w:val="0"/>
          <w:bCs/>
          <w:color w:val="000000"/>
          <w:sz w:val="32"/>
          <w:szCs w:val="32"/>
        </w:rPr>
        <w:t>方：</w:t>
      </w:r>
    </w:p>
    <w:p w14:paraId="6FE4BA7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w:t>
      </w:r>
    </w:p>
    <w:p w14:paraId="2DC734C9">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1D65CD1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69FDDFC8">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741AE672">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p>
    <w:p w14:paraId="28ACBB3F">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乙方：</w:t>
      </w:r>
    </w:p>
    <w:p w14:paraId="0FD5656E">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法定代表人/负责人：</w:t>
      </w:r>
    </w:p>
    <w:p w14:paraId="3AEA6A79">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330DC26E">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3F81E2D2">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26C487F9">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rPr>
      </w:pPr>
    </w:p>
    <w:p w14:paraId="658AD48D">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根据《中华人民共和国民法典》《中华人民共和国政府采购法》《深圳经济特区政府采购条例》</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rPr>
        <w:t>相关法律法规</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规定，经甲乙双方友好协商，</w:t>
      </w:r>
      <w:r>
        <w:rPr>
          <w:rFonts w:hint="eastAsia" w:ascii="仿宋_GB2312" w:hAnsi="仿宋_GB2312" w:eastAsia="仿宋_GB2312" w:cs="仿宋_GB2312"/>
          <w:b w:val="0"/>
          <w:bCs/>
          <w:color w:val="000000"/>
          <w:sz w:val="32"/>
          <w:szCs w:val="32"/>
          <w:lang w:eastAsia="zh-CN"/>
        </w:rPr>
        <w:t>就甲方委托乙方承担【</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lang w:eastAsia="zh-CN"/>
        </w:rPr>
        <w:t>】服务项目（以下简称“项目”）的有关事宜，</w:t>
      </w:r>
      <w:r>
        <w:rPr>
          <w:rFonts w:hint="eastAsia" w:ascii="仿宋_GB2312" w:hAnsi="仿宋_GB2312" w:eastAsia="仿宋_GB2312" w:cs="仿宋_GB2312"/>
          <w:b w:val="0"/>
          <w:bCs/>
          <w:color w:val="000000"/>
          <w:sz w:val="32"/>
          <w:szCs w:val="32"/>
        </w:rPr>
        <w:t>签订本合同</w:t>
      </w:r>
      <w:r>
        <w:rPr>
          <w:rFonts w:hint="eastAsia" w:ascii="仿宋_GB2312" w:hAnsi="仿宋_GB2312" w:eastAsia="仿宋_GB2312" w:cs="仿宋_GB2312"/>
          <w:sz w:val="32"/>
          <w:szCs w:val="32"/>
          <w:lang w:val="en-US" w:eastAsia="zh-CN" w:bidi="ar-SA"/>
        </w:rPr>
        <w:t>，以资共同遵守</w:t>
      </w:r>
      <w:r>
        <w:rPr>
          <w:rFonts w:hint="eastAsia" w:ascii="仿宋_GB2312" w:hAnsi="仿宋_GB2312" w:eastAsia="仿宋_GB2312" w:cs="仿宋_GB2312"/>
          <w:b w:val="0"/>
          <w:bCs/>
          <w:color w:val="000000"/>
          <w:sz w:val="32"/>
          <w:szCs w:val="32"/>
        </w:rPr>
        <w:t>。</w:t>
      </w:r>
    </w:p>
    <w:p w14:paraId="22AA0929">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服务内容</w:t>
      </w:r>
      <w:r>
        <w:rPr>
          <w:rFonts w:hint="eastAsia" w:ascii="仿宋_GB2312" w:hAnsi="仿宋_GB2312" w:eastAsia="仿宋_GB2312" w:cs="仿宋_GB2312"/>
          <w:b/>
          <w:sz w:val="32"/>
          <w:szCs w:val="32"/>
          <w:lang w:eastAsia="zh-CN"/>
        </w:rPr>
        <w:t>及要求</w:t>
      </w:r>
    </w:p>
    <w:p w14:paraId="5ADDDF9C">
      <w:pPr>
        <w:pStyle w:val="41"/>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p w14:paraId="2BDEF013">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p w14:paraId="554EDDC3">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p w14:paraId="53D04F01">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p w14:paraId="07601A0D">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p w14:paraId="1E79B78C">
      <w:pPr>
        <w:keepNext w:val="0"/>
        <w:keepLines w:val="0"/>
        <w:pageBreakBefore w:val="0"/>
        <w:numPr>
          <w:ilvl w:val="0"/>
          <w:numId w:val="2"/>
        </w:numPr>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服务期限</w:t>
      </w:r>
    </w:p>
    <w:p w14:paraId="17975AA2">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【自本合同生效之日起至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lang w:eastAsia="zh-CN"/>
        </w:rPr>
        <w:t>止。】</w:t>
      </w:r>
    </w:p>
    <w:p w14:paraId="730CC5FF">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、服务费及付款方式</w:t>
      </w:r>
    </w:p>
    <w:p w14:paraId="4F690C6C">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640" w:firstLineChars="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本合同服务费</w:t>
      </w:r>
      <w:r>
        <w:rPr>
          <w:rFonts w:hint="eastAsia" w:ascii="仿宋_GB2312" w:hAnsi="仿宋_GB2312" w:eastAsia="仿宋_GB2312" w:cs="仿宋_GB2312"/>
          <w:sz w:val="32"/>
          <w:szCs w:val="32"/>
          <w:u w:val="none"/>
        </w:rPr>
        <w:t>总金额</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p>
    <w:p w14:paraId="082E0823">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此</w:t>
      </w:r>
      <w:r>
        <w:rPr>
          <w:rFonts w:hint="eastAsia" w:ascii="仿宋_GB2312" w:hAnsi="仿宋_GB2312" w:eastAsia="仿宋_GB2312" w:cs="仿宋_GB2312"/>
          <w:color w:val="auto"/>
          <w:sz w:val="32"/>
          <w:szCs w:val="32"/>
          <w:u w:val="none"/>
        </w:rPr>
        <w:t>价款为</w:t>
      </w:r>
      <w:r>
        <w:rPr>
          <w:rFonts w:hint="eastAsia" w:ascii="仿宋_GB2312" w:hAnsi="仿宋_GB2312" w:eastAsia="仿宋_GB2312" w:cs="仿宋_GB2312"/>
          <w:color w:val="auto"/>
          <w:sz w:val="32"/>
          <w:szCs w:val="32"/>
          <w:u w:val="none"/>
          <w:lang w:eastAsia="zh-CN"/>
        </w:rPr>
        <w:t>含税价</w:t>
      </w:r>
      <w:r>
        <w:rPr>
          <w:rFonts w:hint="eastAsia" w:ascii="仿宋_GB2312" w:hAnsi="仿宋_GB2312" w:eastAsia="仿宋_GB2312" w:cs="仿宋_GB2312"/>
          <w:color w:val="auto"/>
          <w:sz w:val="32"/>
          <w:szCs w:val="32"/>
          <w:u w:val="none"/>
        </w:rPr>
        <w:t>，包括了乙方为履行本合同义务所需的全部费用，</w:t>
      </w:r>
      <w:r>
        <w:rPr>
          <w:rFonts w:hint="eastAsia" w:ascii="仿宋_GB2312" w:hAnsi="仿宋_GB2312" w:eastAsia="仿宋_GB2312" w:cs="仿宋_GB2312"/>
          <w:color w:val="auto"/>
          <w:sz w:val="32"/>
          <w:szCs w:val="32"/>
          <w:u w:val="none"/>
          <w:lang w:eastAsia="zh-CN"/>
        </w:rPr>
        <w:t>除此之外甲方无须向乙方支付本合同约定之外的其他任何费用。</w:t>
      </w:r>
    </w:p>
    <w:p w14:paraId="1FFF0D2C">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lang w:val="en-US" w:eastAsia="zh-CN"/>
        </w:rPr>
        <w:t>2.甲方按以下【第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种】方式向乙方支付合同款项：</w:t>
      </w:r>
    </w:p>
    <w:p w14:paraId="3F32999C">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本合同生效后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个工作日内，</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向乙方</w:t>
      </w:r>
      <w:r>
        <w:rPr>
          <w:rFonts w:hint="eastAsia" w:ascii="仿宋_GB2312" w:hAnsi="仿宋_GB2312" w:eastAsia="仿宋_GB2312" w:cs="仿宋_GB2312"/>
          <w:color w:val="auto"/>
          <w:sz w:val="32"/>
          <w:szCs w:val="32"/>
          <w:u w:val="none"/>
        </w:rPr>
        <w:t>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；项目</w:t>
      </w:r>
      <w:r>
        <w:rPr>
          <w:rFonts w:hint="eastAsia" w:ascii="仿宋_GB2312" w:hAnsi="仿宋_GB2312" w:eastAsia="仿宋_GB2312" w:cs="仿宋_GB2312"/>
          <w:color w:val="auto"/>
          <w:sz w:val="32"/>
          <w:szCs w:val="32"/>
          <w:u w:val="none"/>
          <w:lang w:val="en-US" w:eastAsia="zh-CN"/>
        </w:rPr>
        <w:t>工</w:t>
      </w:r>
      <w:r>
        <w:rPr>
          <w:rFonts w:hint="eastAsia" w:ascii="仿宋_GB2312" w:hAnsi="仿宋_GB2312" w:eastAsia="仿宋_GB2312" w:cs="仿宋_GB2312"/>
          <w:color w:val="auto"/>
          <w:sz w:val="32"/>
          <w:szCs w:val="32"/>
          <w:lang w:val="en-US" w:eastAsia="zh-CN"/>
        </w:rPr>
        <w:t>作成果</w:t>
      </w:r>
      <w:r>
        <w:rPr>
          <w:rFonts w:hint="eastAsia" w:ascii="仿宋_GB2312" w:hAnsi="仿宋_GB2312" w:eastAsia="仿宋_GB2312" w:cs="仿宋_GB2312"/>
          <w:color w:val="auto"/>
          <w:sz w:val="32"/>
          <w:szCs w:val="32"/>
          <w:u w:val="none"/>
          <w:lang w:val="en-US" w:eastAsia="zh-CN"/>
        </w:rPr>
        <w:t>经甲方验收合格后</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个工作日</w:t>
      </w:r>
      <w:r>
        <w:rPr>
          <w:rFonts w:hint="eastAsia" w:ascii="仿宋_GB2312" w:hAnsi="仿宋_GB2312" w:eastAsia="仿宋_GB2312" w:cs="仿宋_GB2312"/>
          <w:color w:val="auto"/>
          <w:sz w:val="32"/>
          <w:szCs w:val="32"/>
          <w:u w:val="none"/>
          <w:lang w:eastAsia="zh-CN"/>
        </w:rPr>
        <w:t>内</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向乙方支付人民币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p>
    <w:p w14:paraId="559CDF2D">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（2）项目工</w:t>
      </w:r>
      <w:r>
        <w:rPr>
          <w:rFonts w:hint="eastAsia" w:ascii="仿宋_GB2312" w:hAnsi="仿宋_GB2312" w:eastAsia="仿宋_GB2312" w:cs="仿宋_GB2312"/>
          <w:color w:val="auto"/>
          <w:sz w:val="32"/>
          <w:szCs w:val="32"/>
          <w:lang w:val="en-US" w:eastAsia="zh-CN"/>
        </w:rPr>
        <w:t>作成果经甲方验收合格后【  】</w:t>
      </w:r>
      <w:r>
        <w:rPr>
          <w:rFonts w:hint="eastAsia" w:ascii="仿宋_GB2312" w:hAnsi="仿宋_GB2312" w:eastAsia="仿宋_GB2312" w:cs="仿宋_GB2312"/>
          <w:color w:val="auto"/>
          <w:sz w:val="32"/>
          <w:szCs w:val="32"/>
        </w:rPr>
        <w:t>个工作日</w:t>
      </w:r>
      <w:r>
        <w:rPr>
          <w:rFonts w:hint="eastAsia" w:ascii="仿宋_GB2312" w:hAnsi="仿宋_GB2312" w:eastAsia="仿宋_GB2312" w:cs="仿宋_GB2312"/>
          <w:color w:val="auto"/>
          <w:sz w:val="32"/>
          <w:szCs w:val="32"/>
          <w:lang w:val="en-US" w:eastAsia="zh-CN"/>
        </w:rPr>
        <w:t>内，甲方向乙方一次性支付服务费人民币【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lang w:val="en-US" w:eastAsia="zh-CN"/>
        </w:rPr>
        <w:t>】。</w:t>
      </w:r>
    </w:p>
    <w:p w14:paraId="40BAE7C4">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乙方银行账户信息：</w:t>
      </w:r>
    </w:p>
    <w:p w14:paraId="69C7E808">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账户</w:t>
      </w:r>
      <w:r>
        <w:rPr>
          <w:rFonts w:hint="eastAsia" w:ascii="仿宋_GB2312" w:hAnsi="仿宋_GB2312" w:eastAsia="仿宋_GB2312" w:cs="仿宋_GB2312"/>
          <w:sz w:val="32"/>
          <w:szCs w:val="32"/>
        </w:rPr>
        <w:t>名称：</w:t>
      </w:r>
      <w:r>
        <w:rPr>
          <w:rFonts w:hint="eastAsia" w:ascii="仿宋_GB2312" w:hAnsi="仿宋_GB2312" w:eastAsia="仿宋_GB2312" w:cs="仿宋_GB2312"/>
          <w:b w:val="0"/>
          <w:bCs/>
          <w:color w:val="000000"/>
          <w:sz w:val="32"/>
          <w:szCs w:val="32"/>
          <w:u w:val="none"/>
          <w:lang w:val="en-US" w:eastAsia="zh-CN"/>
        </w:rPr>
        <w:t>【                         】</w:t>
      </w:r>
    </w:p>
    <w:p w14:paraId="1B169F5D">
      <w:pPr>
        <w:keepNext w:val="0"/>
        <w:keepLines w:val="0"/>
        <w:pageBreakBefore w:val="0"/>
        <w:widowControl/>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b w:val="0"/>
          <w:bCs/>
          <w:color w:val="000000"/>
          <w:sz w:val="32"/>
          <w:szCs w:val="32"/>
          <w:u w:val="none"/>
          <w:lang w:val="en-US" w:eastAsia="zh-CN"/>
        </w:rPr>
        <w:t>【                         】</w:t>
      </w:r>
    </w:p>
    <w:p w14:paraId="3CE3C008">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账号：</w:t>
      </w:r>
      <w:r>
        <w:rPr>
          <w:rFonts w:hint="eastAsia" w:ascii="仿宋_GB2312" w:hAnsi="仿宋_GB2312" w:eastAsia="仿宋_GB2312" w:cs="仿宋_GB2312"/>
          <w:b w:val="0"/>
          <w:bCs/>
          <w:color w:val="000000"/>
          <w:sz w:val="32"/>
          <w:szCs w:val="32"/>
          <w:u w:val="none"/>
          <w:lang w:val="en-US" w:eastAsia="zh-CN"/>
        </w:rPr>
        <w:t>【                         】</w:t>
      </w:r>
    </w:p>
    <w:p w14:paraId="14AE1F4F">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color w:val="000000"/>
          <w:sz w:val="32"/>
          <w:szCs w:val="32"/>
        </w:rPr>
        <w:t>乙方应在</w:t>
      </w:r>
      <w:r>
        <w:rPr>
          <w:rFonts w:hint="eastAsia" w:ascii="仿宋_GB2312" w:hAnsi="仿宋_GB2312" w:eastAsia="仿宋_GB2312" w:cs="仿宋_GB2312"/>
          <w:b w:val="0"/>
          <w:bCs/>
          <w:color w:val="000000"/>
          <w:sz w:val="32"/>
          <w:szCs w:val="32"/>
          <w:lang w:eastAsia="zh-CN"/>
        </w:rPr>
        <w:t>本合同约定的付款日前</w:t>
      </w: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个工作日内向甲方</w:t>
      </w:r>
      <w:r>
        <w:rPr>
          <w:rFonts w:hint="eastAsia" w:ascii="仿宋_GB2312" w:hAnsi="仿宋_GB2312" w:eastAsia="仿宋_GB2312" w:cs="仿宋_GB2312"/>
          <w:b w:val="0"/>
          <w:bCs/>
          <w:color w:val="000000"/>
          <w:sz w:val="32"/>
          <w:szCs w:val="32"/>
          <w:lang w:eastAsia="zh-CN"/>
        </w:rPr>
        <w:t>交付</w:t>
      </w:r>
      <w:r>
        <w:rPr>
          <w:rFonts w:hint="eastAsia" w:ascii="仿宋_GB2312" w:hAnsi="仿宋_GB2312" w:eastAsia="仿宋_GB2312" w:cs="仿宋_GB2312"/>
          <w:sz w:val="32"/>
          <w:szCs w:val="32"/>
          <w:u w:val="none"/>
          <w:lang w:val="en-US" w:eastAsia="zh-CN"/>
        </w:rPr>
        <w:t>等额、合法、有效的</w:t>
      </w:r>
      <w:r>
        <w:rPr>
          <w:rFonts w:hint="eastAsia" w:ascii="仿宋_GB2312" w:hAnsi="仿宋_GB2312" w:eastAsia="仿宋_GB2312" w:cs="仿宋_GB2312"/>
          <w:b w:val="0"/>
          <w:bCs/>
          <w:color w:val="000000"/>
          <w:sz w:val="32"/>
          <w:szCs w:val="32"/>
        </w:rPr>
        <w:t>发票，否则甲方有权暂停付款且不承担逾期付款责任。</w:t>
      </w:r>
    </w:p>
    <w:p w14:paraId="43C8EBFF">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color w:val="000000"/>
          <w:sz w:val="32"/>
          <w:szCs w:val="32"/>
          <w:lang w:val="en-US" w:eastAsia="zh-CN"/>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 w:val="0"/>
          <w:bCs/>
          <w:color w:val="000000"/>
          <w:sz w:val="32"/>
          <w:szCs w:val="32"/>
          <w:lang w:val="en-US" w:eastAsia="zh-CN"/>
        </w:rPr>
        <w:t>账户信息遗漏、错误等原因所产生的后果由乙方自行承担。</w:t>
      </w:r>
    </w:p>
    <w:p w14:paraId="68A9BF3F">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四</w:t>
      </w:r>
      <w:r>
        <w:rPr>
          <w:rFonts w:hint="eastAsia" w:ascii="仿宋_GB2312" w:hAnsi="仿宋_GB2312" w:eastAsia="仿宋_GB2312" w:cs="仿宋_GB2312"/>
          <w:b/>
          <w:bCs w:val="0"/>
          <w:sz w:val="32"/>
          <w:szCs w:val="32"/>
        </w:rPr>
        <w:t>、项目工作进度</w:t>
      </w:r>
      <w:r>
        <w:rPr>
          <w:rFonts w:hint="eastAsia" w:ascii="仿宋_GB2312" w:hAnsi="仿宋_GB2312" w:eastAsia="仿宋_GB2312" w:cs="仿宋_GB2312"/>
          <w:b/>
          <w:bCs w:val="0"/>
          <w:sz w:val="32"/>
          <w:szCs w:val="32"/>
          <w:lang w:eastAsia="zh-CN"/>
        </w:rPr>
        <w:t>安排</w:t>
      </w:r>
    </w:p>
    <w:p w14:paraId="350B528D">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本合同生效后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乙方应向甲方提交本项目工作方案，项目工作方案应包括项目介绍、项目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计划、相关人员分工、项目成果概要、项目阶段性工作安排等内容，并经甲方</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后实施。</w:t>
      </w:r>
    </w:p>
    <w:p w14:paraId="6E86ED1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2.【】年【】月【】日前，乙方完成项目资料收集、文献整理、调研工作、撰写项目提纲。</w:t>
      </w:r>
    </w:p>
    <w:p w14:paraId="4F0152C2">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3.【】年【】月【】日前，乙方向甲方提交【项目】初稿。</w:t>
      </w:r>
    </w:p>
    <w:p w14:paraId="649A53AB">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4.【】年【】月【】日前，乙方根据甲方修改意见、【研讨会/专家论证会意见】、对【项目初稿】进行修改完善，并向甲方提交【项目】终稿、报请甲方结题及验收。</w:t>
      </w:r>
    </w:p>
    <w:p w14:paraId="60A3DE6F">
      <w:pPr>
        <w:spacing w:line="4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【5.经甲乙双方协商一致，提交项目最终成果的时间可以适当延长，但延长时间截止日期不得超过  年 月 日。】</w:t>
      </w:r>
    </w:p>
    <w:p w14:paraId="07CB5CE5">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sz w:val="32"/>
          <w:szCs w:val="32"/>
        </w:rPr>
        <w:t>项目</w:t>
      </w:r>
      <w:r>
        <w:rPr>
          <w:rFonts w:hint="eastAsia" w:ascii="仿宋_GB2312" w:hAnsi="仿宋_GB2312" w:eastAsia="仿宋_GB2312" w:cs="仿宋_GB2312"/>
          <w:b/>
          <w:sz w:val="32"/>
          <w:szCs w:val="32"/>
          <w:lang w:eastAsia="zh-CN"/>
        </w:rPr>
        <w:t>工作</w:t>
      </w:r>
      <w:r>
        <w:rPr>
          <w:rFonts w:hint="eastAsia" w:ascii="仿宋_GB2312" w:hAnsi="仿宋_GB2312" w:eastAsia="仿宋_GB2312" w:cs="仿宋_GB2312"/>
          <w:b/>
          <w:sz w:val="32"/>
          <w:szCs w:val="32"/>
        </w:rPr>
        <w:t>成果</w:t>
      </w:r>
      <w:r>
        <w:rPr>
          <w:rFonts w:hint="eastAsia" w:ascii="仿宋_GB2312" w:hAnsi="仿宋_GB2312" w:eastAsia="仿宋_GB2312" w:cs="仿宋_GB2312"/>
          <w:b/>
          <w:sz w:val="32"/>
          <w:szCs w:val="32"/>
          <w:lang w:eastAsia="zh-CN"/>
        </w:rPr>
        <w:t>及项目</w:t>
      </w:r>
      <w:r>
        <w:rPr>
          <w:rFonts w:hint="eastAsia" w:ascii="仿宋_GB2312" w:hAnsi="仿宋_GB2312" w:eastAsia="仿宋_GB2312" w:cs="仿宋_GB2312"/>
          <w:b/>
          <w:color w:val="auto"/>
          <w:sz w:val="32"/>
          <w:szCs w:val="32"/>
          <w:lang w:eastAsia="zh-CN"/>
        </w:rPr>
        <w:t>验收</w:t>
      </w:r>
    </w:p>
    <w:p w14:paraId="09419C6F">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成果名称：【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700225E7">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2.项目成果数量、形式等要求：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5F7837C0">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验收标准：【】</w:t>
      </w:r>
    </w:p>
    <w:p w14:paraId="59E29056">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验收方式：【】</w:t>
      </w:r>
    </w:p>
    <w:p w14:paraId="7EF40B9D">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验收时间：【】</w:t>
      </w:r>
    </w:p>
    <w:p w14:paraId="6D0E3FDF">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项目验收合格的，甲方应出具验收合格报告。</w:t>
      </w:r>
      <w:r>
        <w:rPr>
          <w:rFonts w:hint="eastAsia" w:ascii="仿宋_GB2312" w:hAnsi="仿宋_GB2312" w:eastAsia="仿宋_GB2312" w:cs="仿宋_GB2312"/>
          <w:color w:val="auto"/>
          <w:sz w:val="32"/>
          <w:szCs w:val="32"/>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32"/>
          <w:szCs w:val="32"/>
          <w:lang w:val="en-US" w:eastAsia="zh-CN"/>
        </w:rPr>
        <w:t>直至项目通过甲方验收</w:t>
      </w:r>
      <w:r>
        <w:rPr>
          <w:rFonts w:hint="eastAsia" w:ascii="仿宋_GB2312" w:hAnsi="仿宋_GB2312" w:eastAsia="仿宋_GB2312" w:cs="仿宋_GB2312"/>
          <w:color w:val="auto"/>
          <w:sz w:val="32"/>
          <w:szCs w:val="32"/>
          <w:lang w:eastAsia="zh-CN"/>
        </w:rPr>
        <w:t>。</w:t>
      </w:r>
    </w:p>
    <w:p w14:paraId="42167E87">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【7.如本项目需</w:t>
      </w:r>
      <w:r>
        <w:rPr>
          <w:rFonts w:hint="eastAsia" w:ascii="仿宋_GB2312" w:hAnsi="仿宋_GB2312" w:eastAsia="仿宋_GB2312" w:cs="仿宋_GB2312"/>
          <w:color w:val="auto"/>
          <w:sz w:val="32"/>
          <w:szCs w:val="32"/>
        </w:rPr>
        <w:t>组织相关专家参与</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甲方有权确定参与验收的专家人选，聘请专家的相关费用由乙方承担。</w:t>
      </w:r>
      <w:r>
        <w:rPr>
          <w:rFonts w:hint="eastAsia" w:ascii="仿宋_GB2312" w:hAnsi="仿宋_GB2312" w:eastAsia="仿宋_GB2312" w:cs="仿宋_GB2312"/>
          <w:color w:val="auto"/>
          <w:sz w:val="32"/>
          <w:szCs w:val="32"/>
          <w:lang w:val="en-US" w:eastAsia="zh-CN"/>
        </w:rPr>
        <w:t>】</w:t>
      </w:r>
    </w:p>
    <w:p w14:paraId="6C8BC454">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甲方</w:t>
      </w:r>
      <w:r>
        <w:rPr>
          <w:rFonts w:hint="eastAsia" w:ascii="仿宋_GB2312" w:hAnsi="仿宋_GB2312" w:eastAsia="仿宋_GB2312" w:cs="仿宋_GB2312"/>
          <w:b/>
          <w:sz w:val="32"/>
          <w:szCs w:val="32"/>
        </w:rPr>
        <w:t>权利义务</w:t>
      </w:r>
    </w:p>
    <w:p w14:paraId="399697E7">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1.甲方有权</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监督项目的执行情况，有权对项目工作提出指导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修改意见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要求有所变动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应及时通知乙方，乙方</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甲方要求对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进行调整</w:t>
      </w:r>
      <w:r>
        <w:rPr>
          <w:rFonts w:hint="eastAsia" w:ascii="仿宋_GB2312" w:hAnsi="仿宋_GB2312" w:eastAsia="仿宋_GB2312" w:cs="仿宋_GB2312"/>
          <w:sz w:val="32"/>
          <w:szCs w:val="32"/>
          <w:lang w:eastAsia="zh-CN"/>
        </w:rPr>
        <w:t>。</w:t>
      </w:r>
    </w:p>
    <w:p w14:paraId="23D1AF5A">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2.甲方为乙方提供项目服务所必要的配合和支持。</w:t>
      </w:r>
    </w:p>
    <w:p w14:paraId="539F388B">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甲方应按照</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的约定向乙方支付服务费。</w:t>
      </w:r>
    </w:p>
    <w:p w14:paraId="2C1A2B43">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七、乙方权利义务</w:t>
      </w:r>
    </w:p>
    <w:p w14:paraId="1CAA8834">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乙方保证其具有承接项目的资质条件，参与项目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的相关人员具备承接项目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的相关知识背景和</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经验。</w:t>
      </w:r>
      <w:r>
        <w:rPr>
          <w:rFonts w:hint="eastAsia" w:ascii="仿宋_GB2312" w:hAnsi="仿宋_GB2312" w:eastAsia="仿宋_GB2312" w:cs="仿宋_GB2312"/>
          <w:color w:val="000000"/>
          <w:sz w:val="32"/>
          <w:szCs w:val="32"/>
          <w:lang w:eastAsia="zh-CN"/>
        </w:rPr>
        <w:t>【乙方资质</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人员要求如下：</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p>
    <w:p w14:paraId="5EBFF8AF">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乙方指定【     】为项目组负责人，负责项目相关工作的开展及</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成果的质量把控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为保证项目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成果的质量，乙方在</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履行期间，应按照项目工作内容成立项目组。在为甲方提供服务期间</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应保证</w:t>
      </w:r>
      <w:r>
        <w:rPr>
          <w:rFonts w:hint="eastAsia" w:ascii="仿宋_GB2312" w:hAnsi="仿宋_GB2312" w:eastAsia="仿宋_GB2312" w:cs="仿宋_GB2312"/>
          <w:sz w:val="32"/>
          <w:szCs w:val="32"/>
          <w:lang w:eastAsia="zh-CN"/>
        </w:rPr>
        <w:t>项目组成员</w:t>
      </w:r>
      <w:r>
        <w:rPr>
          <w:rFonts w:hint="eastAsia" w:ascii="仿宋_GB2312" w:hAnsi="仿宋_GB2312" w:eastAsia="仿宋_GB2312" w:cs="仿宋_GB2312"/>
          <w:sz w:val="32"/>
          <w:szCs w:val="32"/>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日内给予调换。</w:t>
      </w:r>
    </w:p>
    <w:p w14:paraId="7CD1694C">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乙方应接受甲方对工作进展的询问、监督和指导，严格按</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约定的内容、标准和期限完成项目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，并向甲方提交项目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w:t>
      </w:r>
    </w:p>
    <w:p w14:paraId="50A10D0F">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如项目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过程中非因甲方原因，造成乙方相关人员或第三方的人身或财产损失</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乙方承担</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p>
    <w:p w14:paraId="5FC77624">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未经甲方书面同意，乙方不得以任何形式将其在本合同项下的权利义务全部或部分转让给任何第三方。</w:t>
      </w:r>
    </w:p>
    <w:p w14:paraId="099BBEE5">
      <w:pPr>
        <w:numPr>
          <w:ilvl w:val="0"/>
          <w:numId w:val="0"/>
        </w:numPr>
        <w:snapToGrid w:val="0"/>
        <w:spacing w:line="4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6.未经甲方书面同意，</w:t>
      </w:r>
      <w:r>
        <w:rPr>
          <w:rFonts w:hint="eastAsia" w:ascii="仿宋_GB2312" w:hAnsi="仿宋_GB2312" w:eastAsia="仿宋_GB2312" w:cs="仿宋_GB2312"/>
          <w:color w:val="000000"/>
          <w:sz w:val="32"/>
          <w:szCs w:val="32"/>
        </w:rPr>
        <w:t>乙方不</w:t>
      </w:r>
      <w:r>
        <w:rPr>
          <w:rFonts w:hint="eastAsia" w:ascii="仿宋_GB2312" w:hAnsi="仿宋_GB2312" w:eastAsia="仿宋_GB2312" w:cs="仿宋_GB2312"/>
          <w:color w:val="000000"/>
          <w:sz w:val="32"/>
          <w:szCs w:val="32"/>
          <w:lang w:eastAsia="zh-CN"/>
        </w:rPr>
        <w:t>得</w:t>
      </w:r>
      <w:r>
        <w:rPr>
          <w:rFonts w:hint="eastAsia" w:ascii="仿宋_GB2312" w:hAnsi="仿宋_GB2312" w:eastAsia="仿宋_GB2312" w:cs="仿宋_GB2312"/>
          <w:color w:val="000000"/>
          <w:sz w:val="32"/>
          <w:szCs w:val="32"/>
        </w:rPr>
        <w:t>利用项目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之便，对外征集广告赞助，不</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甲方名义</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自身宣传、营销推广。</w:t>
      </w:r>
    </w:p>
    <w:p w14:paraId="668B54FE">
      <w:pPr>
        <w:numPr>
          <w:ilvl w:val="0"/>
          <w:numId w:val="0"/>
        </w:numPr>
        <w:snapToGrid w:val="0"/>
        <w:spacing w:line="400" w:lineRule="exact"/>
        <w:ind w:firstLine="640" w:firstLineChars="200"/>
        <w:jc w:val="both"/>
        <w:rPr>
          <w:rFonts w:hint="default" w:eastAsia="仿宋_GB2312"/>
          <w:lang w:val="en-US"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sz w:val="32"/>
          <w:szCs w:val="32"/>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32"/>
          <w:szCs w:val="32"/>
          <w:lang w:eastAsia="zh-CN"/>
        </w:rPr>
        <w:t>个自然日内，由乙方免费提供项目售后服务，服务事项包括但不限于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val="en-US" w:eastAsia="zh-CN"/>
        </w:rPr>
        <w:t>】</w:t>
      </w:r>
    </w:p>
    <w:p w14:paraId="3CAE5092">
      <w:pPr>
        <w:keepNext w:val="0"/>
        <w:keepLines w:val="0"/>
        <w:pageBreakBefore w:val="0"/>
        <w:numPr>
          <w:ilvl w:val="0"/>
          <w:numId w:val="0"/>
        </w:numPr>
        <w:kinsoku/>
        <w:wordWrap/>
        <w:overflowPunct/>
        <w:topLinePunct w:val="0"/>
        <w:autoSpaceDE/>
        <w:autoSpaceDN/>
        <w:bidi w:val="0"/>
        <w:adjustRightInd/>
        <w:snapToGrid w:val="0"/>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sz w:val="32"/>
          <w:szCs w:val="32"/>
        </w:rPr>
        <w:t>、知识产权</w:t>
      </w:r>
    </w:p>
    <w:p w14:paraId="70C4D7A1">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1.乙方开展项目工作过程中形成的数据、资料、调研成果、最终报告等全部工作成果的知识产权归甲方单独所有。</w:t>
      </w:r>
    </w:p>
    <w:p w14:paraId="063A9849">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2.乙方保证，未经甲方书面同意，项目研究成果、数据、结论等项目工作成果不得用于本合同以外的其他用途，乙方不得擅自公开发表或对外使用项目工作成果。</w:t>
      </w:r>
    </w:p>
    <w:p w14:paraId="03F7944C">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32"/>
          <w:szCs w:val="32"/>
          <w:lang w:val="en-US" w:eastAsia="zh-CN"/>
        </w:rPr>
        <w:t>若甲方因乙方的侵权行为导致任何诉讼、索赔或损失的，则乙方构成违约，需承担违约责任，</w:t>
      </w:r>
      <w:r>
        <w:rPr>
          <w:rFonts w:hint="eastAsia" w:ascii="仿宋_GB2312" w:hAnsi="仿宋_GB2312" w:eastAsia="仿宋_GB2312" w:cs="仿宋_GB2312"/>
          <w:sz w:val="32"/>
          <w:szCs w:val="32"/>
          <w:lang w:val="en-US" w:eastAsia="zh-CN"/>
        </w:rPr>
        <w:t>违约金不足以弥补甲方损失的，乙方应当予以补足。</w:t>
      </w:r>
    </w:p>
    <w:p w14:paraId="1AF1223E">
      <w:pPr>
        <w:pStyle w:val="42"/>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九、保密条款</w:t>
      </w:r>
    </w:p>
    <w:p w14:paraId="4FCE02BA">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5FCBA6D1">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30A7A49E">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1ADF98DD">
      <w:pPr>
        <w:pStyle w:val="42"/>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lang w:val="en-US" w:eastAsia="zh-CN" w:bidi="ar-SA"/>
        </w:rPr>
        <w:t>本合同保密期限为长期有效。</w:t>
      </w:r>
      <w:r>
        <w:rPr>
          <w:rFonts w:hint="eastAsia" w:ascii="仿宋_GB2312" w:hAnsi="仿宋_GB2312" w:eastAsia="仿宋_GB2312" w:cs="仿宋_GB2312"/>
          <w:sz w:val="32"/>
          <w:szCs w:val="32"/>
          <w:lang w:val="en-US" w:eastAsia="zh-CN"/>
        </w:rPr>
        <w:t>】</w:t>
      </w:r>
    </w:p>
    <w:p w14:paraId="1C917FD5">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十</w:t>
      </w:r>
      <w:r>
        <w:rPr>
          <w:rFonts w:hint="eastAsia" w:ascii="仿宋_GB2312" w:hAnsi="仿宋_GB2312" w:eastAsia="仿宋_GB2312" w:cs="仿宋_GB2312"/>
          <w:b/>
          <w:bCs/>
          <w:sz w:val="32"/>
          <w:szCs w:val="32"/>
        </w:rPr>
        <w:t>、违约责任</w:t>
      </w:r>
    </w:p>
    <w:p w14:paraId="3D527AE3">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如甲方</w:t>
      </w:r>
      <w:r>
        <w:rPr>
          <w:rFonts w:hint="eastAsia" w:ascii="仿宋_GB2312" w:hAnsi="仿宋_GB2312" w:eastAsia="仿宋_GB2312" w:cs="仿宋_GB2312"/>
          <w:kern w:val="2"/>
          <w:sz w:val="32"/>
          <w:szCs w:val="32"/>
          <w:lang w:eastAsia="zh-CN"/>
        </w:rPr>
        <w:t>逾期</w:t>
      </w:r>
      <w:r>
        <w:rPr>
          <w:rFonts w:hint="eastAsia" w:ascii="仿宋_GB2312" w:hAnsi="仿宋_GB2312" w:eastAsia="仿宋_GB2312" w:cs="仿宋_GB2312"/>
          <w:kern w:val="2"/>
          <w:sz w:val="32"/>
          <w:szCs w:val="32"/>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32"/>
          <w:szCs w:val="32"/>
          <w:lang w:val="en-US" w:eastAsia="zh-CN"/>
        </w:rPr>
        <w:t>0.05%的标准，由</w:t>
      </w:r>
      <w:r>
        <w:rPr>
          <w:rFonts w:hint="eastAsia" w:ascii="仿宋_GB2312" w:hAnsi="仿宋_GB2312" w:eastAsia="仿宋_GB2312" w:cs="仿宋_GB2312"/>
          <w:kern w:val="2"/>
          <w:sz w:val="32"/>
          <w:szCs w:val="32"/>
          <w:lang w:eastAsia="zh-CN"/>
        </w:rPr>
        <w:t>甲方</w:t>
      </w:r>
      <w:r>
        <w:rPr>
          <w:rFonts w:hint="eastAsia" w:ascii="仿宋_GB2312" w:hAnsi="仿宋_GB2312" w:eastAsia="仿宋_GB2312" w:cs="仿宋_GB2312"/>
          <w:kern w:val="2"/>
          <w:sz w:val="32"/>
          <w:szCs w:val="32"/>
        </w:rPr>
        <w:t>向乙方支付违约金，但延期付款是由于乙方在先义务迟延履行导致的除外，违约金累计不超过合同</w:t>
      </w:r>
      <w:r>
        <w:rPr>
          <w:rFonts w:hint="eastAsia" w:ascii="仿宋_GB2312" w:hAnsi="仿宋_GB2312" w:eastAsia="仿宋_GB2312" w:cs="仿宋_GB2312"/>
          <w:kern w:val="2"/>
          <w:sz w:val="32"/>
          <w:szCs w:val="32"/>
          <w:lang w:eastAsia="zh-CN"/>
        </w:rPr>
        <w:t>总金额</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0%。如因政府有关部门超期审批等原因造成甲方付款迟延的，不视为甲方违约，甲方不承担前述违约责任。</w:t>
      </w:r>
    </w:p>
    <w:p w14:paraId="10E68A74">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05225720">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乙方逾期提交各阶段项目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成果累计超过15</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14:paraId="29F2995E">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乙方拒绝按甲方要求对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成果进行修改或乙方提交的项目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成果经修改后仍未能</w:t>
      </w:r>
      <w:r>
        <w:rPr>
          <w:rFonts w:hint="eastAsia" w:ascii="仿宋_GB2312" w:hAnsi="仿宋_GB2312" w:eastAsia="仿宋_GB2312" w:cs="仿宋_GB2312"/>
          <w:sz w:val="32"/>
          <w:szCs w:val="32"/>
          <w:lang w:eastAsia="zh-CN"/>
        </w:rPr>
        <w:t>通过甲方验收；</w:t>
      </w:r>
    </w:p>
    <w:p w14:paraId="45A5EE7A">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乙方明确表示或者以自己的行为表明不能履行</w:t>
      </w:r>
      <w:r>
        <w:rPr>
          <w:rFonts w:hint="eastAsia" w:ascii="仿宋_GB2312" w:hAnsi="仿宋_GB2312" w:eastAsia="仿宋_GB2312" w:cs="仿宋_GB2312"/>
          <w:kern w:val="2"/>
          <w:sz w:val="32"/>
          <w:szCs w:val="32"/>
          <w:lang w:eastAsia="zh-CN"/>
        </w:rPr>
        <w:t>本合同约定的义务；</w:t>
      </w:r>
    </w:p>
    <w:p w14:paraId="4C1B5BE1">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）乙方在合同服务期限内累计出现3次违约行为；</w:t>
      </w:r>
    </w:p>
    <w:p w14:paraId="4EFE4F99">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32"/>
          <w:szCs w:val="32"/>
          <w:lang w:val="en-US" w:eastAsia="zh-CN"/>
        </w:rPr>
        <w:t>；</w:t>
      </w:r>
    </w:p>
    <w:p w14:paraId="26DEFC92">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364751E6">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lang w:eastAsia="zh-CN"/>
        </w:rPr>
        <w:t>）乙方违反本合同关于知识产权、保密条款的约定；</w:t>
      </w:r>
    </w:p>
    <w:p w14:paraId="41946543">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 w:val="0"/>
          <w:bCs/>
          <w:color w:val="000000"/>
          <w:kern w:val="2"/>
          <w:sz w:val="32"/>
          <w:szCs w:val="32"/>
          <w:highlight w:val="none"/>
          <w:lang w:val="en-US" w:eastAsia="zh-CN" w:bidi="ar-SA"/>
        </w:rPr>
        <w:t>未经甲方书面同意，乙方将本合同权利或义务全部或部分转让给第三人；</w:t>
      </w:r>
    </w:p>
    <w:p w14:paraId="1AF9A690">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（9）</w:t>
      </w:r>
      <w:r>
        <w:rPr>
          <w:rFonts w:hint="eastAsia" w:ascii="仿宋_GB2312" w:hAnsi="仿宋_GB2312" w:eastAsia="仿宋_GB2312" w:cs="仿宋_GB2312"/>
          <w:color w:val="auto"/>
          <w:kern w:val="2"/>
          <w:sz w:val="32"/>
          <w:szCs w:val="32"/>
          <w:lang w:val="en-US" w:eastAsia="zh-CN"/>
        </w:rPr>
        <w:t>乙方做出违反法律、法规、规章、政策或公序良俗的行为，导致甲方公信力/声誉/名誉受损或产生负面社会舆情。</w:t>
      </w:r>
    </w:p>
    <w:p w14:paraId="479BD77C">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3.甲乙双方均应认真、全面履行本合同项下的各项义务，任何一方不履行或未按约定履行均构成违约，违约方应赔偿因此给守约方造成的全部损失。</w:t>
      </w:r>
    </w:p>
    <w:p w14:paraId="7F659CF3">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4.对于乙方应支付的违约金及赔偿金，甲方有权从未付款项中予以扣除，不足部分有权向乙方追偿。</w:t>
      </w:r>
    </w:p>
    <w:p w14:paraId="282D0734">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十一、合同变更与解除</w:t>
      </w:r>
    </w:p>
    <w:p w14:paraId="1D75E62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1.除法律另有规定或因不可抗力因素导致本合同目的不能实现外，本合同一经签订，未经双方协商一致，甲乙双方不得擅自变更或解除。</w:t>
      </w:r>
    </w:p>
    <w:p w14:paraId="3174B329">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6DB54340">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争议解决方式</w:t>
      </w:r>
    </w:p>
    <w:p w14:paraId="16E70DE0">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32"/>
          <w:szCs w:val="3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39616DFC">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十三、</w:t>
      </w:r>
      <w:r>
        <w:rPr>
          <w:rFonts w:hint="eastAsia" w:ascii="仿宋_GB2312" w:hAnsi="仿宋_GB2312" w:eastAsia="仿宋_GB2312" w:cs="仿宋_GB2312"/>
          <w:b/>
          <w:sz w:val="32"/>
          <w:szCs w:val="32"/>
          <w:lang w:eastAsia="zh-CN"/>
        </w:rPr>
        <w:t>合同生效及其它</w:t>
      </w:r>
    </w:p>
    <w:p w14:paraId="50E86167">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1.本合同自双方法定代表人或者授权代表签名、并加盖公章之日起生效。</w:t>
      </w:r>
    </w:p>
    <w:p w14:paraId="663BF02A">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2.本合同一式肆份，甲乙双方各执贰份，每份合同具有同等法律效力。</w:t>
      </w:r>
    </w:p>
    <w:p w14:paraId="4A7AE1D4">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32"/>
          <w:szCs w:val="32"/>
          <w:u w:val="single"/>
          <w:lang w:val="en-US" w:eastAsia="zh-CN" w:bidi="ar-SA"/>
        </w:rPr>
        <w:t xml:space="preserve">         </w:t>
      </w:r>
      <w:r>
        <w:rPr>
          <w:rFonts w:hint="eastAsia" w:ascii="仿宋_GB2312" w:hAnsi="仿宋_GB2312" w:eastAsia="仿宋_GB2312" w:cs="仿宋_GB2312"/>
          <w:b w:val="0"/>
          <w:bCs/>
          <w:color w:val="000000"/>
          <w:kern w:val="2"/>
          <w:sz w:val="32"/>
          <w:szCs w:val="32"/>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16D69E4D">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bCs w:val="0"/>
          <w:color w:val="000000"/>
          <w:kern w:val="2"/>
          <w:sz w:val="32"/>
          <w:szCs w:val="32"/>
          <w:highlight w:val="none"/>
          <w:lang w:val="en-US" w:eastAsia="zh-CN" w:bidi="ar-SA"/>
        </w:rPr>
      </w:pPr>
      <w:r>
        <w:rPr>
          <w:rFonts w:hint="eastAsia" w:ascii="仿宋_GB2312" w:hAnsi="仿宋_GB2312" w:eastAsia="仿宋_GB2312" w:cs="仿宋_GB2312"/>
          <w:b/>
          <w:bCs w:val="0"/>
          <w:color w:val="000000"/>
          <w:kern w:val="2"/>
          <w:sz w:val="32"/>
          <w:szCs w:val="32"/>
          <w:highlight w:val="none"/>
          <w:lang w:val="en-US" w:eastAsia="zh-CN" w:bidi="ar-SA"/>
        </w:rPr>
        <w:t>【十四、特殊条款】</w:t>
      </w:r>
    </w:p>
    <w:p w14:paraId="105FBCB7">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p>
    <w:p w14:paraId="05A11C07">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（以下无正文）</w:t>
      </w:r>
    </w:p>
    <w:p w14:paraId="0F2BF0F2">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甲方（加盖公章）：           </w:t>
      </w:r>
    </w:p>
    <w:p w14:paraId="6F107906">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授权代表（签名）：             </w:t>
      </w:r>
    </w:p>
    <w:p w14:paraId="59C62901">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经办人（签名）：                            </w:t>
      </w:r>
    </w:p>
    <w:p w14:paraId="1B6588BC">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01369270">
      <w:pPr>
        <w:pStyle w:val="43"/>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1E3B94D2">
      <w:pPr>
        <w:pStyle w:val="43"/>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7BEF8093">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乙方（加盖公章）：           </w:t>
      </w:r>
    </w:p>
    <w:p w14:paraId="370B5ACF">
      <w:pPr>
        <w:pStyle w:val="43"/>
        <w:keepNext w:val="0"/>
        <w:keepLines w:val="0"/>
        <w:pageBreakBefore w:val="0"/>
        <w:kinsoku/>
        <w:wordWrap/>
        <w:overflowPunct/>
        <w:topLinePunct w:val="0"/>
        <w:autoSpaceDE/>
        <w:autoSpaceDN/>
        <w:bidi w:val="0"/>
        <w:spacing w:line="400" w:lineRule="exact"/>
        <w:ind w:firstLine="640" w:firstLineChars="200"/>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法定代表人/负责人或授权代表（签名）：             </w:t>
      </w:r>
    </w:p>
    <w:p w14:paraId="371BD380">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56DA1BFD">
      <w:pPr>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br w:type="page"/>
      </w:r>
    </w:p>
    <w:p w14:paraId="78564F75">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11"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11"/>
    </w:p>
    <w:p w14:paraId="3E108302">
      <w:pPr>
        <w:jc w:val="center"/>
        <w:rPr>
          <w:rFonts w:hint="eastAsia" w:asciiTheme="minorEastAsia" w:hAnsiTheme="minorEastAsia" w:eastAsiaTheme="minorEastAsia" w:cstheme="minorEastAsia"/>
          <w:b/>
          <w:bCs/>
          <w:sz w:val="52"/>
          <w:szCs w:val="52"/>
        </w:rPr>
      </w:pPr>
    </w:p>
    <w:p w14:paraId="6EBFB5E9">
      <w:pPr>
        <w:jc w:val="center"/>
        <w:rPr>
          <w:rFonts w:hint="eastAsia" w:asciiTheme="minorEastAsia" w:hAnsiTheme="minorEastAsia" w:eastAsiaTheme="minorEastAsia" w:cstheme="minorEastAsia"/>
          <w:b/>
          <w:bCs/>
          <w:sz w:val="52"/>
          <w:szCs w:val="52"/>
        </w:rPr>
      </w:pPr>
    </w:p>
    <w:p w14:paraId="14612F0E">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02332E7A">
      <w:pPr>
        <w:jc w:val="center"/>
        <w:rPr>
          <w:rFonts w:hint="eastAsia" w:asciiTheme="minorEastAsia" w:hAnsiTheme="minorEastAsia" w:eastAsiaTheme="minorEastAsia" w:cstheme="minorEastAsia"/>
          <w:b/>
          <w:bCs/>
          <w:sz w:val="28"/>
          <w:szCs w:val="28"/>
        </w:rPr>
      </w:pPr>
    </w:p>
    <w:p w14:paraId="2225BEB8">
      <w:pPr>
        <w:jc w:val="center"/>
        <w:rPr>
          <w:rFonts w:hint="eastAsia" w:asciiTheme="minorEastAsia" w:hAnsiTheme="minorEastAsia" w:eastAsiaTheme="minorEastAsia" w:cstheme="minorEastAsia"/>
          <w:b/>
          <w:bCs/>
          <w:sz w:val="28"/>
          <w:szCs w:val="28"/>
        </w:rPr>
      </w:pPr>
    </w:p>
    <w:p w14:paraId="17C9274E">
      <w:pPr>
        <w:jc w:val="center"/>
        <w:rPr>
          <w:rFonts w:hint="eastAsia" w:asciiTheme="minorEastAsia" w:hAnsiTheme="minorEastAsia" w:eastAsiaTheme="minorEastAsia" w:cstheme="minorEastAsia"/>
          <w:b/>
          <w:bCs/>
          <w:sz w:val="28"/>
          <w:szCs w:val="28"/>
        </w:rPr>
      </w:pPr>
    </w:p>
    <w:p w14:paraId="5FAD52DF">
      <w:pPr>
        <w:jc w:val="center"/>
        <w:rPr>
          <w:rFonts w:hint="eastAsia" w:asciiTheme="minorEastAsia" w:hAnsiTheme="minorEastAsia" w:eastAsiaTheme="minorEastAsia" w:cstheme="minorEastAsia"/>
          <w:b/>
          <w:bCs/>
          <w:sz w:val="28"/>
          <w:szCs w:val="28"/>
        </w:rPr>
      </w:pPr>
    </w:p>
    <w:p w14:paraId="23B18A52">
      <w:pPr>
        <w:jc w:val="center"/>
        <w:rPr>
          <w:rFonts w:hint="eastAsia" w:asciiTheme="minorEastAsia" w:hAnsiTheme="minorEastAsia" w:eastAsiaTheme="minorEastAsia" w:cstheme="minorEastAsia"/>
          <w:b/>
          <w:bCs/>
          <w:sz w:val="28"/>
          <w:szCs w:val="28"/>
        </w:rPr>
      </w:pPr>
    </w:p>
    <w:p w14:paraId="5D7E082F">
      <w:pPr>
        <w:jc w:val="center"/>
        <w:rPr>
          <w:rFonts w:hint="eastAsia" w:asciiTheme="minorEastAsia" w:hAnsiTheme="minorEastAsia" w:eastAsiaTheme="minorEastAsia" w:cstheme="minorEastAsia"/>
          <w:b/>
          <w:bCs/>
          <w:sz w:val="28"/>
          <w:szCs w:val="28"/>
        </w:rPr>
      </w:pPr>
    </w:p>
    <w:p w14:paraId="1E0E180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14F8B88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47BDD0ED">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0551032F">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63BA5103">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55CE5E23">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4EFF4592">
      <w:pPr>
        <w:rPr>
          <w:rFonts w:hint="eastAsia" w:asciiTheme="minorEastAsia" w:hAnsiTheme="minorEastAsia" w:eastAsiaTheme="minorEastAsia" w:cstheme="minorEastAsia"/>
          <w:b/>
          <w:bCs/>
          <w:sz w:val="28"/>
          <w:szCs w:val="28"/>
          <w:u w:val="single"/>
        </w:rPr>
      </w:pPr>
    </w:p>
    <w:p w14:paraId="6CF318C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2EDE5437">
      <w:pPr>
        <w:pStyle w:val="6"/>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2E5E3CAD">
      <w:pPr>
        <w:rPr>
          <w:rFonts w:hint="eastAsia" w:asciiTheme="minorEastAsia" w:hAnsiTheme="minorEastAsia" w:eastAsiaTheme="minorEastAsia" w:cstheme="minorEastAsia"/>
        </w:rPr>
      </w:pPr>
    </w:p>
    <w:p w14:paraId="042193F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35A90C8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64BCC6D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2723FDAD">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AB26191">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344B01A1">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BCEE0C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1125D70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41AE9997">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5DDC84D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11C01344">
      <w:pPr>
        <w:pStyle w:val="12"/>
        <w:rPr>
          <w:rFonts w:hint="eastAsia" w:asciiTheme="minorEastAsia" w:hAnsiTheme="minorEastAsia" w:eastAsiaTheme="minorEastAsia" w:cstheme="minorEastAsia"/>
        </w:rPr>
      </w:pPr>
    </w:p>
    <w:p w14:paraId="55119746">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094F4AC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57EE290">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66345921">
      <w:pPr>
        <w:ind w:left="480"/>
        <w:jc w:val="center"/>
        <w:rPr>
          <w:rFonts w:hint="eastAsia" w:asciiTheme="minorEastAsia" w:hAnsiTheme="minorEastAsia" w:eastAsiaTheme="minorEastAsia" w:cstheme="minorEastAsia"/>
        </w:rPr>
      </w:pPr>
    </w:p>
    <w:p w14:paraId="15A7466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140F4578">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UHOSZPCSD2025004</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0605D9D7">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ED56CC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412AF4EC">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370C99B5">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371015C2">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1FF1FE0C">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3C6D5CAD">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59148628">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44ED70A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5734AF8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1DCCBFF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49067BCD">
      <w:pPr>
        <w:ind w:firstLine="420" w:firstLineChars="200"/>
        <w:rPr>
          <w:rFonts w:hint="eastAsia" w:asciiTheme="minorEastAsia" w:hAnsiTheme="minorEastAsia" w:eastAsiaTheme="minorEastAsia" w:cstheme="minorEastAsia"/>
        </w:rPr>
      </w:pPr>
    </w:p>
    <w:p w14:paraId="4E9F2C4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0116750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4C75AD7A">
      <w:pPr>
        <w:ind w:firstLine="420" w:firstLineChars="200"/>
        <w:rPr>
          <w:rFonts w:hint="eastAsia" w:asciiTheme="minorEastAsia" w:hAnsiTheme="minorEastAsia" w:eastAsiaTheme="minorEastAsia" w:cstheme="minorEastAsia"/>
        </w:rPr>
      </w:pPr>
    </w:p>
    <w:p w14:paraId="4BB9A966">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129A079">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EDED22A">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17980E7E">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1FD63D86">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0E5E00A5">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03B99F20">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5ECC5CB">
      <w:pPr>
        <w:pStyle w:val="31"/>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48C2584A">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655135B1">
      <w:pPr>
        <w:snapToGrid w:val="0"/>
        <w:rPr>
          <w:rFonts w:hint="eastAsia" w:asciiTheme="minorEastAsia" w:hAnsiTheme="minorEastAsia" w:eastAsiaTheme="minorEastAsia" w:cstheme="minorEastAsia"/>
          <w:b/>
          <w:szCs w:val="21"/>
        </w:rPr>
      </w:pPr>
    </w:p>
    <w:p w14:paraId="3E782C7B">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13D3707D">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3935370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3A2487FD">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0492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7F6819E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48B7493F">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5967C3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423AD6AF">
            <w:pPr>
              <w:widowControl/>
              <w:snapToGrid w:val="0"/>
              <w:rPr>
                <w:rFonts w:hint="eastAsia" w:asciiTheme="minorEastAsia" w:hAnsiTheme="minorEastAsia" w:eastAsiaTheme="minorEastAsia" w:cstheme="minorEastAsia"/>
                <w:bCs/>
                <w:szCs w:val="21"/>
              </w:rPr>
            </w:pPr>
          </w:p>
        </w:tc>
      </w:tr>
      <w:tr w14:paraId="2720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AD5D3D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65B2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FADEAE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5B397E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6C91D8C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0A113F9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6E16695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393B03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7CF37F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C22EB6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12C6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F1C15B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8E6CC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517909F2">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13BB35F">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19247A01">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3798A38">
            <w:pPr>
              <w:widowControl/>
              <w:snapToGrid w:val="0"/>
              <w:rPr>
                <w:rFonts w:hint="eastAsia" w:asciiTheme="minorEastAsia" w:hAnsiTheme="minorEastAsia" w:eastAsiaTheme="minorEastAsia" w:cstheme="minorEastAsia"/>
                <w:bCs/>
                <w:szCs w:val="21"/>
              </w:rPr>
            </w:pPr>
          </w:p>
        </w:tc>
      </w:tr>
      <w:tr w14:paraId="4CF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E8424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0206EFA">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6EFC022B">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33E5557C">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3D30A1F">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3F86B6D5">
            <w:pPr>
              <w:widowControl/>
              <w:snapToGrid w:val="0"/>
              <w:rPr>
                <w:rFonts w:hint="eastAsia" w:asciiTheme="minorEastAsia" w:hAnsiTheme="minorEastAsia" w:eastAsiaTheme="minorEastAsia" w:cstheme="minorEastAsia"/>
                <w:bCs/>
                <w:szCs w:val="21"/>
              </w:rPr>
            </w:pPr>
          </w:p>
        </w:tc>
      </w:tr>
      <w:tr w14:paraId="072A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F4F120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35793F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4F8A98C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556B65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2B807D46">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56EAC6D">
            <w:pPr>
              <w:widowControl/>
              <w:snapToGrid w:val="0"/>
              <w:rPr>
                <w:rFonts w:hint="eastAsia" w:asciiTheme="minorEastAsia" w:hAnsiTheme="minorEastAsia" w:eastAsiaTheme="minorEastAsia" w:cstheme="minorEastAsia"/>
                <w:bCs/>
                <w:szCs w:val="21"/>
              </w:rPr>
            </w:pPr>
          </w:p>
        </w:tc>
      </w:tr>
      <w:tr w14:paraId="2345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E2A94C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274171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724A07F8">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34BF4DCC">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72AFB58F">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0F6E48C7">
            <w:pPr>
              <w:widowControl/>
              <w:snapToGrid w:val="0"/>
              <w:rPr>
                <w:rFonts w:hint="eastAsia" w:asciiTheme="minorEastAsia" w:hAnsiTheme="minorEastAsia" w:eastAsiaTheme="minorEastAsia" w:cstheme="minorEastAsia"/>
                <w:bCs/>
                <w:szCs w:val="21"/>
              </w:rPr>
            </w:pPr>
          </w:p>
        </w:tc>
      </w:tr>
      <w:tr w14:paraId="5B0C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0F0E556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5A9EE1D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61D5366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5464D1E1">
            <w:pPr>
              <w:widowControl/>
              <w:snapToGrid w:val="0"/>
              <w:rPr>
                <w:rFonts w:hint="eastAsia" w:asciiTheme="minorEastAsia" w:hAnsiTheme="minorEastAsia" w:eastAsiaTheme="minorEastAsia" w:cstheme="minorEastAsia"/>
                <w:bCs/>
                <w:szCs w:val="21"/>
              </w:rPr>
            </w:pPr>
          </w:p>
        </w:tc>
        <w:tc>
          <w:tcPr>
            <w:tcW w:w="821" w:type="pct"/>
            <w:vAlign w:val="center"/>
          </w:tcPr>
          <w:p w14:paraId="05425C56">
            <w:pPr>
              <w:widowControl/>
              <w:snapToGrid w:val="0"/>
              <w:rPr>
                <w:rFonts w:hint="eastAsia" w:asciiTheme="minorEastAsia" w:hAnsiTheme="minorEastAsia" w:eastAsiaTheme="minorEastAsia" w:cstheme="minorEastAsia"/>
                <w:bCs/>
                <w:szCs w:val="21"/>
              </w:rPr>
            </w:pPr>
          </w:p>
        </w:tc>
        <w:tc>
          <w:tcPr>
            <w:tcW w:w="835" w:type="pct"/>
            <w:vAlign w:val="center"/>
          </w:tcPr>
          <w:p w14:paraId="310B7BB2">
            <w:pPr>
              <w:widowControl/>
              <w:snapToGrid w:val="0"/>
              <w:rPr>
                <w:rFonts w:hint="eastAsia" w:asciiTheme="minorEastAsia" w:hAnsiTheme="minorEastAsia" w:eastAsiaTheme="minorEastAsia" w:cstheme="minorEastAsia"/>
                <w:bCs/>
                <w:szCs w:val="21"/>
              </w:rPr>
            </w:pPr>
          </w:p>
        </w:tc>
      </w:tr>
      <w:tr w14:paraId="1DE8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7004BA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2D7B1BB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75F3319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9FEC04D">
            <w:pPr>
              <w:widowControl/>
              <w:snapToGrid w:val="0"/>
              <w:rPr>
                <w:rFonts w:hint="eastAsia" w:asciiTheme="minorEastAsia" w:hAnsiTheme="minorEastAsia" w:eastAsiaTheme="minorEastAsia" w:cstheme="minorEastAsia"/>
                <w:bCs/>
                <w:szCs w:val="21"/>
              </w:rPr>
            </w:pPr>
          </w:p>
        </w:tc>
        <w:tc>
          <w:tcPr>
            <w:tcW w:w="821" w:type="pct"/>
            <w:vAlign w:val="center"/>
          </w:tcPr>
          <w:p w14:paraId="60A7C7D6">
            <w:pPr>
              <w:widowControl/>
              <w:snapToGrid w:val="0"/>
              <w:rPr>
                <w:rFonts w:hint="eastAsia" w:asciiTheme="minorEastAsia" w:hAnsiTheme="minorEastAsia" w:eastAsiaTheme="minorEastAsia" w:cstheme="minorEastAsia"/>
                <w:bCs/>
                <w:szCs w:val="21"/>
              </w:rPr>
            </w:pPr>
          </w:p>
        </w:tc>
        <w:tc>
          <w:tcPr>
            <w:tcW w:w="835" w:type="pct"/>
            <w:vAlign w:val="center"/>
          </w:tcPr>
          <w:p w14:paraId="06C198FD">
            <w:pPr>
              <w:widowControl/>
              <w:snapToGrid w:val="0"/>
              <w:rPr>
                <w:rFonts w:hint="eastAsia" w:asciiTheme="minorEastAsia" w:hAnsiTheme="minorEastAsia" w:eastAsiaTheme="minorEastAsia" w:cstheme="minorEastAsia"/>
                <w:bCs/>
                <w:szCs w:val="21"/>
              </w:rPr>
            </w:pPr>
          </w:p>
        </w:tc>
      </w:tr>
      <w:tr w14:paraId="561A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74FCD0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1EFA08CB">
            <w:pPr>
              <w:pStyle w:val="8"/>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50009170">
            <w:pPr>
              <w:pStyle w:val="8"/>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6016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430A4A9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6056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588EC47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76C073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885F59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55FDEBC">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3459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00BF99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C3E2BA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0F916E8F">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F42AA5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5819354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336D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1C93B5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FBC99A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5F48142A">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EF3AAE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0FFC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5B63FB18">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3B8FD74B">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43A9F004">
            <w:pPr>
              <w:pStyle w:val="8"/>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488A9974">
      <w:pPr>
        <w:pStyle w:val="2"/>
        <w:ind w:firstLine="480"/>
        <w:rPr>
          <w:rFonts w:hint="eastAsia" w:asciiTheme="minorEastAsia" w:hAnsiTheme="minorEastAsia" w:eastAsiaTheme="minorEastAsia" w:cstheme="minorEastAsia"/>
        </w:rPr>
      </w:pPr>
    </w:p>
    <w:p w14:paraId="63C6E17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0C2AAFA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0F75433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CB7E56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3BE7D1E">
      <w:pPr>
        <w:widowControl/>
        <w:snapToGrid w:val="0"/>
        <w:rPr>
          <w:rFonts w:hint="eastAsia" w:asciiTheme="minorEastAsia" w:hAnsiTheme="minorEastAsia" w:eastAsiaTheme="minorEastAsia" w:cstheme="minorEastAsia"/>
          <w:bCs/>
          <w:szCs w:val="21"/>
        </w:rPr>
      </w:pPr>
    </w:p>
    <w:p w14:paraId="1F9F5A0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6C6E359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66E642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FB59D7C">
      <w:pPr>
        <w:widowControl/>
        <w:snapToGrid w:val="0"/>
        <w:rPr>
          <w:rFonts w:hint="eastAsia" w:asciiTheme="minorEastAsia" w:hAnsiTheme="minorEastAsia" w:eastAsiaTheme="minorEastAsia" w:cstheme="minorEastAsia"/>
          <w:bCs/>
          <w:szCs w:val="21"/>
        </w:rPr>
      </w:pPr>
    </w:p>
    <w:p w14:paraId="54CCA3A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56D776B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60C76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36BDBF2">
      <w:pPr>
        <w:widowControl/>
        <w:snapToGrid w:val="0"/>
        <w:rPr>
          <w:rFonts w:hint="eastAsia" w:asciiTheme="minorEastAsia" w:hAnsiTheme="minorEastAsia" w:eastAsiaTheme="minorEastAsia" w:cstheme="minorEastAsia"/>
          <w:bCs/>
          <w:szCs w:val="21"/>
        </w:rPr>
      </w:pPr>
    </w:p>
    <w:p w14:paraId="20F68E3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79975A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4FA68D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BC76C63">
      <w:pPr>
        <w:widowControl/>
        <w:snapToGrid w:val="0"/>
        <w:rPr>
          <w:rFonts w:hint="eastAsia" w:asciiTheme="minorEastAsia" w:hAnsiTheme="minorEastAsia" w:eastAsiaTheme="minorEastAsia" w:cstheme="minorEastAsia"/>
          <w:bCs/>
          <w:szCs w:val="21"/>
        </w:rPr>
      </w:pPr>
    </w:p>
    <w:p w14:paraId="00FC686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7CD6703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8617AF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7E0D691">
      <w:pPr>
        <w:widowControl/>
        <w:snapToGrid w:val="0"/>
        <w:rPr>
          <w:rFonts w:hint="eastAsia" w:asciiTheme="minorEastAsia" w:hAnsiTheme="minorEastAsia" w:eastAsiaTheme="minorEastAsia" w:cstheme="minorEastAsia"/>
          <w:bCs/>
          <w:szCs w:val="21"/>
        </w:rPr>
      </w:pPr>
    </w:p>
    <w:p w14:paraId="2644E64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46142B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39FFC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D8AAFB0">
      <w:pPr>
        <w:pStyle w:val="8"/>
        <w:widowControl/>
        <w:rPr>
          <w:rFonts w:hint="eastAsia" w:asciiTheme="minorEastAsia" w:hAnsiTheme="minorEastAsia" w:eastAsiaTheme="minorEastAsia" w:cstheme="minorEastAsia"/>
          <w:szCs w:val="21"/>
        </w:rPr>
      </w:pPr>
    </w:p>
    <w:p w14:paraId="220224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6A2E9BB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6EE87FB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6AAB2F3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66310DE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09070D12">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783DC3B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55C00C4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788FEED0">
      <w:pPr>
        <w:jc w:val="left"/>
        <w:rPr>
          <w:rFonts w:hint="eastAsia" w:asciiTheme="minorEastAsia" w:hAnsiTheme="minorEastAsia" w:eastAsiaTheme="minorEastAsia" w:cstheme="minorEastAsia"/>
          <w:szCs w:val="21"/>
        </w:rPr>
      </w:pPr>
    </w:p>
    <w:p w14:paraId="76D4A9DE">
      <w:pPr>
        <w:widowControl/>
        <w:snapToGrid w:val="0"/>
        <w:rPr>
          <w:rFonts w:hint="eastAsia" w:asciiTheme="minorEastAsia" w:hAnsiTheme="minorEastAsia" w:eastAsiaTheme="minorEastAsia" w:cstheme="minorEastAsia"/>
          <w:b/>
          <w:szCs w:val="21"/>
        </w:rPr>
      </w:pPr>
    </w:p>
    <w:p w14:paraId="63893C1C">
      <w:pPr>
        <w:widowControl/>
        <w:snapToGrid w:val="0"/>
        <w:rPr>
          <w:rFonts w:hint="eastAsia" w:asciiTheme="minorEastAsia" w:hAnsiTheme="minorEastAsia" w:eastAsiaTheme="minorEastAsia" w:cstheme="minorEastAsia"/>
          <w:b/>
          <w:szCs w:val="21"/>
        </w:rPr>
      </w:pPr>
    </w:p>
    <w:p w14:paraId="6495FAD7">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4B18522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深圳市深圳市破产事务管理署</w:t>
      </w:r>
      <w:r>
        <w:rPr>
          <w:rFonts w:hint="eastAsia" w:asciiTheme="minorEastAsia" w:hAnsiTheme="minorEastAsia" w:eastAsiaTheme="minorEastAsia" w:cstheme="minorEastAsia"/>
          <w:bCs/>
          <w:szCs w:val="21"/>
        </w:rPr>
        <w:t>、友和保险经纪有限公司</w:t>
      </w:r>
    </w:p>
    <w:p w14:paraId="20544A05">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u w:val="single"/>
          <w:lang w:eastAsia="zh-CN"/>
        </w:rPr>
        <w:t>深圳市破产信息高效核查信息化建设网络安全等级保护测评服务和第三方验收测评服务项目（二次）</w:t>
      </w:r>
      <w:r>
        <w:rPr>
          <w:rFonts w:hint="eastAsia" w:asciiTheme="minorEastAsia" w:hAnsiTheme="minorEastAsia" w:eastAsiaTheme="minorEastAsia" w:cstheme="minorEastAsia"/>
          <w:bCs/>
          <w:szCs w:val="21"/>
        </w:rPr>
        <w:t>项目编号为</w:t>
      </w:r>
      <w:r>
        <w:rPr>
          <w:rFonts w:hint="eastAsia" w:asciiTheme="minorEastAsia" w:hAnsiTheme="minorEastAsia" w:eastAsiaTheme="minorEastAsia" w:cstheme="minorEastAsia"/>
          <w:bCs/>
          <w:szCs w:val="21"/>
          <w:u w:val="single"/>
          <w:lang w:eastAsia="zh-CN"/>
        </w:rPr>
        <w:t>UHOSZPCSD2025004</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3006CCF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7CC6D35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5FC8DDB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6A8E7E8F">
      <w:pPr>
        <w:widowControl/>
        <w:snapToGrid w:val="0"/>
        <w:rPr>
          <w:rFonts w:hint="eastAsia" w:asciiTheme="minorEastAsia" w:hAnsiTheme="minorEastAsia" w:eastAsiaTheme="minorEastAsia" w:cstheme="minorEastAsia"/>
          <w:bCs/>
          <w:szCs w:val="21"/>
        </w:rPr>
      </w:pPr>
    </w:p>
    <w:p w14:paraId="3058EE6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52FD17A6">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7A7D82FC">
      <w:pPr>
        <w:widowControl/>
        <w:snapToGrid w:val="0"/>
        <w:rPr>
          <w:rFonts w:hint="eastAsia" w:asciiTheme="minorEastAsia" w:hAnsiTheme="minorEastAsia" w:eastAsiaTheme="minorEastAsia" w:cstheme="minorEastAsia"/>
          <w:bCs/>
          <w:szCs w:val="21"/>
        </w:rPr>
      </w:pPr>
    </w:p>
    <w:p w14:paraId="5DE536E4">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18281C14">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1D9538C">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32AAF04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0EA5239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63C0BF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ABD5A5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37331D6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深圳市破产信息高效核查信息化建设网络安全等级保护测评服务和第三方验收测评服务项目（二次</w:t>
      </w:r>
      <w:r>
        <w:rPr>
          <w:rFonts w:hint="eastAsia" w:asciiTheme="minorEastAsia" w:hAnsiTheme="minorEastAsia" w:eastAsiaTheme="minorEastAsia" w:cstheme="minorEastAsia"/>
          <w:u w:val="single"/>
          <w:lang w:eastAsia="zh-CN"/>
        </w:rPr>
        <w:t>）</w:t>
      </w:r>
      <w:bookmarkStart w:id="19" w:name="_GoBack"/>
      <w:bookmarkEnd w:id="19"/>
      <w:r>
        <w:rPr>
          <w:rFonts w:hint="eastAsia" w:asciiTheme="minorEastAsia" w:hAnsiTheme="minorEastAsia" w:eastAsiaTheme="minorEastAsia" w:cstheme="minorEastAsia"/>
          <w:u w:val="single"/>
        </w:rPr>
        <w:t>（UHOSZPCSD2025004）</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43DC814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4D465E30">
      <w:pPr>
        <w:ind w:firstLine="420" w:firstLineChars="200"/>
        <w:rPr>
          <w:rFonts w:hint="eastAsia" w:asciiTheme="minorEastAsia" w:hAnsiTheme="minorEastAsia" w:eastAsiaTheme="minorEastAsia" w:cstheme="minorEastAsia"/>
        </w:rPr>
      </w:pPr>
    </w:p>
    <w:p w14:paraId="0C60AA77">
      <w:pPr>
        <w:snapToGrid w:val="0"/>
        <w:rPr>
          <w:rFonts w:hint="eastAsia" w:asciiTheme="minorEastAsia" w:hAnsiTheme="minorEastAsia" w:eastAsiaTheme="minorEastAsia" w:cstheme="minorEastAsia"/>
          <w:szCs w:val="21"/>
        </w:rPr>
      </w:pPr>
    </w:p>
    <w:p w14:paraId="2A688B68">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0CA6AB70">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E36A52">
      <w:pPr>
        <w:pStyle w:val="2"/>
        <w:ind w:firstLine="0" w:firstLineChars="0"/>
        <w:rPr>
          <w:rFonts w:hint="eastAsia" w:asciiTheme="minorEastAsia" w:hAnsiTheme="minorEastAsia" w:eastAsiaTheme="minorEastAsia" w:cstheme="minorEastAsia"/>
          <w:b/>
          <w:bCs/>
          <w:sz w:val="22"/>
          <w:szCs w:val="20"/>
        </w:rPr>
      </w:pPr>
    </w:p>
    <w:p w14:paraId="7D6D294E">
      <w:pPr>
        <w:ind w:firstLine="420" w:firstLineChars="200"/>
        <w:rPr>
          <w:rFonts w:hint="eastAsia" w:asciiTheme="minorEastAsia" w:hAnsiTheme="minorEastAsia" w:eastAsiaTheme="minorEastAsia" w:cstheme="minorEastAsia"/>
          <w:szCs w:val="21"/>
        </w:rPr>
      </w:pPr>
    </w:p>
    <w:p w14:paraId="359B4AC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7EAFAA1D">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47C9AAF6">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1914E4EE">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4136B4E7">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208656D7">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13FE0986">
      <w:pPr>
        <w:pStyle w:val="8"/>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2C4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6B1409B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61915163">
            <w:pPr>
              <w:pStyle w:val="2"/>
              <w:spacing w:line="240" w:lineRule="auto"/>
              <w:ind w:firstLine="480"/>
              <w:jc w:val="center"/>
              <w:rPr>
                <w:rFonts w:hint="eastAsia" w:asciiTheme="minorEastAsia" w:hAnsiTheme="minorEastAsia" w:eastAsiaTheme="minorEastAsia" w:cstheme="minorEastAsia"/>
              </w:rPr>
            </w:pPr>
          </w:p>
          <w:p w14:paraId="366F6180">
            <w:pPr>
              <w:pStyle w:val="3"/>
              <w:spacing w:line="240" w:lineRule="auto"/>
              <w:jc w:val="center"/>
              <w:rPr>
                <w:rFonts w:hint="eastAsia" w:asciiTheme="minorEastAsia" w:hAnsiTheme="minorEastAsia" w:eastAsiaTheme="minorEastAsia" w:cstheme="minorEastAsia"/>
              </w:rPr>
            </w:pPr>
          </w:p>
        </w:tc>
        <w:tc>
          <w:tcPr>
            <w:tcW w:w="4265" w:type="dxa"/>
          </w:tcPr>
          <w:p w14:paraId="5F32818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72390D3">
            <w:pPr>
              <w:pStyle w:val="2"/>
              <w:spacing w:line="240" w:lineRule="auto"/>
              <w:ind w:firstLine="480"/>
              <w:jc w:val="center"/>
              <w:rPr>
                <w:rFonts w:hint="eastAsia" w:asciiTheme="minorEastAsia" w:hAnsiTheme="minorEastAsia" w:eastAsiaTheme="minorEastAsia" w:cstheme="minorEastAsia"/>
              </w:rPr>
            </w:pPr>
          </w:p>
          <w:p w14:paraId="7231FEA2">
            <w:pPr>
              <w:pStyle w:val="3"/>
              <w:spacing w:line="240" w:lineRule="auto"/>
              <w:jc w:val="center"/>
              <w:rPr>
                <w:rFonts w:hint="eastAsia" w:asciiTheme="minorEastAsia" w:hAnsiTheme="minorEastAsia" w:eastAsiaTheme="minorEastAsia" w:cstheme="minorEastAsia"/>
              </w:rPr>
            </w:pPr>
          </w:p>
        </w:tc>
      </w:tr>
    </w:tbl>
    <w:p w14:paraId="04C28E69">
      <w:pPr>
        <w:snapToGrid w:val="0"/>
        <w:ind w:left="735" w:hanging="735" w:hangingChars="350"/>
        <w:rPr>
          <w:rFonts w:hint="eastAsia" w:asciiTheme="minorEastAsia" w:hAnsiTheme="minorEastAsia" w:eastAsiaTheme="minorEastAsia" w:cstheme="minorEastAsia"/>
          <w:bCs/>
          <w:szCs w:val="21"/>
        </w:rPr>
      </w:pPr>
    </w:p>
    <w:p w14:paraId="2BFCC729">
      <w:pPr>
        <w:ind w:firstLine="420" w:firstLineChars="200"/>
        <w:rPr>
          <w:rFonts w:hint="eastAsia" w:asciiTheme="minorEastAsia" w:hAnsiTheme="minorEastAsia" w:eastAsiaTheme="minorEastAsia" w:cstheme="minorEastAsia"/>
        </w:rPr>
      </w:pPr>
    </w:p>
    <w:p w14:paraId="23C09F3B">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0AF09D1">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38211181">
      <w:pPr>
        <w:ind w:firstLine="420" w:firstLineChars="200"/>
        <w:rPr>
          <w:rFonts w:hint="eastAsia" w:asciiTheme="minorEastAsia" w:hAnsiTheme="minorEastAsia" w:eastAsiaTheme="minorEastAsia" w:cstheme="minorEastAsia"/>
          <w:szCs w:val="21"/>
        </w:rPr>
      </w:pPr>
    </w:p>
    <w:p w14:paraId="53BE17FF">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616F3718">
      <w:pPr>
        <w:pStyle w:val="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45B4BC7B">
      <w:pPr>
        <w:rPr>
          <w:rFonts w:hint="eastAsia" w:asciiTheme="minorEastAsia" w:hAnsiTheme="minorEastAsia" w:eastAsiaTheme="minorEastAsia" w:cstheme="minorEastAsia"/>
          <w:szCs w:val="21"/>
        </w:rPr>
      </w:pPr>
    </w:p>
    <w:p w14:paraId="31A7490B">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7B687AE9">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3BF8C58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305858BE">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3F433F8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40174818">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5C428DCE">
      <w:pPr>
        <w:ind w:firstLine="539" w:firstLineChars="257"/>
        <w:rPr>
          <w:rFonts w:hint="eastAsia" w:asciiTheme="minorEastAsia" w:hAnsiTheme="minorEastAsia" w:eastAsiaTheme="minorEastAsia" w:cstheme="minorEastAsia"/>
          <w:szCs w:val="21"/>
        </w:rPr>
      </w:pPr>
    </w:p>
    <w:p w14:paraId="1B3C2FBD">
      <w:pPr>
        <w:pStyle w:val="8"/>
        <w:ind w:firstLine="0"/>
        <w:rPr>
          <w:rFonts w:hint="eastAsia" w:asciiTheme="minorEastAsia" w:hAnsiTheme="minorEastAsia" w:eastAsiaTheme="minorEastAsia" w:cstheme="minorEastAsia"/>
          <w:szCs w:val="21"/>
        </w:rPr>
      </w:pPr>
    </w:p>
    <w:p w14:paraId="577FD578">
      <w:pPr>
        <w:pStyle w:val="8"/>
        <w:ind w:firstLine="0"/>
        <w:rPr>
          <w:rFonts w:hint="eastAsia" w:asciiTheme="minorEastAsia" w:hAnsiTheme="minorEastAsia" w:eastAsiaTheme="minorEastAsia" w:cstheme="minorEastAsia"/>
          <w:szCs w:val="21"/>
        </w:rPr>
      </w:pPr>
    </w:p>
    <w:p w14:paraId="326B02F5">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6DA3AE9F">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3B70D372">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57D76C97">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2CA4B32E">
      <w:pPr>
        <w:pStyle w:val="8"/>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29F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23D1514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0B0D38AB">
            <w:pPr>
              <w:pStyle w:val="2"/>
              <w:spacing w:line="240" w:lineRule="auto"/>
              <w:ind w:firstLine="480"/>
              <w:jc w:val="center"/>
              <w:rPr>
                <w:rFonts w:hint="eastAsia" w:asciiTheme="minorEastAsia" w:hAnsiTheme="minorEastAsia" w:eastAsiaTheme="minorEastAsia" w:cstheme="minorEastAsia"/>
              </w:rPr>
            </w:pPr>
          </w:p>
          <w:p w14:paraId="556F6CD3">
            <w:pPr>
              <w:pStyle w:val="3"/>
              <w:spacing w:line="240" w:lineRule="auto"/>
              <w:jc w:val="center"/>
              <w:rPr>
                <w:rFonts w:hint="eastAsia" w:asciiTheme="minorEastAsia" w:hAnsiTheme="minorEastAsia" w:eastAsiaTheme="minorEastAsia" w:cstheme="minorEastAsia"/>
              </w:rPr>
            </w:pPr>
          </w:p>
        </w:tc>
        <w:tc>
          <w:tcPr>
            <w:tcW w:w="4265" w:type="dxa"/>
          </w:tcPr>
          <w:p w14:paraId="0A8BE8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B2D4ECB">
            <w:pPr>
              <w:pStyle w:val="2"/>
              <w:spacing w:line="240" w:lineRule="auto"/>
              <w:ind w:firstLine="480"/>
              <w:jc w:val="center"/>
              <w:rPr>
                <w:rFonts w:hint="eastAsia" w:asciiTheme="minorEastAsia" w:hAnsiTheme="minorEastAsia" w:eastAsiaTheme="minorEastAsia" w:cstheme="minorEastAsia"/>
              </w:rPr>
            </w:pPr>
          </w:p>
          <w:p w14:paraId="4021FFD6">
            <w:pPr>
              <w:pStyle w:val="3"/>
              <w:spacing w:line="240" w:lineRule="auto"/>
              <w:jc w:val="center"/>
              <w:rPr>
                <w:rFonts w:hint="eastAsia" w:asciiTheme="minorEastAsia" w:hAnsiTheme="minorEastAsia" w:eastAsiaTheme="minorEastAsia" w:cstheme="minorEastAsia"/>
              </w:rPr>
            </w:pPr>
          </w:p>
        </w:tc>
      </w:tr>
    </w:tbl>
    <w:p w14:paraId="12322EE8">
      <w:pPr>
        <w:rPr>
          <w:rFonts w:hint="eastAsia" w:asciiTheme="minorEastAsia" w:hAnsiTheme="minorEastAsia" w:eastAsiaTheme="minorEastAsia" w:cstheme="minorEastAsia"/>
        </w:rPr>
      </w:pPr>
    </w:p>
    <w:p w14:paraId="00919931">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DF4A4FC">
      <w:pPr>
        <w:pStyle w:val="31"/>
        <w:ind w:firstLine="602"/>
        <w:jc w:val="center"/>
        <w:outlineLvl w:val="1"/>
        <w:rPr>
          <w:rFonts w:hint="eastAsia" w:asciiTheme="minorEastAsia" w:hAnsiTheme="minorEastAsia" w:eastAsiaTheme="minorEastAsia" w:cstheme="minorEastAsia"/>
          <w:b/>
          <w:sz w:val="30"/>
          <w:szCs w:val="30"/>
        </w:rPr>
      </w:pPr>
      <w:bookmarkStart w:id="12" w:name="_Toc3701"/>
      <w:bookmarkStart w:id="13"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2"/>
      <w:bookmarkEnd w:id="13"/>
    </w:p>
    <w:tbl>
      <w:tblPr>
        <w:tblStyle w:val="21"/>
        <w:tblW w:w="49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727"/>
        <w:gridCol w:w="473"/>
        <w:gridCol w:w="426"/>
        <w:gridCol w:w="426"/>
      </w:tblGrid>
      <w:tr w14:paraId="6293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51" w:type="pct"/>
            <w:vAlign w:val="center"/>
          </w:tcPr>
          <w:p w14:paraId="3D4E189F">
            <w:pPr>
              <w:adjustRightInd w:val="0"/>
              <w:snapToGrid w:val="0"/>
              <w:jc w:val="center"/>
              <w:rPr>
                <w:rFonts w:hint="eastAsia" w:asciiTheme="minorEastAsia" w:hAnsiTheme="minorEastAsia" w:eastAsiaTheme="minorEastAsia" w:cstheme="minorEastAsia"/>
                <w:szCs w:val="21"/>
              </w:rPr>
            </w:pPr>
            <w:bookmarkStart w:id="14" w:name="_Hlk72092651"/>
            <w:r>
              <w:rPr>
                <w:rFonts w:hint="eastAsia" w:asciiTheme="minorEastAsia" w:hAnsiTheme="minorEastAsia" w:eastAsiaTheme="minorEastAsia" w:cstheme="minorEastAsia"/>
                <w:szCs w:val="21"/>
              </w:rPr>
              <w:t>序号</w:t>
            </w:r>
          </w:p>
        </w:tc>
        <w:tc>
          <w:tcPr>
            <w:tcW w:w="3966" w:type="pct"/>
            <w:vAlign w:val="center"/>
          </w:tcPr>
          <w:p w14:paraId="490B6D5A">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279" w:type="pct"/>
            <w:vAlign w:val="center"/>
          </w:tcPr>
          <w:p w14:paraId="7B12A6BF">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251" w:type="pct"/>
            <w:vAlign w:val="center"/>
          </w:tcPr>
          <w:p w14:paraId="7D28A6B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251" w:type="pct"/>
            <w:vAlign w:val="center"/>
          </w:tcPr>
          <w:p w14:paraId="3721456E">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4"/>
      <w:tr w14:paraId="671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51" w:type="pct"/>
            <w:vAlign w:val="center"/>
          </w:tcPr>
          <w:p w14:paraId="03A60C7D">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966" w:type="pct"/>
            <w:vAlign w:val="center"/>
          </w:tcPr>
          <w:p w14:paraId="5D9049D4">
            <w:pPr>
              <w:adjustRightInd w:val="0"/>
              <w:snapToGrid w:val="0"/>
              <w:rPr>
                <w:rFonts w:hint="eastAsia" w:ascii="新宋体" w:hAnsi="新宋体" w:eastAsia="新宋体"/>
              </w:rPr>
            </w:pPr>
            <w:r>
              <w:rPr>
                <w:rFonts w:hint="eastAsia" w:ascii="新宋体" w:hAnsi="新宋体" w:eastAsia="新宋体"/>
              </w:rPr>
              <w:t>1.总体要求：</w:t>
            </w:r>
          </w:p>
          <w:p w14:paraId="1982CB56">
            <w:pPr>
              <w:adjustRightInd w:val="0"/>
              <w:snapToGrid w:val="0"/>
              <w:rPr>
                <w:rFonts w:hint="eastAsia" w:ascii="新宋体" w:hAnsi="新宋体" w:eastAsia="新宋体"/>
              </w:rPr>
            </w:pPr>
            <w:r>
              <w:rPr>
                <w:rFonts w:hint="eastAsia" w:ascii="新宋体" w:hAnsi="新宋体" w:eastAsia="新宋体"/>
              </w:rPr>
              <w:t>依据国家法律法规和《深圳市市级政务信息化项目管理办法》《深圳市政务信息化项目检测与验收管理办法》等相关要求，对采购人正在开展建设的“建设项目”提供以下第三方测评服务：</w:t>
            </w:r>
          </w:p>
          <w:p w14:paraId="4C44B025">
            <w:pPr>
              <w:adjustRightInd w:val="0"/>
              <w:snapToGrid w:val="0"/>
              <w:rPr>
                <w:rFonts w:hint="eastAsia" w:ascii="新宋体" w:hAnsi="新宋体" w:eastAsia="新宋体"/>
              </w:rPr>
            </w:pPr>
            <w:r>
              <w:rPr>
                <w:rFonts w:hint="eastAsia" w:ascii="新宋体" w:hAnsi="新宋体" w:eastAsia="新宋体"/>
              </w:rPr>
              <w:t>1.1网络安全等级保护测评服务。协助市破产管理署按照《深圳市破产信息高效核查项目立项方案》及深圳市破产信息高效核查软件开发服务项目招标文件要求（《中华人民共和国网络安全法》《信息安全技术-网络安全等级保护基本要求》（CB/T 22239-2019）等配套标准规范要求的二级标准），完成深圳市破产信息高效核查信息化项目有关网络安全等级保护测评服务，并形成网络安全等级保护测评报告；协助做好测评过程中的问题整改工作。</w:t>
            </w:r>
          </w:p>
          <w:p w14:paraId="07C901B0">
            <w:pPr>
              <w:adjustRightInd w:val="0"/>
              <w:snapToGrid w:val="0"/>
              <w:rPr>
                <w:rFonts w:hint="eastAsia" w:asciiTheme="minorEastAsia" w:hAnsiTheme="minorEastAsia" w:eastAsiaTheme="minorEastAsia" w:cstheme="minorEastAsia"/>
                <w:color w:val="auto"/>
                <w:szCs w:val="21"/>
              </w:rPr>
            </w:pPr>
            <w:r>
              <w:rPr>
                <w:rFonts w:hint="eastAsia" w:ascii="新宋体" w:hAnsi="新宋体" w:eastAsia="新宋体"/>
              </w:rPr>
              <w:t>1.2第三方验收测评服务。对深圳市破产信息高效核查信息化建设项目的验收检测质量负责，按照相关规定、标准规范，会同深圳市破产信息高效核查信息化软件开发服务项目中标单位完成系统功能和性能检测，形成系统检测报告；系统安全自测服务，形成系统安全自测报告，配合市信息安全管理中心完成安全专项测评；完成系统源代码安全审查，形成源代码安全审查报告；协助做好检测过程中的问题整改工作。</w:t>
            </w:r>
          </w:p>
        </w:tc>
        <w:tc>
          <w:tcPr>
            <w:tcW w:w="279" w:type="pct"/>
          </w:tcPr>
          <w:p w14:paraId="6BF0421F">
            <w:pPr>
              <w:adjustRightInd w:val="0"/>
              <w:snapToGrid w:val="0"/>
              <w:rPr>
                <w:rFonts w:hint="eastAsia" w:asciiTheme="minorEastAsia" w:hAnsiTheme="minorEastAsia" w:eastAsiaTheme="minorEastAsia" w:cstheme="minorEastAsia"/>
                <w:color w:val="auto"/>
                <w:szCs w:val="21"/>
              </w:rPr>
            </w:pPr>
          </w:p>
        </w:tc>
        <w:tc>
          <w:tcPr>
            <w:tcW w:w="251" w:type="pct"/>
          </w:tcPr>
          <w:p w14:paraId="0D7F51C0">
            <w:pPr>
              <w:adjustRightInd w:val="0"/>
              <w:snapToGrid w:val="0"/>
              <w:rPr>
                <w:rFonts w:hint="eastAsia" w:asciiTheme="minorEastAsia" w:hAnsiTheme="minorEastAsia" w:eastAsiaTheme="minorEastAsia" w:cstheme="minorEastAsia"/>
                <w:color w:val="auto"/>
                <w:szCs w:val="21"/>
              </w:rPr>
            </w:pPr>
          </w:p>
        </w:tc>
        <w:tc>
          <w:tcPr>
            <w:tcW w:w="251" w:type="pct"/>
          </w:tcPr>
          <w:p w14:paraId="03D95D92">
            <w:pPr>
              <w:adjustRightInd w:val="0"/>
              <w:snapToGrid w:val="0"/>
              <w:rPr>
                <w:rFonts w:hint="eastAsia" w:asciiTheme="minorEastAsia" w:hAnsiTheme="minorEastAsia" w:eastAsiaTheme="minorEastAsia" w:cstheme="minorEastAsia"/>
                <w:color w:val="auto"/>
                <w:szCs w:val="21"/>
              </w:rPr>
            </w:pPr>
          </w:p>
        </w:tc>
      </w:tr>
      <w:tr w14:paraId="05B6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51" w:type="pct"/>
            <w:vAlign w:val="center"/>
          </w:tcPr>
          <w:p w14:paraId="638399F3">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966" w:type="pct"/>
            <w:vAlign w:val="center"/>
          </w:tcPr>
          <w:p w14:paraId="467C9D7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 根据“建设项目”建设方案、招投标文件、合同、软件系统需求说明书和相关国家标准规范，对“建设项目”开展第三方测评等服务，评估系统功能和性能等是否满足建设内容的要求，系统检测服务内容以及服务成果包括且不限于以下内容：</w:t>
            </w:r>
          </w:p>
          <w:p w14:paraId="6DF0AC3E">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2.1.1软件系统功能性测试</w:t>
            </w:r>
          </w:p>
          <w:p w14:paraId="3F7E48E8">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功能性测试应针对应用软件系统的功能需求逐项进行测试，以验证其功能是否满足建设要求。对应功能性测试需满足以下要求：</w:t>
            </w:r>
          </w:p>
          <w:p w14:paraId="0980CFE2">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2.1.1.1 应详细阐述具体方法和手段，以确保通过测试验证应用软件系统建设要求是否得到完整覆盖。</w:t>
            </w:r>
          </w:p>
          <w:p w14:paraId="4444D16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2.1.1.2 针对不同类型应用软件特点，对系统业务流和数据流进行分析，提出一般性测试方法和测试重点，并提出针对各具体应用软件系统的可操作的测试方案。</w:t>
            </w:r>
          </w:p>
          <w:p w14:paraId="69117F2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2.1.1.3 应综合运用黑盒测试方法和手段，提出具体测试用例设计，确保业务流程分支覆盖完整、被测软件系统展示的基础数据和应用数据准确。</w:t>
            </w:r>
          </w:p>
          <w:p w14:paraId="6A75599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2.1.2  软件系统性能效率测试</w:t>
            </w:r>
          </w:p>
          <w:p w14:paraId="773D237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应用软件系统性能效率应满足用户的日常工作以及相关依据文档要求。性能测试服务内容以及服务成果包括但不限于以下：</w:t>
            </w:r>
          </w:p>
          <w:p w14:paraId="7EBEBDC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2.1.2.1 针对各应用软件系统具体分析，根据设计和需求提炼出测试应主要考虑的性能指标项目；</w:t>
            </w:r>
          </w:p>
          <w:p w14:paraId="469ABADD">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2.1.2.2 根据系统设计需求真实地模拟大规模用户接入各被测项目中，模拟用户访问行为，测试系统是否可以承受预定设计容量的大规模用户并发操作，且不会因为大规模用户并发操作而导致逻辑错误；</w:t>
            </w:r>
          </w:p>
          <w:p w14:paraId="6F37A6FB">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2.1.2.3 进行压力测试，测试各被测系统在预定设计容量之外还可以承受的业务压力，以向用户提示系统承受意外用户增长的冗余能力；</w:t>
            </w:r>
          </w:p>
          <w:p w14:paraId="71C9359B">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2.1.2.4 进行疲劳强度测试，模拟用户实际业务的混合场景，进行长时间的测试，以此测试系统的稳定性；</w:t>
            </w:r>
          </w:p>
          <w:p w14:paraId="4EFEB5CE">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2.1.3  软件系统可靠性测试</w:t>
            </w:r>
          </w:p>
          <w:p w14:paraId="50C94FA7">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要求进行可靠性测试，验证被测系统的容错性、易恢复性是否满足系统建设要求。</w:t>
            </w:r>
          </w:p>
          <w:p w14:paraId="718E9EBA">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2.1.4 软件系统易用性测试</w:t>
            </w:r>
          </w:p>
          <w:p w14:paraId="72DEB1F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易用性测试验证被测系统的可辨识性、易学习性、易操作性、用户差错防御性、用户界面舒适性、易访问性可否满足系统建设要求。易用性测试覆盖至少以下内容：界面内容安排是否易理解；必要的提示信息是否清晰；操作是否简便；界面风格是否一致等。</w:t>
            </w:r>
          </w:p>
          <w:p w14:paraId="15510C7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2.1.5 软件系统接口测试</w:t>
            </w:r>
          </w:p>
          <w:p w14:paraId="34DE0241">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系统接口测试要求覆盖被测系统与其他系统间的外部接口满足应用要求。</w:t>
            </w:r>
          </w:p>
        </w:tc>
        <w:tc>
          <w:tcPr>
            <w:tcW w:w="279" w:type="pct"/>
          </w:tcPr>
          <w:p w14:paraId="06406C6A">
            <w:pPr>
              <w:adjustRightInd w:val="0"/>
              <w:snapToGrid w:val="0"/>
              <w:rPr>
                <w:rFonts w:hint="eastAsia" w:asciiTheme="minorEastAsia" w:hAnsiTheme="minorEastAsia" w:eastAsiaTheme="minorEastAsia" w:cstheme="minorEastAsia"/>
                <w:color w:val="auto"/>
                <w:szCs w:val="21"/>
              </w:rPr>
            </w:pPr>
          </w:p>
        </w:tc>
        <w:tc>
          <w:tcPr>
            <w:tcW w:w="251" w:type="pct"/>
          </w:tcPr>
          <w:p w14:paraId="41328C6F">
            <w:pPr>
              <w:adjustRightInd w:val="0"/>
              <w:snapToGrid w:val="0"/>
              <w:rPr>
                <w:rFonts w:hint="eastAsia" w:asciiTheme="minorEastAsia" w:hAnsiTheme="minorEastAsia" w:eastAsiaTheme="minorEastAsia" w:cstheme="minorEastAsia"/>
                <w:color w:val="auto"/>
                <w:szCs w:val="21"/>
              </w:rPr>
            </w:pPr>
          </w:p>
        </w:tc>
        <w:tc>
          <w:tcPr>
            <w:tcW w:w="251" w:type="pct"/>
          </w:tcPr>
          <w:p w14:paraId="522F7D43">
            <w:pPr>
              <w:adjustRightInd w:val="0"/>
              <w:snapToGrid w:val="0"/>
              <w:rPr>
                <w:rFonts w:hint="eastAsia" w:asciiTheme="minorEastAsia" w:hAnsiTheme="minorEastAsia" w:eastAsiaTheme="minorEastAsia" w:cstheme="minorEastAsia"/>
                <w:color w:val="auto"/>
                <w:szCs w:val="21"/>
              </w:rPr>
            </w:pPr>
          </w:p>
        </w:tc>
      </w:tr>
      <w:tr w14:paraId="048C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51" w:type="pct"/>
            <w:vAlign w:val="center"/>
          </w:tcPr>
          <w:p w14:paraId="5BB69A64">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3</w:t>
            </w:r>
          </w:p>
        </w:tc>
        <w:tc>
          <w:tcPr>
            <w:tcW w:w="3966" w:type="pct"/>
            <w:vAlign w:val="center"/>
          </w:tcPr>
          <w:p w14:paraId="3C38A7A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2.2  系统安全自测服务</w:t>
            </w:r>
          </w:p>
          <w:p w14:paraId="7E6522EC">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系统安全自测主要为系统上线前进行安全自测，针对系统身份鉴别、访问控制、数据传输安全性、数据存储安全性、数据备份与恢复、入侵防范等方面对系统安全性进行全面评估，评估方式包括不限于漏洞扫描、渗透测试、关键基线指标核查等，其中渗透测试需覆盖SQL注入、XSS、文件上传、命令执行、反序列化等常见高危漏洞。</w:t>
            </w:r>
          </w:p>
        </w:tc>
        <w:tc>
          <w:tcPr>
            <w:tcW w:w="279" w:type="pct"/>
          </w:tcPr>
          <w:p w14:paraId="58A5D113">
            <w:pPr>
              <w:adjustRightInd w:val="0"/>
              <w:snapToGrid w:val="0"/>
              <w:rPr>
                <w:rFonts w:hint="eastAsia" w:asciiTheme="minorEastAsia" w:hAnsiTheme="minorEastAsia" w:eastAsiaTheme="minorEastAsia" w:cstheme="minorEastAsia"/>
                <w:color w:val="auto"/>
                <w:szCs w:val="21"/>
              </w:rPr>
            </w:pPr>
          </w:p>
        </w:tc>
        <w:tc>
          <w:tcPr>
            <w:tcW w:w="251" w:type="pct"/>
          </w:tcPr>
          <w:p w14:paraId="2A3CD0F8">
            <w:pPr>
              <w:adjustRightInd w:val="0"/>
              <w:snapToGrid w:val="0"/>
              <w:rPr>
                <w:rFonts w:hint="eastAsia" w:asciiTheme="minorEastAsia" w:hAnsiTheme="minorEastAsia" w:eastAsiaTheme="minorEastAsia" w:cstheme="minorEastAsia"/>
                <w:color w:val="auto"/>
                <w:szCs w:val="21"/>
              </w:rPr>
            </w:pPr>
          </w:p>
        </w:tc>
        <w:tc>
          <w:tcPr>
            <w:tcW w:w="251" w:type="pct"/>
          </w:tcPr>
          <w:p w14:paraId="3A62CD51">
            <w:pPr>
              <w:adjustRightInd w:val="0"/>
              <w:snapToGrid w:val="0"/>
              <w:rPr>
                <w:rFonts w:hint="eastAsia" w:asciiTheme="minorEastAsia" w:hAnsiTheme="minorEastAsia" w:eastAsiaTheme="minorEastAsia" w:cstheme="minorEastAsia"/>
                <w:color w:val="auto"/>
                <w:szCs w:val="21"/>
              </w:rPr>
            </w:pPr>
          </w:p>
        </w:tc>
      </w:tr>
      <w:tr w14:paraId="403B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51" w:type="pct"/>
            <w:vAlign w:val="center"/>
          </w:tcPr>
          <w:p w14:paraId="33549F4A">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4</w:t>
            </w:r>
          </w:p>
        </w:tc>
        <w:tc>
          <w:tcPr>
            <w:tcW w:w="3966" w:type="pct"/>
            <w:vAlign w:val="center"/>
          </w:tcPr>
          <w:p w14:paraId="09A43CC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2.3  安全专项测评服务 </w:t>
            </w:r>
          </w:p>
          <w:p w14:paraId="2EE4C39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协助开展安全专项测评，及时发现工程项目中存在的安全漏洞并督促整改，提高项目建设质量。测评服务内容以及服务成果包括但不限于以下：</w:t>
            </w:r>
          </w:p>
          <w:p w14:paraId="5003AEF7">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一是安全控制测评，主要测评信息安全的基本安全控制在信息系统中的实施配置情况；安全控制测评分为安全技术测评和安全管理测评两大类。安全技术测评包括：安全物理环境、安全通信网络、安全区域边界、安全计算环境和安全管理中心五个方面的安全控制测评。二是系统整体测评，主要测评分析信息系统的整体安全性。</w:t>
            </w:r>
          </w:p>
        </w:tc>
        <w:tc>
          <w:tcPr>
            <w:tcW w:w="279" w:type="pct"/>
          </w:tcPr>
          <w:p w14:paraId="296454BA">
            <w:pPr>
              <w:adjustRightInd w:val="0"/>
              <w:snapToGrid w:val="0"/>
              <w:rPr>
                <w:rFonts w:hint="eastAsia" w:asciiTheme="minorEastAsia" w:hAnsiTheme="minorEastAsia" w:eastAsiaTheme="minorEastAsia" w:cstheme="minorEastAsia"/>
                <w:color w:val="auto"/>
                <w:szCs w:val="21"/>
              </w:rPr>
            </w:pPr>
          </w:p>
        </w:tc>
        <w:tc>
          <w:tcPr>
            <w:tcW w:w="251" w:type="pct"/>
          </w:tcPr>
          <w:p w14:paraId="3FA2CD8C">
            <w:pPr>
              <w:adjustRightInd w:val="0"/>
              <w:snapToGrid w:val="0"/>
              <w:rPr>
                <w:rFonts w:hint="eastAsia" w:asciiTheme="minorEastAsia" w:hAnsiTheme="minorEastAsia" w:eastAsiaTheme="minorEastAsia" w:cstheme="minorEastAsia"/>
                <w:color w:val="auto"/>
                <w:szCs w:val="21"/>
              </w:rPr>
            </w:pPr>
          </w:p>
        </w:tc>
        <w:tc>
          <w:tcPr>
            <w:tcW w:w="251" w:type="pct"/>
          </w:tcPr>
          <w:p w14:paraId="78AD659C">
            <w:pPr>
              <w:adjustRightInd w:val="0"/>
              <w:snapToGrid w:val="0"/>
              <w:rPr>
                <w:rFonts w:hint="eastAsia" w:asciiTheme="minorEastAsia" w:hAnsiTheme="minorEastAsia" w:eastAsiaTheme="minorEastAsia" w:cstheme="minorEastAsia"/>
                <w:color w:val="auto"/>
                <w:szCs w:val="21"/>
              </w:rPr>
            </w:pPr>
          </w:p>
        </w:tc>
      </w:tr>
      <w:tr w14:paraId="70D9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51" w:type="pct"/>
            <w:vAlign w:val="center"/>
          </w:tcPr>
          <w:p w14:paraId="5AE84315">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w:t>
            </w:r>
          </w:p>
        </w:tc>
        <w:tc>
          <w:tcPr>
            <w:tcW w:w="3966" w:type="pct"/>
            <w:vAlign w:val="center"/>
          </w:tcPr>
          <w:p w14:paraId="031FBBB4">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2.4 系统源代码安全审计服务 </w:t>
            </w:r>
          </w:p>
          <w:p w14:paraId="55C02FAD">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对“建设项目”的软件系统源代码，进行全量的代码安全审计，从业务逻辑层面、应用实现架构层面进行全面的评估，并通过专业工具及人工干预相结合、分批对系统开展代码审计工作，对程序可能存在的后门、陷阱、SQL注入、跨站漏洞、输入输出注入等风险进行有效的封堵。服务内容以及服务成果包括但不限于以下：</w:t>
            </w:r>
          </w:p>
          <w:p w14:paraId="7A0B6AE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2.4.1 工具扫描：将软件代码整理编译成扫描工具所要求的格式，检查代码项目是否完整、依赖是否存在，包括源代码、配置文件、web 页面、脚本文件等。</w:t>
            </w:r>
          </w:p>
          <w:p w14:paraId="6E7BB5BB">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2.4.2 人工代码审计要求</w:t>
            </w:r>
          </w:p>
          <w:p w14:paraId="5DFABCDC">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人工代码审计着重于业务逻辑、复杂数据流、敏感数据及功能模块的安全审查，弥补自动化扫描的缺陷。人工审计结果的报告格式和自动化审计相同。</w:t>
            </w:r>
          </w:p>
          <w:p w14:paraId="04321477">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2.4.3 验证测试</w:t>
            </w:r>
          </w:p>
          <w:p w14:paraId="51CB801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通过渗透测试的方法，以模拟攻击的方法，从外部访问者的角度对应用系统程序代码进行安全漏洞发现和漏洞利用的验证。</w:t>
            </w:r>
          </w:p>
          <w:p w14:paraId="63C4789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2.4.4  服务成果</w:t>
            </w:r>
          </w:p>
          <w:p w14:paraId="4B287611">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2.4.4.1 《系统源代码安全审计过程存在的问题汇总清单》</w:t>
            </w:r>
          </w:p>
          <w:p w14:paraId="1F87F30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2.4.4.2 《源代码安全审查报告》（正式盖章版）</w:t>
            </w:r>
          </w:p>
        </w:tc>
        <w:tc>
          <w:tcPr>
            <w:tcW w:w="279" w:type="pct"/>
          </w:tcPr>
          <w:p w14:paraId="7864626C">
            <w:pPr>
              <w:adjustRightInd w:val="0"/>
              <w:snapToGrid w:val="0"/>
              <w:rPr>
                <w:rFonts w:hint="eastAsia" w:asciiTheme="minorEastAsia" w:hAnsiTheme="minorEastAsia" w:eastAsiaTheme="minorEastAsia" w:cstheme="minorEastAsia"/>
                <w:color w:val="auto"/>
                <w:szCs w:val="21"/>
              </w:rPr>
            </w:pPr>
          </w:p>
        </w:tc>
        <w:tc>
          <w:tcPr>
            <w:tcW w:w="251" w:type="pct"/>
          </w:tcPr>
          <w:p w14:paraId="18DD599D">
            <w:pPr>
              <w:adjustRightInd w:val="0"/>
              <w:snapToGrid w:val="0"/>
              <w:rPr>
                <w:rFonts w:hint="eastAsia" w:asciiTheme="minorEastAsia" w:hAnsiTheme="minorEastAsia" w:eastAsiaTheme="minorEastAsia" w:cstheme="minorEastAsia"/>
                <w:color w:val="auto"/>
                <w:szCs w:val="21"/>
              </w:rPr>
            </w:pPr>
          </w:p>
        </w:tc>
        <w:tc>
          <w:tcPr>
            <w:tcW w:w="251" w:type="pct"/>
          </w:tcPr>
          <w:p w14:paraId="409AC3F3">
            <w:pPr>
              <w:adjustRightInd w:val="0"/>
              <w:snapToGrid w:val="0"/>
              <w:rPr>
                <w:rFonts w:hint="eastAsia" w:asciiTheme="minorEastAsia" w:hAnsiTheme="minorEastAsia" w:eastAsiaTheme="minorEastAsia" w:cstheme="minorEastAsia"/>
                <w:color w:val="auto"/>
                <w:szCs w:val="21"/>
              </w:rPr>
            </w:pPr>
          </w:p>
        </w:tc>
      </w:tr>
      <w:tr w14:paraId="0A6C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 w:type="pct"/>
            <w:vAlign w:val="center"/>
          </w:tcPr>
          <w:p w14:paraId="5C47128D">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6</w:t>
            </w:r>
          </w:p>
        </w:tc>
        <w:tc>
          <w:tcPr>
            <w:tcW w:w="3966" w:type="pct"/>
            <w:vAlign w:val="center"/>
          </w:tcPr>
          <w:p w14:paraId="247E88CE">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2.5 网络安全等级保护测评服务</w:t>
            </w:r>
          </w:p>
          <w:p w14:paraId="0727749A">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根据《中华人民共和国网络安全法》、《信息安全等级保护管理办法》等的文件要求，对“建设项目”开展网络安全等级保护测评服务,服务内容以及服务成果包括但不限于以下：</w:t>
            </w:r>
          </w:p>
          <w:p w14:paraId="20A6F07B">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2.5.1 定级备案</w:t>
            </w:r>
          </w:p>
          <w:p w14:paraId="526E36C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协助采购人编制应用系统的《信息系统定级备案表》和《信息系统定级报告》，向当地网监部门提交纸质版盖章的备案材料。</w:t>
            </w:r>
          </w:p>
          <w:p w14:paraId="673034FB">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2.5.2 差距测评</w:t>
            </w:r>
          </w:p>
          <w:p w14:paraId="282471DE">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按照等保2.0要求，从安全技术（物理安全、网络安全、主机系统安全、数据安全、应用安全）和安全管理（安全管理机构、安全管理制度、人员安全管理、系统建设管理和系统运维管理）等方面进行差距测评。</w:t>
            </w:r>
          </w:p>
          <w:p w14:paraId="75DB722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2.5.3 整改建议</w:t>
            </w:r>
          </w:p>
          <w:p w14:paraId="06E641A9">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对差距测评中发现的问题提出问题清单、整改建议和合规效果与要求，并对整体符合二级情况进行评估，指导采购人进行整改和安全加固。</w:t>
            </w:r>
          </w:p>
          <w:p w14:paraId="58733FE4">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2.5.4 验收测评</w:t>
            </w:r>
          </w:p>
          <w:p w14:paraId="7F842FD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开展验收测评，对整改和加固后的系统进行再次测评，测评通过后编写并提交上述系统的《网络安全等级测评报告》，协助提交至网监部门。</w:t>
            </w:r>
          </w:p>
          <w:p w14:paraId="1F418340">
            <w:pPr>
              <w:adjustRightInd w:val="0"/>
              <w:snapToGrid w:val="0"/>
              <w:rPr>
                <w:rFonts w:hint="eastAsia" w:asciiTheme="minorEastAsia" w:hAnsiTheme="minorEastAsia" w:eastAsiaTheme="minorEastAsia" w:cstheme="minorEastAsia"/>
                <w:color w:val="auto"/>
                <w:szCs w:val="21"/>
                <w:lang w:eastAsia="zh-CN"/>
              </w:rPr>
            </w:pPr>
          </w:p>
        </w:tc>
        <w:tc>
          <w:tcPr>
            <w:tcW w:w="279" w:type="pct"/>
          </w:tcPr>
          <w:p w14:paraId="4162936C">
            <w:pPr>
              <w:adjustRightInd w:val="0"/>
              <w:snapToGrid w:val="0"/>
              <w:rPr>
                <w:rFonts w:hint="eastAsia" w:asciiTheme="minorEastAsia" w:hAnsiTheme="minorEastAsia" w:eastAsiaTheme="minorEastAsia" w:cstheme="minorEastAsia"/>
                <w:color w:val="auto"/>
                <w:szCs w:val="21"/>
              </w:rPr>
            </w:pPr>
          </w:p>
        </w:tc>
        <w:tc>
          <w:tcPr>
            <w:tcW w:w="251" w:type="pct"/>
          </w:tcPr>
          <w:p w14:paraId="04D5D62E">
            <w:pPr>
              <w:adjustRightInd w:val="0"/>
              <w:snapToGrid w:val="0"/>
              <w:rPr>
                <w:rFonts w:hint="eastAsia" w:asciiTheme="minorEastAsia" w:hAnsiTheme="minorEastAsia" w:eastAsiaTheme="minorEastAsia" w:cstheme="minorEastAsia"/>
                <w:color w:val="auto"/>
                <w:szCs w:val="21"/>
              </w:rPr>
            </w:pPr>
          </w:p>
        </w:tc>
        <w:tc>
          <w:tcPr>
            <w:tcW w:w="251" w:type="pct"/>
          </w:tcPr>
          <w:p w14:paraId="686E5B9C">
            <w:pPr>
              <w:adjustRightInd w:val="0"/>
              <w:snapToGrid w:val="0"/>
              <w:rPr>
                <w:rFonts w:hint="eastAsia" w:asciiTheme="minorEastAsia" w:hAnsiTheme="minorEastAsia" w:eastAsiaTheme="minorEastAsia" w:cstheme="minorEastAsia"/>
                <w:color w:val="auto"/>
                <w:szCs w:val="21"/>
              </w:rPr>
            </w:pPr>
          </w:p>
        </w:tc>
      </w:tr>
      <w:tr w14:paraId="3BF5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6" w:hRule="atLeast"/>
        </w:trPr>
        <w:tc>
          <w:tcPr>
            <w:tcW w:w="251" w:type="pct"/>
            <w:vAlign w:val="center"/>
          </w:tcPr>
          <w:p w14:paraId="3B376B54">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7</w:t>
            </w:r>
          </w:p>
        </w:tc>
        <w:tc>
          <w:tcPr>
            <w:tcW w:w="3966" w:type="pct"/>
            <w:vAlign w:val="center"/>
          </w:tcPr>
          <w:p w14:paraId="0AB51697">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 2.6 自评价咨询服务</w:t>
            </w:r>
          </w:p>
          <w:p w14:paraId="57D33112">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协助采购人对项目前期决策过程、建设实施过程以及实施效果、可持续性等进行自我总结分析，并针对偏差问题提出相关建议，提交总结分析报告。</w:t>
            </w:r>
          </w:p>
        </w:tc>
        <w:tc>
          <w:tcPr>
            <w:tcW w:w="279" w:type="pct"/>
          </w:tcPr>
          <w:p w14:paraId="7247D00F">
            <w:pPr>
              <w:adjustRightInd w:val="0"/>
              <w:snapToGrid w:val="0"/>
              <w:rPr>
                <w:rFonts w:hint="eastAsia" w:asciiTheme="minorEastAsia" w:hAnsiTheme="minorEastAsia" w:eastAsiaTheme="minorEastAsia" w:cstheme="minorEastAsia"/>
                <w:color w:val="auto"/>
                <w:szCs w:val="21"/>
              </w:rPr>
            </w:pPr>
          </w:p>
        </w:tc>
        <w:tc>
          <w:tcPr>
            <w:tcW w:w="251" w:type="pct"/>
          </w:tcPr>
          <w:p w14:paraId="2C7E66E0">
            <w:pPr>
              <w:adjustRightInd w:val="0"/>
              <w:snapToGrid w:val="0"/>
              <w:rPr>
                <w:rFonts w:hint="eastAsia" w:asciiTheme="minorEastAsia" w:hAnsiTheme="minorEastAsia" w:eastAsiaTheme="minorEastAsia" w:cstheme="minorEastAsia"/>
                <w:color w:val="auto"/>
                <w:szCs w:val="21"/>
              </w:rPr>
            </w:pPr>
          </w:p>
        </w:tc>
        <w:tc>
          <w:tcPr>
            <w:tcW w:w="251" w:type="pct"/>
          </w:tcPr>
          <w:p w14:paraId="687C5AA4">
            <w:pPr>
              <w:adjustRightInd w:val="0"/>
              <w:snapToGrid w:val="0"/>
              <w:rPr>
                <w:rFonts w:hint="eastAsia" w:asciiTheme="minorEastAsia" w:hAnsiTheme="minorEastAsia" w:eastAsiaTheme="minorEastAsia" w:cstheme="minorEastAsia"/>
                <w:color w:val="auto"/>
                <w:szCs w:val="21"/>
              </w:rPr>
            </w:pPr>
          </w:p>
        </w:tc>
      </w:tr>
      <w:tr w14:paraId="33C3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51" w:type="pct"/>
            <w:vAlign w:val="center"/>
          </w:tcPr>
          <w:p w14:paraId="78D9FCCA">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8</w:t>
            </w:r>
          </w:p>
        </w:tc>
        <w:tc>
          <w:tcPr>
            <w:tcW w:w="3966" w:type="pct"/>
            <w:vAlign w:val="center"/>
          </w:tcPr>
          <w:p w14:paraId="5BE8D69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3.服务依据及标准</w:t>
            </w:r>
          </w:p>
          <w:p w14:paraId="43934B6D">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各项测评和检测服务应遵照现行国家、地区的有关法律、法规、规定为依据，确保在第三方检测服务中遵循国家的有关法律法规，确保遵循深圳市市级政务信息化项目和深圳市政府投资项目的有关标准和规范，并依照相应标准和规范开展第三方测评服务。</w:t>
            </w:r>
          </w:p>
          <w:p w14:paraId="54A15B02">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3.1  GB/T25000.51-2016 《系统与软件工程 系统与软件质量要求和评价（SQuaRE） 第51部分：就绪可用软件产品（RUSP）的质量要求和测试细则》</w:t>
            </w:r>
          </w:p>
          <w:p w14:paraId="32ECC231">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3.2 《GB/T 20984-2022信息安全技术 信息安全风险评估方法》 </w:t>
            </w:r>
          </w:p>
          <w:p w14:paraId="2230EDDF">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3.3 《GB/T 31509-2015 信息安全技术 信息安全风险评估实施指南》</w:t>
            </w:r>
          </w:p>
          <w:p w14:paraId="7AD61B4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3.4《GB/T 39412-2020 信息安全技术 代码安全审计规范》</w:t>
            </w:r>
          </w:p>
          <w:p w14:paraId="27291AEA">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3.5 《GB/T 22239-2019 信息安全技术 网络安全等级保护基本要求》</w:t>
            </w:r>
          </w:p>
          <w:p w14:paraId="6ECED142">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3.6 《GB/T 28448-2019 信息安全技术 网络安全等级保护测评要求》</w:t>
            </w:r>
          </w:p>
          <w:p w14:paraId="32A0A7CB">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3.7 《GB/T 28449-2018 信息安全技术 网络安全等级保护测评过程指南》</w:t>
            </w:r>
          </w:p>
          <w:p w14:paraId="6E61374E">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3.8 《GB/T 25070-2019信息安全技术 网络安全等级保护安全设计技术要求》</w:t>
            </w:r>
          </w:p>
          <w:p w14:paraId="5723AE5D">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3.9 《GB/T 22240—2020 信息安全技术 网络安全等级保护定级指南》</w:t>
            </w:r>
          </w:p>
        </w:tc>
        <w:tc>
          <w:tcPr>
            <w:tcW w:w="279" w:type="pct"/>
          </w:tcPr>
          <w:p w14:paraId="28839D1D">
            <w:pPr>
              <w:adjustRightInd w:val="0"/>
              <w:snapToGrid w:val="0"/>
              <w:rPr>
                <w:rFonts w:hint="eastAsia" w:asciiTheme="minorEastAsia" w:hAnsiTheme="minorEastAsia" w:eastAsiaTheme="minorEastAsia" w:cstheme="minorEastAsia"/>
                <w:color w:val="auto"/>
                <w:szCs w:val="21"/>
              </w:rPr>
            </w:pPr>
          </w:p>
        </w:tc>
        <w:tc>
          <w:tcPr>
            <w:tcW w:w="251" w:type="pct"/>
          </w:tcPr>
          <w:p w14:paraId="002AE98B">
            <w:pPr>
              <w:adjustRightInd w:val="0"/>
              <w:snapToGrid w:val="0"/>
              <w:rPr>
                <w:rFonts w:hint="eastAsia" w:asciiTheme="minorEastAsia" w:hAnsiTheme="minorEastAsia" w:eastAsiaTheme="minorEastAsia" w:cstheme="minorEastAsia"/>
                <w:color w:val="auto"/>
                <w:szCs w:val="21"/>
              </w:rPr>
            </w:pPr>
          </w:p>
        </w:tc>
        <w:tc>
          <w:tcPr>
            <w:tcW w:w="251" w:type="pct"/>
          </w:tcPr>
          <w:p w14:paraId="18D7A551">
            <w:pPr>
              <w:adjustRightInd w:val="0"/>
              <w:snapToGrid w:val="0"/>
              <w:rPr>
                <w:rFonts w:hint="eastAsia" w:asciiTheme="minorEastAsia" w:hAnsiTheme="minorEastAsia" w:eastAsiaTheme="minorEastAsia" w:cstheme="minorEastAsia"/>
                <w:color w:val="auto"/>
                <w:szCs w:val="21"/>
              </w:rPr>
            </w:pPr>
          </w:p>
        </w:tc>
      </w:tr>
      <w:tr w14:paraId="4697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51" w:type="pct"/>
            <w:vAlign w:val="center"/>
          </w:tcPr>
          <w:p w14:paraId="59F7FF55">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9</w:t>
            </w:r>
          </w:p>
        </w:tc>
        <w:tc>
          <w:tcPr>
            <w:tcW w:w="3966" w:type="pct"/>
            <w:vAlign w:val="center"/>
          </w:tcPr>
          <w:p w14:paraId="09F269FC">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4.服务的要求</w:t>
            </w:r>
          </w:p>
          <w:p w14:paraId="5FEEB71F">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4.1 第三方测评服务所使用的仪器仪表必须经法定计量部门计量合格。</w:t>
            </w:r>
          </w:p>
          <w:p w14:paraId="27DE3664">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4.2 提供公正、公平及高效的服务。</w:t>
            </w:r>
          </w:p>
          <w:p w14:paraId="1FF1281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4.3 不同的测评项目成立检测项目组，保证检测人员的业务素质，遵守职业道德，保证工作的公正性、科学性和预见性，维护甲方的合法权益。</w:t>
            </w:r>
          </w:p>
          <w:p w14:paraId="3DAF4BED">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4.4 投标人需准备开展各项检测服务所需要的检测工具、设备以及其它应当具备的检测条件。</w:t>
            </w:r>
          </w:p>
        </w:tc>
        <w:tc>
          <w:tcPr>
            <w:tcW w:w="279" w:type="pct"/>
          </w:tcPr>
          <w:p w14:paraId="723B3E9C">
            <w:pPr>
              <w:adjustRightInd w:val="0"/>
              <w:snapToGrid w:val="0"/>
              <w:rPr>
                <w:rFonts w:hint="eastAsia" w:asciiTheme="minorEastAsia" w:hAnsiTheme="minorEastAsia" w:eastAsiaTheme="minorEastAsia" w:cstheme="minorEastAsia"/>
                <w:color w:val="auto"/>
                <w:szCs w:val="21"/>
              </w:rPr>
            </w:pPr>
          </w:p>
        </w:tc>
        <w:tc>
          <w:tcPr>
            <w:tcW w:w="251" w:type="pct"/>
          </w:tcPr>
          <w:p w14:paraId="0F186FB9">
            <w:pPr>
              <w:adjustRightInd w:val="0"/>
              <w:snapToGrid w:val="0"/>
              <w:rPr>
                <w:rFonts w:hint="eastAsia" w:asciiTheme="minorEastAsia" w:hAnsiTheme="minorEastAsia" w:eastAsiaTheme="minorEastAsia" w:cstheme="minorEastAsia"/>
                <w:color w:val="auto"/>
                <w:szCs w:val="21"/>
              </w:rPr>
            </w:pPr>
          </w:p>
        </w:tc>
        <w:tc>
          <w:tcPr>
            <w:tcW w:w="251" w:type="pct"/>
          </w:tcPr>
          <w:p w14:paraId="51AE4877">
            <w:pPr>
              <w:adjustRightInd w:val="0"/>
              <w:snapToGrid w:val="0"/>
              <w:rPr>
                <w:rFonts w:hint="eastAsia" w:asciiTheme="minorEastAsia" w:hAnsiTheme="minorEastAsia" w:eastAsiaTheme="minorEastAsia" w:cstheme="minorEastAsia"/>
                <w:color w:val="auto"/>
                <w:szCs w:val="21"/>
              </w:rPr>
            </w:pPr>
          </w:p>
        </w:tc>
      </w:tr>
      <w:tr w14:paraId="5381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51" w:type="pct"/>
            <w:vAlign w:val="center"/>
          </w:tcPr>
          <w:p w14:paraId="45FF4CE6">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10</w:t>
            </w:r>
          </w:p>
        </w:tc>
        <w:tc>
          <w:tcPr>
            <w:tcW w:w="3966" w:type="pct"/>
            <w:vAlign w:val="center"/>
          </w:tcPr>
          <w:p w14:paraId="6CF377A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5.服务的成果要求</w:t>
            </w:r>
          </w:p>
          <w:p w14:paraId="6637324F">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5.1 《系统检测过程存在的问题汇总清单》</w:t>
            </w:r>
          </w:p>
          <w:p w14:paraId="6EFD687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5.2 《系统检测报告》（正式盖章版）</w:t>
            </w:r>
          </w:p>
          <w:p w14:paraId="183772CC">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5.3 《网络安全等级保护测评差距测评报告》</w:t>
            </w:r>
          </w:p>
          <w:p w14:paraId="257D1921">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5.4 《网络安全等级保护测评报告》（正式盖章版）</w:t>
            </w:r>
          </w:p>
          <w:p w14:paraId="6D4F3377">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5.5 《系统源代码安全审计过程存在的问题汇总清单》</w:t>
            </w:r>
          </w:p>
          <w:p w14:paraId="3546F489">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5.6 《源代码安全审查报告》（正式盖章版）</w:t>
            </w:r>
          </w:p>
        </w:tc>
        <w:tc>
          <w:tcPr>
            <w:tcW w:w="279" w:type="pct"/>
          </w:tcPr>
          <w:p w14:paraId="2A80304D">
            <w:pPr>
              <w:adjustRightInd w:val="0"/>
              <w:snapToGrid w:val="0"/>
              <w:rPr>
                <w:rFonts w:hint="eastAsia" w:asciiTheme="minorEastAsia" w:hAnsiTheme="minorEastAsia" w:eastAsiaTheme="minorEastAsia" w:cstheme="minorEastAsia"/>
                <w:color w:val="auto"/>
                <w:szCs w:val="21"/>
              </w:rPr>
            </w:pPr>
          </w:p>
        </w:tc>
        <w:tc>
          <w:tcPr>
            <w:tcW w:w="251" w:type="pct"/>
          </w:tcPr>
          <w:p w14:paraId="595B83D1">
            <w:pPr>
              <w:adjustRightInd w:val="0"/>
              <w:snapToGrid w:val="0"/>
              <w:rPr>
                <w:rFonts w:hint="eastAsia" w:asciiTheme="minorEastAsia" w:hAnsiTheme="minorEastAsia" w:eastAsiaTheme="minorEastAsia" w:cstheme="minorEastAsia"/>
                <w:color w:val="auto"/>
                <w:szCs w:val="21"/>
              </w:rPr>
            </w:pPr>
          </w:p>
        </w:tc>
        <w:tc>
          <w:tcPr>
            <w:tcW w:w="251" w:type="pct"/>
          </w:tcPr>
          <w:p w14:paraId="103D7113">
            <w:pPr>
              <w:adjustRightInd w:val="0"/>
              <w:snapToGrid w:val="0"/>
              <w:rPr>
                <w:rFonts w:hint="eastAsia" w:asciiTheme="minorEastAsia" w:hAnsiTheme="minorEastAsia" w:eastAsiaTheme="minorEastAsia" w:cstheme="minorEastAsia"/>
                <w:color w:val="auto"/>
                <w:szCs w:val="21"/>
              </w:rPr>
            </w:pPr>
          </w:p>
        </w:tc>
      </w:tr>
      <w:tr w14:paraId="6924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51" w:type="pct"/>
            <w:vAlign w:val="center"/>
          </w:tcPr>
          <w:p w14:paraId="3BC5E19B">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11</w:t>
            </w:r>
          </w:p>
        </w:tc>
        <w:tc>
          <w:tcPr>
            <w:tcW w:w="3966" w:type="pct"/>
            <w:vAlign w:val="center"/>
          </w:tcPr>
          <w:p w14:paraId="1F125F0D">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★1.供应商需安排一名项目负责人，项目负责人应为本单位员工，且应当具有大学本科或以上学历，具有信息安全等级测评师（中级及以上）或网络安全等级测评师（中级及以上）资质。</w:t>
            </w:r>
          </w:p>
          <w:p w14:paraId="471486FA">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要求提供以下证明：</w:t>
            </w:r>
          </w:p>
          <w:p w14:paraId="3B2AC26F">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0ECFA7D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②提供学历证书扫描件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5ACDC42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③提供上述除学历证书外的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tc>
        <w:tc>
          <w:tcPr>
            <w:tcW w:w="279" w:type="pct"/>
          </w:tcPr>
          <w:p w14:paraId="1CABCA98">
            <w:pPr>
              <w:adjustRightInd w:val="0"/>
              <w:snapToGrid w:val="0"/>
              <w:rPr>
                <w:rFonts w:hint="eastAsia" w:asciiTheme="minorEastAsia" w:hAnsiTheme="minorEastAsia" w:eastAsiaTheme="minorEastAsia" w:cstheme="minorEastAsia"/>
                <w:color w:val="auto"/>
                <w:szCs w:val="21"/>
              </w:rPr>
            </w:pPr>
          </w:p>
        </w:tc>
        <w:tc>
          <w:tcPr>
            <w:tcW w:w="251" w:type="pct"/>
          </w:tcPr>
          <w:p w14:paraId="00CA40D6">
            <w:pPr>
              <w:adjustRightInd w:val="0"/>
              <w:snapToGrid w:val="0"/>
              <w:rPr>
                <w:rFonts w:hint="eastAsia" w:asciiTheme="minorEastAsia" w:hAnsiTheme="minorEastAsia" w:eastAsiaTheme="minorEastAsia" w:cstheme="minorEastAsia"/>
                <w:color w:val="auto"/>
                <w:szCs w:val="21"/>
              </w:rPr>
            </w:pPr>
          </w:p>
        </w:tc>
        <w:tc>
          <w:tcPr>
            <w:tcW w:w="251" w:type="pct"/>
          </w:tcPr>
          <w:p w14:paraId="05CA7F76">
            <w:pPr>
              <w:adjustRightInd w:val="0"/>
              <w:snapToGrid w:val="0"/>
              <w:rPr>
                <w:rFonts w:hint="eastAsia" w:asciiTheme="minorEastAsia" w:hAnsiTheme="minorEastAsia" w:eastAsiaTheme="minorEastAsia" w:cstheme="minorEastAsia"/>
                <w:color w:val="auto"/>
                <w:szCs w:val="21"/>
              </w:rPr>
            </w:pPr>
          </w:p>
        </w:tc>
      </w:tr>
      <w:tr w14:paraId="1F10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6" w:hRule="atLeast"/>
        </w:trPr>
        <w:tc>
          <w:tcPr>
            <w:tcW w:w="251" w:type="pct"/>
            <w:vAlign w:val="center"/>
          </w:tcPr>
          <w:p w14:paraId="2E70175D">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12</w:t>
            </w:r>
          </w:p>
        </w:tc>
        <w:tc>
          <w:tcPr>
            <w:tcW w:w="3966" w:type="pct"/>
            <w:vAlign w:val="center"/>
          </w:tcPr>
          <w:p w14:paraId="6642A04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★2.供应商需安排一名等级测评工程师，等级测评工程师应为本单位员工，且具有信息安全等级测评师或网络安全等级测评师资质。</w:t>
            </w:r>
          </w:p>
          <w:p w14:paraId="1B4CD6B7">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要求提供以下证明：</w:t>
            </w:r>
          </w:p>
          <w:p w14:paraId="3F34E31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1B874479">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②提供上述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tc>
        <w:tc>
          <w:tcPr>
            <w:tcW w:w="279" w:type="pct"/>
          </w:tcPr>
          <w:p w14:paraId="59690619">
            <w:pPr>
              <w:adjustRightInd w:val="0"/>
              <w:snapToGrid w:val="0"/>
              <w:rPr>
                <w:rFonts w:hint="eastAsia" w:asciiTheme="minorEastAsia" w:hAnsiTheme="minorEastAsia" w:eastAsiaTheme="minorEastAsia" w:cstheme="minorEastAsia"/>
                <w:color w:val="auto"/>
                <w:szCs w:val="21"/>
              </w:rPr>
            </w:pPr>
          </w:p>
        </w:tc>
        <w:tc>
          <w:tcPr>
            <w:tcW w:w="251" w:type="pct"/>
          </w:tcPr>
          <w:p w14:paraId="0FAE4BAC">
            <w:pPr>
              <w:adjustRightInd w:val="0"/>
              <w:snapToGrid w:val="0"/>
              <w:rPr>
                <w:rFonts w:hint="eastAsia" w:asciiTheme="minorEastAsia" w:hAnsiTheme="minorEastAsia" w:eastAsiaTheme="minorEastAsia" w:cstheme="minorEastAsia"/>
                <w:color w:val="auto"/>
                <w:szCs w:val="21"/>
              </w:rPr>
            </w:pPr>
          </w:p>
        </w:tc>
        <w:tc>
          <w:tcPr>
            <w:tcW w:w="251" w:type="pct"/>
          </w:tcPr>
          <w:p w14:paraId="6B8E7D0B">
            <w:pPr>
              <w:adjustRightInd w:val="0"/>
              <w:snapToGrid w:val="0"/>
              <w:rPr>
                <w:rFonts w:hint="eastAsia" w:asciiTheme="minorEastAsia" w:hAnsiTheme="minorEastAsia" w:eastAsiaTheme="minorEastAsia" w:cstheme="minorEastAsia"/>
                <w:color w:val="auto"/>
                <w:szCs w:val="21"/>
              </w:rPr>
            </w:pPr>
          </w:p>
        </w:tc>
      </w:tr>
    </w:tbl>
    <w:p w14:paraId="734AA543">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auto"/>
          <w:szCs w:val="21"/>
        </w:rPr>
        <w:t>注：1. 上表所列各项均为不可</w:t>
      </w:r>
      <w:r>
        <w:rPr>
          <w:rFonts w:hint="eastAsia" w:asciiTheme="minorEastAsia" w:hAnsiTheme="minorEastAsia" w:eastAsiaTheme="minorEastAsia" w:cstheme="minorEastAsia"/>
          <w:bCs/>
          <w:color w:val="000000" w:themeColor="text1"/>
          <w:szCs w:val="21"/>
          <w14:textFill>
            <w14:solidFill>
              <w14:schemeClr w14:val="tx1"/>
            </w14:solidFill>
          </w14:textFill>
        </w:rPr>
        <w:t>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37AAD07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2BAD0F44">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68BAA3A8">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2215CE38">
      <w:pPr>
        <w:rPr>
          <w:rFonts w:hint="eastAsia" w:asciiTheme="minorEastAsia" w:hAnsiTheme="minorEastAsia" w:eastAsiaTheme="minorEastAsia" w:cstheme="minorEastAsia"/>
          <w:b/>
          <w:sz w:val="30"/>
          <w:szCs w:val="30"/>
        </w:rPr>
      </w:pPr>
    </w:p>
    <w:p w14:paraId="11729BDA">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3D5AAD5">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0EE90EE2">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280918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6D8D20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3056813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48CDF3D5">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6700F01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336B385D">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4287B95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789E8E0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5D800234">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5DD3948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0950BB1A">
            <w:pPr>
              <w:spacing w:line="360" w:lineRule="auto"/>
              <w:jc w:val="center"/>
              <w:rPr>
                <w:rFonts w:asciiTheme="minorEastAsia" w:hAnsiTheme="minorEastAsia" w:eastAsiaTheme="minorEastAsia" w:cstheme="minorEastAsia"/>
                <w:szCs w:val="21"/>
              </w:rPr>
            </w:pPr>
          </w:p>
        </w:tc>
        <w:tc>
          <w:tcPr>
            <w:tcW w:w="576" w:type="pct"/>
            <w:vAlign w:val="center"/>
          </w:tcPr>
          <w:p w14:paraId="67A8909E">
            <w:pPr>
              <w:spacing w:line="360" w:lineRule="auto"/>
              <w:jc w:val="center"/>
              <w:rPr>
                <w:rFonts w:asciiTheme="minorEastAsia" w:hAnsiTheme="minorEastAsia" w:eastAsiaTheme="minorEastAsia" w:cstheme="minorEastAsia"/>
                <w:szCs w:val="21"/>
              </w:rPr>
            </w:pPr>
          </w:p>
        </w:tc>
      </w:tr>
      <w:tr w14:paraId="4EAD314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3AE4CBC0">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6CCD965C">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3AF7C11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41D80D15">
            <w:pPr>
              <w:spacing w:line="360" w:lineRule="auto"/>
              <w:jc w:val="center"/>
              <w:rPr>
                <w:rFonts w:asciiTheme="minorEastAsia" w:hAnsiTheme="minorEastAsia" w:eastAsiaTheme="minorEastAsia" w:cstheme="minorEastAsia"/>
                <w:szCs w:val="21"/>
              </w:rPr>
            </w:pPr>
          </w:p>
        </w:tc>
        <w:tc>
          <w:tcPr>
            <w:tcW w:w="576" w:type="pct"/>
            <w:vAlign w:val="center"/>
          </w:tcPr>
          <w:p w14:paraId="1FDB1325">
            <w:pPr>
              <w:spacing w:line="360" w:lineRule="auto"/>
              <w:jc w:val="center"/>
              <w:rPr>
                <w:rFonts w:asciiTheme="minorEastAsia" w:hAnsiTheme="minorEastAsia" w:eastAsiaTheme="minorEastAsia" w:cstheme="minorEastAsia"/>
                <w:szCs w:val="21"/>
              </w:rPr>
            </w:pPr>
          </w:p>
        </w:tc>
      </w:tr>
    </w:tbl>
    <w:p w14:paraId="59DD796F">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C854FD3">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59399BBF">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7C8EB4AC">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4CA152C9">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299C2E8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B260D10">
      <w:pPr>
        <w:pStyle w:val="2"/>
        <w:ind w:firstLine="480"/>
        <w:rPr>
          <w:rFonts w:hint="eastAsia" w:asciiTheme="minorEastAsia" w:hAnsiTheme="minorEastAsia" w:eastAsiaTheme="minorEastAsia" w:cstheme="minorEastAsia"/>
        </w:rPr>
      </w:pPr>
    </w:p>
    <w:p w14:paraId="73CADDC0">
      <w:pPr>
        <w:rPr>
          <w:rFonts w:hint="eastAsia" w:asciiTheme="minorEastAsia" w:hAnsiTheme="minorEastAsia" w:eastAsiaTheme="minorEastAsia" w:cstheme="minorEastAsia"/>
        </w:rPr>
      </w:pPr>
    </w:p>
    <w:p w14:paraId="07C83B95">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5"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5"/>
    </w:p>
    <w:p w14:paraId="60D653B0">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7103C6A">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6"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6"/>
    </w:p>
    <w:p w14:paraId="64EA5751">
      <w:pPr>
        <w:jc w:val="left"/>
        <w:rPr>
          <w:rFonts w:hint="eastAsia" w:asciiTheme="minorEastAsia" w:hAnsiTheme="minorEastAsia" w:eastAsiaTheme="minorEastAsia" w:cstheme="minorEastAsia"/>
          <w:color w:val="000000" w:themeColor="text1"/>
          <w14:textFill>
            <w14:solidFill>
              <w14:schemeClr w14:val="tx1"/>
            </w14:solidFill>
          </w14:textFill>
        </w:rPr>
      </w:pPr>
    </w:p>
    <w:p w14:paraId="7A7B41B8">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2421D84B">
      <w:pPr>
        <w:pStyle w:val="2"/>
        <w:spacing w:line="240" w:lineRule="auto"/>
        <w:ind w:firstLine="480"/>
        <w:rPr>
          <w:rFonts w:hint="eastAsia" w:asciiTheme="minorEastAsia" w:hAnsiTheme="minorEastAsia" w:eastAsiaTheme="minorEastAsia" w:cstheme="minorEastAsia"/>
        </w:rPr>
      </w:pPr>
    </w:p>
    <w:p w14:paraId="5D870622">
      <w:pPr>
        <w:rPr>
          <w:rFonts w:hint="eastAsia" w:asciiTheme="minorEastAsia" w:hAnsiTheme="minorEastAsia" w:eastAsiaTheme="minorEastAsia" w:cstheme="minorEastAsia"/>
          <w:szCs w:val="21"/>
        </w:rPr>
      </w:pPr>
    </w:p>
    <w:p w14:paraId="2672769E">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3F37CC48">
      <w:pPr>
        <w:pStyle w:val="31"/>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07F0ACD6">
      <w:pPr>
        <w:pStyle w:val="31"/>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7" w:name="OLE_LINK46"/>
      <w:bookmarkStart w:id="18" w:name="OLE_LINK48"/>
    </w:p>
    <w:p w14:paraId="02E82428">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25E6E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70A44166">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41C56991">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0488BB93">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50940156">
            <w:pPr>
              <w:pStyle w:val="11"/>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32F54EFB">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06539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62596877">
            <w:pPr>
              <w:pStyle w:val="11"/>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深圳市破产信息高效核查信息化建设网络安全等级保护测评服务和第三方验收测评服务项目（二次）</w:t>
            </w:r>
          </w:p>
        </w:tc>
        <w:tc>
          <w:tcPr>
            <w:tcW w:w="1482" w:type="pct"/>
            <w:vAlign w:val="center"/>
          </w:tcPr>
          <w:p w14:paraId="3411412C">
            <w:pPr>
              <w:pStyle w:val="11"/>
              <w:rPr>
                <w:rFonts w:hint="eastAsia" w:asciiTheme="minorEastAsia" w:hAnsiTheme="minorEastAsia" w:eastAsiaTheme="minorEastAsia" w:cstheme="minorEastAsia"/>
                <w:szCs w:val="21"/>
              </w:rPr>
            </w:pPr>
          </w:p>
          <w:p w14:paraId="6563841C">
            <w:pPr>
              <w:pStyle w:val="1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70B0B8EB">
            <w:pPr>
              <w:pStyle w:val="11"/>
              <w:rPr>
                <w:rFonts w:hint="eastAsia" w:asciiTheme="minorEastAsia" w:hAnsiTheme="minorEastAsia" w:eastAsiaTheme="minorEastAsia" w:cstheme="minorEastAsia"/>
                <w:szCs w:val="21"/>
              </w:rPr>
            </w:pPr>
          </w:p>
          <w:p w14:paraId="65B42029">
            <w:pPr>
              <w:pStyle w:val="1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413258ED">
            <w:pPr>
              <w:pStyle w:val="11"/>
              <w:rPr>
                <w:rFonts w:hint="eastAsia" w:asciiTheme="minorEastAsia" w:hAnsiTheme="minorEastAsia" w:eastAsiaTheme="minorEastAsia" w:cstheme="minorEastAsia"/>
                <w:szCs w:val="21"/>
              </w:rPr>
            </w:pPr>
          </w:p>
        </w:tc>
        <w:tc>
          <w:tcPr>
            <w:tcW w:w="1838" w:type="pct"/>
            <w:vAlign w:val="center"/>
          </w:tcPr>
          <w:p w14:paraId="5F48262A">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合同签订之日起至2025年12月20日。服务期限结束后，还应当提供为期一年的售后服务（2026年1月1日至2026年12月31日）。</w:t>
            </w:r>
          </w:p>
        </w:tc>
        <w:tc>
          <w:tcPr>
            <w:tcW w:w="577" w:type="pct"/>
            <w:vAlign w:val="center"/>
          </w:tcPr>
          <w:p w14:paraId="2C23DDC9">
            <w:pPr>
              <w:pStyle w:val="11"/>
              <w:rPr>
                <w:rFonts w:hint="eastAsia" w:asciiTheme="minorEastAsia" w:hAnsiTheme="minorEastAsia" w:eastAsiaTheme="minorEastAsia" w:cstheme="minorEastAsia"/>
                <w:szCs w:val="21"/>
              </w:rPr>
            </w:pPr>
          </w:p>
        </w:tc>
      </w:tr>
    </w:tbl>
    <w:p w14:paraId="5649CD8C">
      <w:pPr>
        <w:rPr>
          <w:rFonts w:hint="eastAsia" w:asciiTheme="minorEastAsia" w:hAnsiTheme="minorEastAsia" w:eastAsiaTheme="minorEastAsia" w:cstheme="minorEastAsia"/>
          <w:szCs w:val="21"/>
        </w:rPr>
      </w:pPr>
    </w:p>
    <w:p w14:paraId="326917B4">
      <w:pPr>
        <w:spacing w:line="360" w:lineRule="auto"/>
        <w:ind w:firstLine="422" w:firstLineChars="200"/>
        <w:rPr>
          <w:rFonts w:hint="eastAsia" w:asciiTheme="minorEastAsia" w:hAnsiTheme="minorEastAsia" w:eastAsiaTheme="minorEastAsia" w:cstheme="minorEastAsia"/>
          <w:b/>
          <w:szCs w:val="21"/>
        </w:rPr>
      </w:pPr>
    </w:p>
    <w:p w14:paraId="43712747">
      <w:pPr>
        <w:pStyle w:val="2"/>
        <w:ind w:firstLine="420"/>
        <w:rPr>
          <w:rFonts w:hint="eastAsia" w:asciiTheme="minorEastAsia" w:hAnsiTheme="minorEastAsia" w:eastAsiaTheme="minorEastAsia" w:cstheme="minorEastAsia"/>
          <w:sz w:val="21"/>
          <w:szCs w:val="21"/>
        </w:rPr>
      </w:pPr>
    </w:p>
    <w:p w14:paraId="2284B3C6">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5DDB5456">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47BD9224">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48E23D10">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55261F99">
      <w:pPr>
        <w:widowControl/>
        <w:spacing w:line="360" w:lineRule="auto"/>
        <w:ind w:firstLine="422" w:firstLineChars="200"/>
        <w:rPr>
          <w:rFonts w:hint="eastAsia" w:asciiTheme="minorEastAsia" w:hAnsiTheme="minorEastAsia" w:eastAsiaTheme="minorEastAsia" w:cstheme="minorEastAsia"/>
          <w:b/>
          <w:bCs/>
          <w:kern w:val="0"/>
          <w:szCs w:val="21"/>
        </w:rPr>
      </w:pPr>
    </w:p>
    <w:p w14:paraId="0E6259A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0D25339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1A31803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0AD7C9BA">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1C71EF18">
      <w:pPr>
        <w:jc w:val="center"/>
        <w:outlineLvl w:val="2"/>
        <w:rPr>
          <w:rFonts w:ascii="宋体" w:hAnsi="宋体" w:cs="宋体"/>
          <w:bCs/>
          <w:szCs w:val="21"/>
        </w:rPr>
      </w:pPr>
      <w:r>
        <w:rPr>
          <w:rFonts w:hint="eastAsia" w:ascii="宋体" w:hAnsi="宋体" w:cs="宋体"/>
          <w:b/>
          <w:bCs/>
          <w:sz w:val="28"/>
          <w:szCs w:val="28"/>
        </w:rPr>
        <w:t>（二）分项报价清单表</w:t>
      </w:r>
    </w:p>
    <w:p w14:paraId="04ACE4AB">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4A8EF71B">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49E8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3F9096F">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2E9ADBC2">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0718EB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0CA9030">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53D0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56AB143B">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center"/>
          </w:tcPr>
          <w:p w14:paraId="7B83FC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网络安全等级保护测评服务</w:t>
            </w:r>
          </w:p>
        </w:tc>
        <w:tc>
          <w:tcPr>
            <w:tcW w:w="1135" w:type="pct"/>
            <w:noWrap w:val="0"/>
            <w:vAlign w:val="center"/>
          </w:tcPr>
          <w:p w14:paraId="55F23C53">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FB1F35E">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1C2E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54113B50">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center"/>
          </w:tcPr>
          <w:p w14:paraId="7310E6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第三方验收测评服务</w:t>
            </w:r>
          </w:p>
        </w:tc>
        <w:tc>
          <w:tcPr>
            <w:tcW w:w="1135" w:type="pct"/>
            <w:noWrap w:val="0"/>
            <w:vAlign w:val="center"/>
          </w:tcPr>
          <w:p w14:paraId="3CB9AAF1">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0E8BBD0">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1D04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6D3B04AD">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A9FF8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60ED71BA">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32E4F09">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736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BFE1C1A">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5FAC8F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FE4BB86">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388309">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B2E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13BC0A09">
            <w:pPr>
              <w:pStyle w:val="4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61FF57F7">
            <w:pPr>
              <w:pStyle w:val="4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B7AB53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1E4904A6">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57CFB275">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799F2475">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F8B4C05">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42AAB89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04EDFBAD">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1D313849">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A3A6027">
      <w:pPr>
        <w:ind w:firstLine="422" w:firstLineChars="200"/>
        <w:rPr>
          <w:rFonts w:hint="eastAsia" w:asciiTheme="minorEastAsia" w:hAnsiTheme="minorEastAsia" w:eastAsiaTheme="minorEastAsia" w:cstheme="minorEastAsia"/>
          <w:b/>
          <w:bCs/>
          <w:szCs w:val="21"/>
        </w:rPr>
      </w:pPr>
    </w:p>
    <w:bookmarkEnd w:id="17"/>
    <w:bookmarkEnd w:id="18"/>
    <w:p w14:paraId="12A25D9B">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8E9EDA7">
      <w:pPr>
        <w:pStyle w:val="31"/>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3321B03B">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C8F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6A134CF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56040B2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2289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8C4E12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428772D8">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283F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7A05E9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052B3F0B">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13EB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389C95F">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7DC9238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6A99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DC33E9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51BE235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6D47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C1F96FF">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37A97D6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6788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52F881A">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1FEC8E0B">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33C16DDA">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3B24BE9D">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75D09948">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047A0D5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08590869">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1CF83073">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090AAE7D">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14450A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309967C0">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447259A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6E3A4AE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0702253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4F3E8A76">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58E29C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709278A2">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3F1D514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1CA036DF">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E043066">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0405F9E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3B593B0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5F62961A">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0EB9E05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155AEEB">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2F16683C">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FDDB11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A00F1E0">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C53E1E3">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90FEDD3">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6B47065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795DF1D1">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2000452C">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500D048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46F596E3">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211CAA8F">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5B7B54B5">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w:t>
      </w:r>
    </w:p>
    <w:p w14:paraId="70ACF9E3">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证明材料：</w:t>
      </w:r>
    </w:p>
    <w:p w14:paraId="2F3B0548">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★1.供应商需安排一名项目负责人，项目负责人应为本单位员工，且应当具有大学本科或以上学历，具有信息安全等级测评师（中级及以上）或网络安全等级测评师（中级及以上）资质。</w:t>
      </w:r>
    </w:p>
    <w:p w14:paraId="1F99D9AF">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要求提供以下证明：</w:t>
      </w:r>
    </w:p>
    <w:p w14:paraId="77D913A3">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229C0E92">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②提供学历证书扫描件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6360B97B">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③提供上述除学历证书外的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p w14:paraId="2C1D4DF0">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★2.供应商需安排一名等级测评工程师，等级测评工程师应为本单位员工，且具有信息安全等级测评师或网络安全等级测评师资质。</w:t>
      </w:r>
    </w:p>
    <w:p w14:paraId="2194511C">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要求提供以下证明：</w:t>
      </w:r>
    </w:p>
    <w:p w14:paraId="33BEE711">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75DB6938">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②提供上述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p w14:paraId="6603DACF">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3.供应商同类项目业绩情况：</w:t>
      </w:r>
    </w:p>
    <w:p w14:paraId="761192AD">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供应商应具有政务信息化第三方测评服务相关经验：供应商需提供政务信息化项目网络安全等级保护测评服务或第三方测评服务相关业绩（自2021年1月1日至本项目投标截止日，以项目验收或履约评价时间为准）。</w:t>
      </w:r>
    </w:p>
    <w:p w14:paraId="070E4DB5">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要求提供以下证明：</w:t>
      </w:r>
    </w:p>
    <w:p w14:paraId="2DCBF6C3">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①要求同时提供合同关键信息（包含但不限于首页、体现采购内容页、签字盖章页、签订时间页），且验收合格证明文件或履约评价证明文件作为证明依据，验收合格证明文件或履约评价证明文件需提供加盖合同甲方公章（或甲方业务章）的扫描件。</w:t>
      </w:r>
    </w:p>
    <w:p w14:paraId="3EFEA801">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②以上资料均要求提供扫描件。如出现无证明资料或无法凭所提供资料判断是否符合要求的情况，一律作不予认可处理。</w:t>
      </w:r>
    </w:p>
    <w:p w14:paraId="180CE3BC">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6527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9DA926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69DA926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12C74CDE"/>
    <w:multiLevelType w:val="singleLevel"/>
    <w:tmpl w:val="12C74CDE"/>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CE324F3"/>
    <w:rsid w:val="0D077DD0"/>
    <w:rsid w:val="0D466B4A"/>
    <w:rsid w:val="0D8C66E1"/>
    <w:rsid w:val="0D9F625A"/>
    <w:rsid w:val="0DB85E58"/>
    <w:rsid w:val="0E520BCC"/>
    <w:rsid w:val="0E8B5192"/>
    <w:rsid w:val="0EF06EE0"/>
    <w:rsid w:val="0F0162C2"/>
    <w:rsid w:val="0F3533BA"/>
    <w:rsid w:val="0F6452D8"/>
    <w:rsid w:val="0FE32D76"/>
    <w:rsid w:val="10152033"/>
    <w:rsid w:val="108C6F6A"/>
    <w:rsid w:val="11BE04B1"/>
    <w:rsid w:val="11E903EC"/>
    <w:rsid w:val="12045226"/>
    <w:rsid w:val="120D39FE"/>
    <w:rsid w:val="12244421"/>
    <w:rsid w:val="12716791"/>
    <w:rsid w:val="12770708"/>
    <w:rsid w:val="129355BA"/>
    <w:rsid w:val="12FE7EC7"/>
    <w:rsid w:val="13225853"/>
    <w:rsid w:val="138F7AB6"/>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F64450"/>
    <w:rsid w:val="1B720258"/>
    <w:rsid w:val="1B903EE9"/>
    <w:rsid w:val="1BA51042"/>
    <w:rsid w:val="1BE20386"/>
    <w:rsid w:val="1BEC2FB3"/>
    <w:rsid w:val="1C002A44"/>
    <w:rsid w:val="1C3861F8"/>
    <w:rsid w:val="1C4F22D7"/>
    <w:rsid w:val="1CDF6673"/>
    <w:rsid w:val="1D1D7568"/>
    <w:rsid w:val="1D2247B2"/>
    <w:rsid w:val="1D232E70"/>
    <w:rsid w:val="1D393246"/>
    <w:rsid w:val="1D8636DD"/>
    <w:rsid w:val="1DB16262"/>
    <w:rsid w:val="1DB95116"/>
    <w:rsid w:val="1DD00AB6"/>
    <w:rsid w:val="1DD12FC1"/>
    <w:rsid w:val="1DF20628"/>
    <w:rsid w:val="1E396257"/>
    <w:rsid w:val="1E57048B"/>
    <w:rsid w:val="1E6A006D"/>
    <w:rsid w:val="1EA627BB"/>
    <w:rsid w:val="1EBE21B6"/>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3718F8"/>
    <w:rsid w:val="26555BF8"/>
    <w:rsid w:val="26633E71"/>
    <w:rsid w:val="268D6456"/>
    <w:rsid w:val="26955FF5"/>
    <w:rsid w:val="26A7167B"/>
    <w:rsid w:val="26FB75E8"/>
    <w:rsid w:val="27150D4A"/>
    <w:rsid w:val="272929CC"/>
    <w:rsid w:val="273A24BC"/>
    <w:rsid w:val="27624129"/>
    <w:rsid w:val="277A333A"/>
    <w:rsid w:val="279C24E3"/>
    <w:rsid w:val="27A908DC"/>
    <w:rsid w:val="27F98A5E"/>
    <w:rsid w:val="283917B1"/>
    <w:rsid w:val="284321AC"/>
    <w:rsid w:val="284C2BA9"/>
    <w:rsid w:val="28CF1AF5"/>
    <w:rsid w:val="291A2C1F"/>
    <w:rsid w:val="298A2F5B"/>
    <w:rsid w:val="2A0B0ABF"/>
    <w:rsid w:val="2ABF1892"/>
    <w:rsid w:val="2AF27382"/>
    <w:rsid w:val="2B304156"/>
    <w:rsid w:val="2BBD12AA"/>
    <w:rsid w:val="2BE7B600"/>
    <w:rsid w:val="2BF07614"/>
    <w:rsid w:val="2BFEC61D"/>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2FF1DFFA"/>
    <w:rsid w:val="30135E4B"/>
    <w:rsid w:val="303845C1"/>
    <w:rsid w:val="304940D8"/>
    <w:rsid w:val="30CD2521"/>
    <w:rsid w:val="30E57296"/>
    <w:rsid w:val="31061FC9"/>
    <w:rsid w:val="313564FF"/>
    <w:rsid w:val="31357F2C"/>
    <w:rsid w:val="31CA749A"/>
    <w:rsid w:val="31E0281A"/>
    <w:rsid w:val="32867865"/>
    <w:rsid w:val="32E7407C"/>
    <w:rsid w:val="33314CA9"/>
    <w:rsid w:val="33923FE8"/>
    <w:rsid w:val="33F97BC3"/>
    <w:rsid w:val="3445338B"/>
    <w:rsid w:val="34476B80"/>
    <w:rsid w:val="344D7C63"/>
    <w:rsid w:val="348C7842"/>
    <w:rsid w:val="34A75871"/>
    <w:rsid w:val="34F67EE0"/>
    <w:rsid w:val="350C0041"/>
    <w:rsid w:val="35152498"/>
    <w:rsid w:val="3575771D"/>
    <w:rsid w:val="35D81338"/>
    <w:rsid w:val="3600792F"/>
    <w:rsid w:val="360C62D3"/>
    <w:rsid w:val="366724DD"/>
    <w:rsid w:val="369003F3"/>
    <w:rsid w:val="369F457E"/>
    <w:rsid w:val="36AA789A"/>
    <w:rsid w:val="36D94439"/>
    <w:rsid w:val="372C73BF"/>
    <w:rsid w:val="372E2279"/>
    <w:rsid w:val="373B0242"/>
    <w:rsid w:val="37783EB8"/>
    <w:rsid w:val="37855B5B"/>
    <w:rsid w:val="380A4A95"/>
    <w:rsid w:val="38C369F1"/>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6486B"/>
    <w:rsid w:val="3DD35929"/>
    <w:rsid w:val="3DF819A8"/>
    <w:rsid w:val="3DFA4C63"/>
    <w:rsid w:val="3E12360F"/>
    <w:rsid w:val="3E306FF6"/>
    <w:rsid w:val="3E381B5E"/>
    <w:rsid w:val="3E5500EC"/>
    <w:rsid w:val="3E815608"/>
    <w:rsid w:val="3E9155A2"/>
    <w:rsid w:val="3EA91FFD"/>
    <w:rsid w:val="3EC74551"/>
    <w:rsid w:val="3F3D74FE"/>
    <w:rsid w:val="3F4145DB"/>
    <w:rsid w:val="3F881AA8"/>
    <w:rsid w:val="3FFB2C61"/>
    <w:rsid w:val="3FFD61AB"/>
    <w:rsid w:val="40E42474"/>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BE02E9"/>
    <w:rsid w:val="45D06B81"/>
    <w:rsid w:val="45EA380F"/>
    <w:rsid w:val="46625A9C"/>
    <w:rsid w:val="46B3016A"/>
    <w:rsid w:val="474D5277"/>
    <w:rsid w:val="4783067C"/>
    <w:rsid w:val="47F3043A"/>
    <w:rsid w:val="480A7E67"/>
    <w:rsid w:val="48442464"/>
    <w:rsid w:val="48497225"/>
    <w:rsid w:val="485968EF"/>
    <w:rsid w:val="486610FE"/>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E141D71"/>
    <w:rsid w:val="4E3F37F1"/>
    <w:rsid w:val="4E8B06CC"/>
    <w:rsid w:val="4EC866B8"/>
    <w:rsid w:val="4FA41EC0"/>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5C2A9D"/>
    <w:rsid w:val="53A45945"/>
    <w:rsid w:val="5408474F"/>
    <w:rsid w:val="548666A1"/>
    <w:rsid w:val="553B5E36"/>
    <w:rsid w:val="5549543D"/>
    <w:rsid w:val="554E3DBB"/>
    <w:rsid w:val="555409D5"/>
    <w:rsid w:val="555654C5"/>
    <w:rsid w:val="55720E2B"/>
    <w:rsid w:val="559B4B26"/>
    <w:rsid w:val="55AC06EC"/>
    <w:rsid w:val="55FB7373"/>
    <w:rsid w:val="56746023"/>
    <w:rsid w:val="56B20379"/>
    <w:rsid w:val="56E66C7F"/>
    <w:rsid w:val="56F95FA8"/>
    <w:rsid w:val="570606C5"/>
    <w:rsid w:val="57144B90"/>
    <w:rsid w:val="57315742"/>
    <w:rsid w:val="57D00083"/>
    <w:rsid w:val="586D7B70"/>
    <w:rsid w:val="58BA1767"/>
    <w:rsid w:val="59041801"/>
    <w:rsid w:val="59E569BE"/>
    <w:rsid w:val="59E97ED0"/>
    <w:rsid w:val="5A1D3D5C"/>
    <w:rsid w:val="5A4E4259"/>
    <w:rsid w:val="5A8756A7"/>
    <w:rsid w:val="5AAB2CBB"/>
    <w:rsid w:val="5B8B2F47"/>
    <w:rsid w:val="5BB167DD"/>
    <w:rsid w:val="5BD540F2"/>
    <w:rsid w:val="5BE80C99"/>
    <w:rsid w:val="5C203689"/>
    <w:rsid w:val="5C2761A7"/>
    <w:rsid w:val="5CA65493"/>
    <w:rsid w:val="5D0F6392"/>
    <w:rsid w:val="5D185FFA"/>
    <w:rsid w:val="5D3513BC"/>
    <w:rsid w:val="5D741361"/>
    <w:rsid w:val="5D83481E"/>
    <w:rsid w:val="5DB06C95"/>
    <w:rsid w:val="5E184528"/>
    <w:rsid w:val="5E2876F5"/>
    <w:rsid w:val="5E4775F9"/>
    <w:rsid w:val="5E564D2B"/>
    <w:rsid w:val="5ED33B35"/>
    <w:rsid w:val="5EFF4E22"/>
    <w:rsid w:val="5F2463D8"/>
    <w:rsid w:val="5F85500D"/>
    <w:rsid w:val="5FEC8F5E"/>
    <w:rsid w:val="5FFB1BF6"/>
    <w:rsid w:val="601B6CAE"/>
    <w:rsid w:val="6023724B"/>
    <w:rsid w:val="6074044E"/>
    <w:rsid w:val="60765F74"/>
    <w:rsid w:val="60EA2253"/>
    <w:rsid w:val="61665FE8"/>
    <w:rsid w:val="619C5EAE"/>
    <w:rsid w:val="61FE26C5"/>
    <w:rsid w:val="620A4B83"/>
    <w:rsid w:val="624352C6"/>
    <w:rsid w:val="627961EF"/>
    <w:rsid w:val="62A52B40"/>
    <w:rsid w:val="62D97490"/>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553D6A"/>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D8026E"/>
    <w:rsid w:val="6DFE1580"/>
    <w:rsid w:val="6E9D4964"/>
    <w:rsid w:val="6EA41EA1"/>
    <w:rsid w:val="6EDC5B3C"/>
    <w:rsid w:val="6F03131A"/>
    <w:rsid w:val="6F0532E4"/>
    <w:rsid w:val="6F8D32DA"/>
    <w:rsid w:val="6FA83BAF"/>
    <w:rsid w:val="6FEFDC78"/>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ED4C1F"/>
    <w:rsid w:val="76F123A0"/>
    <w:rsid w:val="76F23F3E"/>
    <w:rsid w:val="77000835"/>
    <w:rsid w:val="77404F00"/>
    <w:rsid w:val="774276D7"/>
    <w:rsid w:val="776159F6"/>
    <w:rsid w:val="776948B3"/>
    <w:rsid w:val="77B90D24"/>
    <w:rsid w:val="77F250B7"/>
    <w:rsid w:val="788121DE"/>
    <w:rsid w:val="789417E7"/>
    <w:rsid w:val="78A31478"/>
    <w:rsid w:val="78C0027C"/>
    <w:rsid w:val="79691145"/>
    <w:rsid w:val="796F63DD"/>
    <w:rsid w:val="79817886"/>
    <w:rsid w:val="79881DE9"/>
    <w:rsid w:val="79AB2477"/>
    <w:rsid w:val="79C47907"/>
    <w:rsid w:val="79DD3120"/>
    <w:rsid w:val="7A477AC9"/>
    <w:rsid w:val="7A497E37"/>
    <w:rsid w:val="7A831494"/>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D4A452"/>
    <w:rsid w:val="7DD8172B"/>
    <w:rsid w:val="7E927FC5"/>
    <w:rsid w:val="7EA63A70"/>
    <w:rsid w:val="7EC42148"/>
    <w:rsid w:val="7ED8729C"/>
    <w:rsid w:val="7EEBE771"/>
    <w:rsid w:val="7FA35A4A"/>
    <w:rsid w:val="7FC00B62"/>
    <w:rsid w:val="7FDC2818"/>
    <w:rsid w:val="7FE9266B"/>
    <w:rsid w:val="7FEE3921"/>
    <w:rsid w:val="7FF52D09"/>
    <w:rsid w:val="7FFEE5D5"/>
    <w:rsid w:val="7FFFF2F0"/>
    <w:rsid w:val="96F45454"/>
    <w:rsid w:val="9FBB7550"/>
    <w:rsid w:val="A5D3969B"/>
    <w:rsid w:val="A7BBA026"/>
    <w:rsid w:val="AFFD11C3"/>
    <w:rsid w:val="BEF58907"/>
    <w:rsid w:val="BF6E3AFD"/>
    <w:rsid w:val="BFAD2B51"/>
    <w:rsid w:val="BFB69ED3"/>
    <w:rsid w:val="C76B1CB9"/>
    <w:rsid w:val="C79FDCBB"/>
    <w:rsid w:val="D5C731F4"/>
    <w:rsid w:val="D6FF2213"/>
    <w:rsid w:val="DAFBA1E6"/>
    <w:rsid w:val="E3F7A7B6"/>
    <w:rsid w:val="E79F0DD0"/>
    <w:rsid w:val="EDE70C3F"/>
    <w:rsid w:val="EFBBC446"/>
    <w:rsid w:val="EFBD19DD"/>
    <w:rsid w:val="EFFF222D"/>
    <w:rsid w:val="F0CEFF37"/>
    <w:rsid w:val="F2FB2BBC"/>
    <w:rsid w:val="F3FEED26"/>
    <w:rsid w:val="FB5F9394"/>
    <w:rsid w:val="FB7F8972"/>
    <w:rsid w:val="FBDFF821"/>
    <w:rsid w:val="FBFF0E88"/>
    <w:rsid w:val="FCBF29D7"/>
    <w:rsid w:val="FD57441A"/>
    <w:rsid w:val="FFAE17DA"/>
    <w:rsid w:val="FFE8EC16"/>
    <w:rsid w:val="FFEF1C7E"/>
    <w:rsid w:val="FFFD38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6"/>
    <w:qFormat/>
    <w:uiPriority w:val="0"/>
    <w:pPr>
      <w:adjustRightInd w:val="0"/>
      <w:spacing w:before="260" w:after="260" w:line="416" w:lineRule="auto"/>
      <w:jc w:val="left"/>
      <w:outlineLvl w:val="2"/>
    </w:pPr>
    <w:rPr>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8">
    <w:name w:val="Normal Indent"/>
    <w:basedOn w:val="1"/>
    <w:next w:val="2"/>
    <w:link w:val="32"/>
    <w:qFormat/>
    <w:uiPriority w:val="0"/>
    <w:pPr>
      <w:ind w:firstLine="420"/>
    </w:pPr>
    <w:rPr>
      <w:szCs w:val="20"/>
    </w:rPr>
  </w:style>
  <w:style w:type="paragraph" w:styleId="9">
    <w:name w:val="annotation text"/>
    <w:basedOn w:val="1"/>
    <w:link w:val="34"/>
    <w:qFormat/>
    <w:uiPriority w:val="0"/>
    <w:pPr>
      <w:jc w:val="left"/>
    </w:pPr>
  </w:style>
  <w:style w:type="paragraph" w:styleId="10">
    <w:name w:val="Body Text Indent"/>
    <w:basedOn w:val="1"/>
    <w:unhideWhenUsed/>
    <w:qFormat/>
    <w:uiPriority w:val="99"/>
    <w:pPr>
      <w:ind w:left="420" w:leftChars="200"/>
    </w:p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3"/>
    <w:qFormat/>
    <w:uiPriority w:val="0"/>
    <w:rPr>
      <w:sz w:val="18"/>
      <w:szCs w:val="18"/>
    </w:rPr>
  </w:style>
  <w:style w:type="paragraph" w:styleId="14">
    <w:name w:val="footer"/>
    <w:basedOn w:val="1"/>
    <w:link w:val="30"/>
    <w:qFormat/>
    <w:uiPriority w:val="0"/>
    <w:pPr>
      <w:tabs>
        <w:tab w:val="center" w:pos="4153"/>
        <w:tab w:val="right" w:pos="8306"/>
      </w:tabs>
      <w:snapToGrid w:val="0"/>
      <w:jc w:val="left"/>
    </w:pPr>
    <w:rPr>
      <w:sz w:val="18"/>
      <w:szCs w:val="18"/>
    </w:rPr>
  </w:style>
  <w:style w:type="paragraph" w:styleId="1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0"/>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9"/>
    <w:next w:val="9"/>
    <w:link w:val="35"/>
    <w:qFormat/>
    <w:uiPriority w:val="0"/>
    <w:rPr>
      <w:b/>
      <w:bCs/>
    </w:rPr>
  </w:style>
  <w:style w:type="paragraph" w:styleId="20">
    <w:name w:val="Body Text First Indent 2"/>
    <w:basedOn w:val="10"/>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BodyText"/>
    <w:basedOn w:val="1"/>
    <w:qFormat/>
    <w:uiPriority w:val="0"/>
    <w:pPr>
      <w:spacing w:before="15"/>
      <w:ind w:left="120"/>
      <w:textAlignment w:val="baseline"/>
    </w:pPr>
    <w:rPr>
      <w:rFonts w:ascii="Arial Unicode MS" w:hAnsi="Arial Unicode MS" w:eastAsia="Arial Unicode MS"/>
      <w:sz w:val="32"/>
      <w:szCs w:val="32"/>
    </w:rPr>
  </w:style>
  <w:style w:type="character" w:customStyle="1" w:styleId="29">
    <w:name w:val="页眉 Char"/>
    <w:basedOn w:val="23"/>
    <w:link w:val="15"/>
    <w:qFormat/>
    <w:uiPriority w:val="0"/>
    <w:rPr>
      <w:kern w:val="2"/>
      <w:sz w:val="18"/>
      <w:szCs w:val="18"/>
    </w:rPr>
  </w:style>
  <w:style w:type="character" w:customStyle="1" w:styleId="30">
    <w:name w:val="页脚 Char"/>
    <w:basedOn w:val="23"/>
    <w:link w:val="14"/>
    <w:qFormat/>
    <w:uiPriority w:val="0"/>
    <w:rPr>
      <w:kern w:val="2"/>
      <w:sz w:val="18"/>
      <w:szCs w:val="18"/>
    </w:rPr>
  </w:style>
  <w:style w:type="paragraph" w:customStyle="1" w:styleId="31">
    <w:name w:val="列出段落1"/>
    <w:basedOn w:val="1"/>
    <w:qFormat/>
    <w:uiPriority w:val="34"/>
    <w:pPr>
      <w:ind w:firstLine="420" w:firstLineChars="200"/>
    </w:pPr>
    <w:rPr>
      <w:szCs w:val="21"/>
    </w:rPr>
  </w:style>
  <w:style w:type="character" w:customStyle="1" w:styleId="32">
    <w:name w:val="正文缩进 Char"/>
    <w:basedOn w:val="23"/>
    <w:link w:val="8"/>
    <w:qFormat/>
    <w:uiPriority w:val="0"/>
    <w:rPr>
      <w:kern w:val="2"/>
      <w:sz w:val="21"/>
    </w:rPr>
  </w:style>
  <w:style w:type="character" w:customStyle="1" w:styleId="33">
    <w:name w:val="批注框文本 Char"/>
    <w:basedOn w:val="23"/>
    <w:link w:val="13"/>
    <w:qFormat/>
    <w:uiPriority w:val="0"/>
    <w:rPr>
      <w:kern w:val="2"/>
      <w:sz w:val="18"/>
      <w:szCs w:val="18"/>
    </w:rPr>
  </w:style>
  <w:style w:type="character" w:customStyle="1" w:styleId="34">
    <w:name w:val="批注文字 Char"/>
    <w:basedOn w:val="23"/>
    <w:link w:val="9"/>
    <w:qFormat/>
    <w:uiPriority w:val="0"/>
    <w:rPr>
      <w:kern w:val="2"/>
      <w:sz w:val="21"/>
      <w:szCs w:val="24"/>
    </w:rPr>
  </w:style>
  <w:style w:type="character" w:customStyle="1" w:styleId="35">
    <w:name w:val="批注主题 Char"/>
    <w:basedOn w:val="34"/>
    <w:link w:val="19"/>
    <w:qFormat/>
    <w:uiPriority w:val="0"/>
    <w:rPr>
      <w:b/>
      <w:bCs/>
      <w:kern w:val="2"/>
      <w:sz w:val="21"/>
      <w:szCs w:val="24"/>
    </w:rPr>
  </w:style>
  <w:style w:type="character" w:customStyle="1" w:styleId="36">
    <w:name w:val="标题 3 Char"/>
    <w:basedOn w:val="23"/>
    <w:link w:val="6"/>
    <w:qFormat/>
    <w:uiPriority w:val="0"/>
    <w:rPr>
      <w:rFonts w:ascii="Arial" w:hAnsi="Arial"/>
      <w:b/>
      <w:bCs/>
      <w:sz w:val="32"/>
      <w:szCs w:val="32"/>
    </w:rPr>
  </w:style>
  <w:style w:type="paragraph" w:customStyle="1" w:styleId="37">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8">
    <w:name w:val="彩色列表 - 强调文字颜色 111"/>
    <w:basedOn w:val="1"/>
    <w:qFormat/>
    <w:uiPriority w:val="0"/>
    <w:pPr>
      <w:ind w:firstLine="420" w:firstLineChars="200"/>
    </w:pPr>
  </w:style>
  <w:style w:type="paragraph" w:styleId="39">
    <w:name w:val="List Paragraph"/>
    <w:basedOn w:val="1"/>
    <w:unhideWhenUsed/>
    <w:qFormat/>
    <w:uiPriority w:val="99"/>
    <w:pPr>
      <w:ind w:firstLine="420" w:firstLineChars="200"/>
    </w:pPr>
  </w:style>
  <w:style w:type="paragraph" w:customStyle="1" w:styleId="40">
    <w:name w:val="正文1"/>
    <w:basedOn w:val="1"/>
    <w:qFormat/>
    <w:uiPriority w:val="0"/>
    <w:pPr>
      <w:tabs>
        <w:tab w:val="left" w:pos="4"/>
      </w:tabs>
    </w:pPr>
    <w:rPr>
      <w:rFonts w:ascii="宋体" w:hAnsi="宋体"/>
      <w:sz w:val="18"/>
    </w:rPr>
  </w:style>
  <w:style w:type="paragraph" w:styleId="41">
    <w:name w:val="No Spacing"/>
    <w:qFormat/>
    <w:uiPriority w:val="1"/>
    <w:rPr>
      <w:rFonts w:ascii="Times New Roman" w:hAnsi="Times New Roman" w:eastAsia="宋体" w:cs="Times New Roman"/>
      <w:sz w:val="22"/>
      <w:szCs w:val="22"/>
      <w:lang w:val="en-US" w:eastAsia="zh-CN" w:bidi="ar-SA"/>
    </w:rPr>
  </w:style>
  <w:style w:type="paragraph" w:customStyle="1" w:styleId="42">
    <w:name w:val="p0"/>
    <w:basedOn w:val="1"/>
    <w:qFormat/>
    <w:uiPriority w:val="0"/>
    <w:pPr>
      <w:widowControl/>
    </w:pPr>
    <w:rPr>
      <w:rFonts w:ascii="Calibri" w:hAnsi="Calibri" w:eastAsia="宋体" w:cs="宋体"/>
      <w:kern w:val="0"/>
      <w:szCs w:val="21"/>
    </w:rPr>
  </w:style>
  <w:style w:type="paragraph" w:customStyle="1" w:styleId="43">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2876</Words>
  <Characters>2935</Characters>
  <Lines>139</Lines>
  <Paragraphs>39</Paragraphs>
  <TotalTime>62</TotalTime>
  <ScaleCrop>false</ScaleCrop>
  <LinksUpToDate>false</LinksUpToDate>
  <CharactersWithSpaces>2984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2025-04-23T18:30:00Z</dcterms:created>
  <dc:creator>谢嘉骏</dc:creator>
  <cp:lastModifiedBy>.</cp:lastModifiedBy>
  <dcterms:modified xsi:type="dcterms:W3CDTF">2025-11-07T10:33:48Z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F3488E57AB0945A3B88324855918FF88_13</vt:lpwstr>
  </property>
  <property fmtid="{D5CDD505-2E9C-101B-9397-08002B2CF9AE}" pid="4" name="KSOTemplateDocerSaveRecord">
    <vt:lpwstr>eyJoZGlkIjoiOWEwZThhYzE1ZjEyMDJkMjAxYzFmNWQzMmJjMzI3NzgiLCJ1c2VySWQiOiIxNjA0NzI1MDM4In0=</vt:lpwstr>
  </property>
</Properties>
</file>