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B6F2">
      <w:pPr>
        <w:rPr>
          <w:rFonts w:hint="eastAsia" w:asciiTheme="minorEastAsia" w:hAnsiTheme="minorEastAsia" w:eastAsiaTheme="minorEastAsia" w:cstheme="minorEastAsia"/>
          <w:sz w:val="52"/>
          <w:szCs w:val="52"/>
        </w:rPr>
      </w:pPr>
    </w:p>
    <w:p w14:paraId="267212B0">
      <w:pPr>
        <w:jc w:val="center"/>
        <w:rPr>
          <w:rFonts w:hint="eastAsia" w:asciiTheme="minorEastAsia" w:hAnsiTheme="minorEastAsia" w:eastAsiaTheme="minorEastAsia" w:cstheme="minorEastAsia"/>
          <w:sz w:val="60"/>
          <w:szCs w:val="60"/>
          <w:lang w:eastAsia="zh-CN"/>
        </w:rPr>
      </w:pPr>
      <w:r>
        <w:rPr>
          <w:rFonts w:hint="eastAsia" w:asciiTheme="minorEastAsia" w:hAnsiTheme="minorEastAsia" w:eastAsiaTheme="minorEastAsia" w:cstheme="minorEastAsia"/>
          <w:b/>
          <w:bCs/>
          <w:sz w:val="72"/>
          <w:szCs w:val="72"/>
          <w:lang w:eastAsia="zh-CN"/>
        </w:rPr>
        <w:t>租赁彩色多功能复合机</w:t>
      </w:r>
    </w:p>
    <w:p w14:paraId="243ECF8F">
      <w:pPr>
        <w:rPr>
          <w:rFonts w:hint="eastAsia" w:asciiTheme="minorEastAsia" w:hAnsiTheme="minorEastAsia" w:eastAsiaTheme="minorEastAsia" w:cstheme="minorEastAsia"/>
          <w:sz w:val="52"/>
          <w:szCs w:val="52"/>
        </w:rPr>
      </w:pPr>
    </w:p>
    <w:p w14:paraId="6B8653C4">
      <w:pPr>
        <w:rPr>
          <w:rFonts w:hint="eastAsia" w:asciiTheme="minorEastAsia" w:hAnsiTheme="minorEastAsia" w:eastAsiaTheme="minorEastAsia" w:cstheme="minorEastAsia"/>
        </w:rPr>
      </w:pPr>
    </w:p>
    <w:p w14:paraId="08043629">
      <w:pPr>
        <w:rPr>
          <w:rFonts w:hint="eastAsia" w:asciiTheme="minorEastAsia" w:hAnsiTheme="minorEastAsia" w:eastAsiaTheme="minorEastAsia" w:cstheme="minorEastAsia"/>
        </w:rPr>
      </w:pPr>
    </w:p>
    <w:p w14:paraId="34550A79">
      <w:pPr>
        <w:rPr>
          <w:rFonts w:hint="eastAsia" w:asciiTheme="minorEastAsia" w:hAnsiTheme="minorEastAsia" w:eastAsiaTheme="minorEastAsia" w:cstheme="minorEastAsia"/>
        </w:rPr>
      </w:pPr>
    </w:p>
    <w:p w14:paraId="3DD5E38F">
      <w:pPr>
        <w:jc w:val="center"/>
        <w:rPr>
          <w:rFonts w:hint="eastAsia" w:asciiTheme="minorEastAsia" w:hAnsiTheme="minorEastAsia" w:eastAsiaTheme="minorEastAsia" w:cstheme="minorEastAsia"/>
          <w:sz w:val="52"/>
          <w:szCs w:val="52"/>
        </w:rPr>
      </w:pPr>
    </w:p>
    <w:p w14:paraId="65A62E8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3F96995B">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UHOSZSFJD2025490</w:t>
      </w:r>
      <w:r>
        <w:rPr>
          <w:rFonts w:hint="eastAsia" w:asciiTheme="minorEastAsia" w:hAnsiTheme="minorEastAsia" w:eastAsiaTheme="minorEastAsia" w:cstheme="minorEastAsia"/>
          <w:b/>
          <w:bCs/>
          <w:sz w:val="36"/>
          <w:szCs w:val="36"/>
        </w:rPr>
        <w:t>）</w:t>
      </w:r>
    </w:p>
    <w:p w14:paraId="2B0089A8">
      <w:pPr>
        <w:rPr>
          <w:rFonts w:hint="eastAsia" w:asciiTheme="minorEastAsia" w:hAnsiTheme="minorEastAsia" w:eastAsiaTheme="minorEastAsia" w:cstheme="minorEastAsia"/>
          <w:sz w:val="44"/>
        </w:rPr>
      </w:pPr>
    </w:p>
    <w:p w14:paraId="7E9AAEF7">
      <w:pPr>
        <w:snapToGrid w:val="0"/>
        <w:spacing w:line="480" w:lineRule="auto"/>
        <w:rPr>
          <w:rFonts w:hint="eastAsia" w:asciiTheme="minorEastAsia" w:hAnsiTheme="minorEastAsia" w:eastAsiaTheme="minorEastAsia" w:cstheme="minorEastAsia"/>
          <w:sz w:val="48"/>
        </w:rPr>
      </w:pPr>
    </w:p>
    <w:p w14:paraId="79C42436">
      <w:pPr>
        <w:pStyle w:val="12"/>
        <w:rPr>
          <w:rFonts w:hint="eastAsia" w:asciiTheme="minorEastAsia" w:hAnsiTheme="minorEastAsia" w:eastAsiaTheme="minorEastAsia" w:cstheme="minorEastAsia"/>
          <w:sz w:val="48"/>
        </w:rPr>
      </w:pPr>
    </w:p>
    <w:p w14:paraId="5FC58120">
      <w:pPr>
        <w:pStyle w:val="12"/>
        <w:rPr>
          <w:rFonts w:hint="eastAsia" w:asciiTheme="minorEastAsia" w:hAnsiTheme="minorEastAsia" w:eastAsiaTheme="minorEastAsia" w:cstheme="minorEastAsia"/>
          <w:sz w:val="48"/>
        </w:rPr>
      </w:pPr>
    </w:p>
    <w:p w14:paraId="776C7087">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120264C6">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5842ECA">
      <w:pPr>
        <w:pStyle w:val="12"/>
        <w:rPr>
          <w:rFonts w:hint="eastAsia" w:asciiTheme="minorEastAsia" w:hAnsiTheme="minorEastAsia" w:eastAsiaTheme="minorEastAsia" w:cstheme="minorEastAsia"/>
          <w:sz w:val="48"/>
        </w:rPr>
      </w:pPr>
    </w:p>
    <w:p w14:paraId="0AC77DEE">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6F12C675">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2903FA6">
          <w:pPr>
            <w:jc w:val="center"/>
          </w:pPr>
        </w:p>
        <w:p w14:paraId="4423CCD0">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64D96E1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B694A2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6B183D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7CC110A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3E1F0EAE">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3FD23FD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45BB08D7">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3A6C053">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2596F1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CDF8D69">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6CC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8F572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623555C4">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E2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0CA54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EB4601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0BB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8DFF40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71EBFA0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3C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808B1E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22DDE46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1276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98D76D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C557FA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485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19F566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29FD913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39544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AEAFE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5923284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A0E55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1E8A981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512646C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6EF081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6710B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40D9A8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2FB28AE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20159F0C">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6EBC907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499BD8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2EE342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6BE16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4BE714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877305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F118B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0013CC6">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6818AE0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BCC65C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187492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07EA9B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5FF290B">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64C4988">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EE253A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40D521D">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EF379EB">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83FD6BE">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7A9F387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租赁彩色多功能复合机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69883A18">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393176E9">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1、项目名称：</w:t>
      </w:r>
      <w:r>
        <w:rPr>
          <w:rFonts w:hint="eastAsia" w:asciiTheme="minorEastAsia" w:hAnsiTheme="minorEastAsia" w:eastAsiaTheme="minorEastAsia" w:cstheme="minorEastAsia"/>
          <w:color w:val="auto"/>
          <w:kern w:val="0"/>
          <w:szCs w:val="21"/>
          <w:lang w:eastAsia="zh-CN"/>
        </w:rPr>
        <w:t>租赁彩色多功能复合机</w:t>
      </w:r>
    </w:p>
    <w:p w14:paraId="4A0C7324">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UHOSZSFJD2025490</w:t>
      </w:r>
    </w:p>
    <w:p w14:paraId="1B29A2CE">
      <w:pPr>
        <w:widowControl/>
        <w:adjustRightInd w:val="0"/>
        <w:ind w:firstLine="420" w:firstLineChars="200"/>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5C28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2294AAC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8C9D6B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4D52124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030019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2C1917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D76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66EB49D4">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1601DB10">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租赁彩色多功能复合机</w:t>
            </w:r>
          </w:p>
        </w:tc>
        <w:tc>
          <w:tcPr>
            <w:tcW w:w="969" w:type="dxa"/>
            <w:vAlign w:val="center"/>
          </w:tcPr>
          <w:p w14:paraId="7E940CB0">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C7D42FD">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台</w:t>
            </w:r>
          </w:p>
        </w:tc>
        <w:tc>
          <w:tcPr>
            <w:tcW w:w="2542" w:type="dxa"/>
            <w:vAlign w:val="center"/>
          </w:tcPr>
          <w:p w14:paraId="139B6825">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12,000.00</w:t>
            </w:r>
          </w:p>
        </w:tc>
      </w:tr>
    </w:tbl>
    <w:p w14:paraId="0DF28C8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192A6C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9B9EB0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CD4FFD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C78715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179AC2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FB4957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2156B40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w:t>
      </w:r>
      <w:r>
        <w:rPr>
          <w:rFonts w:hint="eastAsia" w:asciiTheme="minorEastAsia" w:hAnsiTheme="minorEastAsia" w:eastAsiaTheme="minorEastAsia" w:cstheme="minorEastAsia"/>
          <w:color w:val="auto"/>
          <w:kern w:val="0"/>
          <w:szCs w:val="21"/>
        </w:rPr>
        <w:t>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1DDBB2F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，不允许转包分包。</w:t>
      </w:r>
    </w:p>
    <w:p w14:paraId="660198B2">
      <w:pPr>
        <w:pStyle w:val="7"/>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三、供应商</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程序及时间安排：</w:t>
      </w:r>
    </w:p>
    <w:p w14:paraId="15757B8D">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w:t>
      </w:r>
    </w:p>
    <w:p w14:paraId="3A1AAF2D">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C2E429">
      <w:pPr>
        <w:pStyle w:val="17"/>
        <w:shd w:val="clear" w:color="auto" w:fill="FFFFFF"/>
        <w:spacing w:before="0" w:beforeAutospacing="0" w:after="0" w:afterAutospacing="0"/>
        <w:ind w:firstLine="422"/>
        <w:rPr>
          <w:sz w:val="21"/>
          <w:szCs w:val="21"/>
        </w:rPr>
      </w:pPr>
      <w:r>
        <w:rPr>
          <w:rFonts w:hint="eastAsia"/>
          <w:sz w:val="21"/>
          <w:szCs w:val="21"/>
        </w:rPr>
        <w:t>（2）报价。请在2025年X月X日X:X:00之前把应答文件上传到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1FF437A2">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80AB01F">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2F36AACC">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2C5DD7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037DD19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13</w:t>
      </w:r>
      <w:r>
        <w:rPr>
          <w:rFonts w:hint="eastAsia" w:ascii="宋体" w:hAnsi="宋体" w:cs="宋体"/>
          <w:kern w:val="0"/>
          <w:szCs w:val="21"/>
          <w:u w:val="single"/>
        </w:rPr>
        <w:t>日</w:t>
      </w:r>
      <w:r>
        <w:rPr>
          <w:rFonts w:hint="eastAsia" w:ascii="宋体" w:hAnsi="宋体" w:cs="宋体"/>
          <w:kern w:val="0"/>
          <w:szCs w:val="21"/>
        </w:rPr>
        <w:t>（北京时间）；</w:t>
      </w:r>
    </w:p>
    <w:p w14:paraId="6853AEB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19</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4C8AF5FE">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393BC9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409D2E3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D9494B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0C0DF7D9">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CF41AF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57FD2876">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04B6159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5906035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67EF4C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1C10BF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BB69C29">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3F56B09C">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6B47841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0E6E084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D2D4FD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AA691A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1BECF7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4450759B">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1DBE4CE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3DE32BE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290C181D">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24A94AA2">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6BF840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0E8558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B55009B">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250169B3">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6D30EAA">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687579C9">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7F4BE487">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6F698A0">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1ED7A63F">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F6033E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3F3BA1D8">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6B9046B">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EF98E08">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096B47F7">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71EEB1D8">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w:t>
      </w:r>
      <w:bookmarkStart w:id="17" w:name="_GoBack"/>
      <w:bookmarkEnd w:id="17"/>
      <w:r>
        <w:rPr>
          <w:rFonts w:hint="eastAsia" w:ascii="宋体" w:hAnsi="宋体" w:cs="宋体"/>
          <w:kern w:val="0"/>
          <w:szCs w:val="21"/>
        </w:rPr>
        <w:t>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12DDDBE">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F86590C">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3E994493">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A01665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F88308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51959F9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125C097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0D8EF3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5C46E8D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38E66DA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r>
        <w:rPr>
          <w:rFonts w:hint="eastAsia"/>
        </w:rPr>
        <w:t>吴小姐</w:t>
      </w:r>
    </w:p>
    <w:p w14:paraId="2392E1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rPr>
        <w:t>0755-82019987</w:t>
      </w:r>
    </w:p>
    <w:p w14:paraId="650DED5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4C6531B8">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8B3705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200B30A8">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5E25EA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6A51ED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0CCCB1F8">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lang w:val="en-US" w:eastAsia="zh-CN"/>
        </w:rPr>
        <w:t>0755-83881282</w:t>
      </w:r>
    </w:p>
    <w:p w14:paraId="6F6F305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75C1524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91D018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EBF28F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0DF81FEE">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26A7263C">
      <w:pPr>
        <w:ind w:firstLine="422" w:firstLineChars="200"/>
        <w:rPr>
          <w:rFonts w:ascii="宋体" w:hAnsi="宋体" w:cs="宋体"/>
          <w:b/>
          <w:kern w:val="0"/>
          <w:szCs w:val="21"/>
        </w:rPr>
      </w:pPr>
    </w:p>
    <w:p w14:paraId="4B70047C">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C61CE5D">
      <w:pPr>
        <w:pStyle w:val="2"/>
      </w:pPr>
    </w:p>
    <w:p w14:paraId="2ADB253B">
      <w:pPr>
        <w:rPr>
          <w:rFonts w:ascii="宋体" w:hAnsi="宋体" w:cs="宋体"/>
          <w:b/>
          <w:kern w:val="0"/>
          <w:sz w:val="36"/>
          <w:szCs w:val="36"/>
        </w:rPr>
      </w:pPr>
      <w:r>
        <w:rPr>
          <w:rFonts w:hint="eastAsia" w:ascii="宋体" w:hAnsi="宋体" w:cs="宋体"/>
          <w:b/>
          <w:kern w:val="0"/>
          <w:sz w:val="36"/>
          <w:szCs w:val="36"/>
        </w:rPr>
        <w:br w:type="page"/>
      </w:r>
    </w:p>
    <w:p w14:paraId="6B6F8656">
      <w:pPr>
        <w:rPr>
          <w:rFonts w:hint="eastAsia" w:asciiTheme="minorEastAsia" w:hAnsiTheme="minorEastAsia" w:eastAsiaTheme="minorEastAsia" w:cstheme="minorEastAsia"/>
          <w:b/>
          <w:kern w:val="0"/>
          <w:sz w:val="36"/>
          <w:szCs w:val="36"/>
        </w:rPr>
      </w:pPr>
    </w:p>
    <w:p w14:paraId="3C70192C">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6928A061">
      <w:pPr>
        <w:ind w:firstLine="422" w:firstLineChars="200"/>
        <w:rPr>
          <w:rFonts w:hint="eastAsia" w:asciiTheme="minorEastAsia" w:hAnsiTheme="minorEastAsia" w:eastAsiaTheme="minorEastAsia" w:cstheme="minorEastAsia"/>
          <w:b/>
          <w:bCs/>
          <w:kern w:val="0"/>
          <w:szCs w:val="21"/>
        </w:rPr>
      </w:pPr>
    </w:p>
    <w:p w14:paraId="5E5B239E">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147B7D2C">
      <w:pPr>
        <w:widowControl/>
        <w:spacing w:line="560" w:lineRule="exact"/>
        <w:ind w:firstLine="388" w:firstLineChars="200"/>
        <w:jc w:val="left"/>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val="en-US" w:eastAsia="zh-CN" w:bidi="ar"/>
        </w:rPr>
        <w:t>按照</w:t>
      </w:r>
      <w:r>
        <w:rPr>
          <w:rFonts w:hint="eastAsia" w:asciiTheme="minorEastAsia" w:hAnsiTheme="minorEastAsia" w:eastAsiaTheme="minorEastAsia" w:cstheme="minorEastAsia"/>
          <w:b w:val="0"/>
          <w:i w:val="0"/>
          <w:caps w:val="0"/>
          <w:spacing w:val="-8"/>
          <w:kern w:val="2"/>
          <w:sz w:val="21"/>
          <w:szCs w:val="21"/>
          <w:shd w:val="clear"/>
          <w:lang w:val="en-US" w:eastAsia="zh-CN" w:bidi="ar"/>
        </w:rPr>
        <w:t>《中华人民共和国政府采购法》</w:t>
      </w:r>
      <w:r>
        <w:rPr>
          <w:rFonts w:hint="eastAsia" w:asciiTheme="minorEastAsia" w:hAnsiTheme="minorEastAsia" w:eastAsiaTheme="minorEastAsia" w:cstheme="minorEastAsia"/>
          <w:spacing w:val="-8"/>
          <w:kern w:val="2"/>
          <w:sz w:val="21"/>
          <w:szCs w:val="21"/>
          <w:lang w:bidi="ar"/>
        </w:rPr>
        <w:t>《中华人民共和国民法典》</w:t>
      </w:r>
      <w:r>
        <w:rPr>
          <w:rFonts w:hint="eastAsia" w:asciiTheme="minorEastAsia" w:hAnsiTheme="minorEastAsia" w:eastAsiaTheme="minorEastAsia" w:cstheme="minorEastAsia"/>
          <w:b w:val="0"/>
          <w:i w:val="0"/>
          <w:caps w:val="0"/>
          <w:spacing w:val="-8"/>
          <w:kern w:val="2"/>
          <w:sz w:val="21"/>
          <w:szCs w:val="21"/>
          <w:shd w:val="clear"/>
          <w:lang w:val="en-US" w:eastAsia="zh-CN" w:bidi="ar"/>
        </w:rPr>
        <w:t>规定，结合实际工作需要，</w:t>
      </w:r>
      <w:r>
        <w:rPr>
          <w:rFonts w:hint="eastAsia" w:asciiTheme="minorEastAsia" w:hAnsiTheme="minorEastAsia" w:eastAsiaTheme="minorEastAsia" w:cstheme="minorEastAsia"/>
          <w:spacing w:val="-8"/>
          <w:kern w:val="2"/>
          <w:sz w:val="21"/>
          <w:szCs w:val="21"/>
          <w:lang w:val="en-US" w:eastAsia="zh-CN" w:bidi="ar"/>
        </w:rPr>
        <w:t>租赁一台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w:t>
      </w:r>
    </w:p>
    <w:p w14:paraId="5DCCF48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3DC3D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6DA82364">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sz w:val="21"/>
          <w:szCs w:val="21"/>
          <w:lang w:eastAsia="zh-CN"/>
        </w:rPr>
        <w:t>中标人需提供一台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，租期一年，在租赁期内：</w:t>
      </w:r>
    </w:p>
    <w:p w14:paraId="3E37CAC2">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宋体" w:hAnsi="宋体" w:eastAsia="宋体" w:cs="宋体"/>
          <w:color w:val="000000"/>
          <w:kern w:val="0"/>
          <w:sz w:val="22"/>
          <w:szCs w:val="22"/>
          <w:lang w:val="en-US" w:eastAsia="zh-CN" w:bidi="ar"/>
        </w:rPr>
        <w:t>★</w:t>
      </w: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1</w:t>
      </w:r>
      <w:r>
        <w:rPr>
          <w:rFonts w:hint="eastAsia" w:asciiTheme="minorEastAsia" w:hAnsiTheme="minorEastAsia" w:eastAsiaTheme="minorEastAsia" w:cstheme="minorEastAsia"/>
          <w:spacing w:val="-8"/>
          <w:kern w:val="2"/>
          <w:sz w:val="21"/>
          <w:szCs w:val="21"/>
          <w:lang w:eastAsia="zh-CN" w:bidi="ar"/>
        </w:rPr>
        <w:t>）中标人负责设备的维修、保养并确保租赁设备的正常使用，并承担其费用。</w:t>
      </w:r>
      <w:r>
        <w:rPr>
          <w:rFonts w:hint="eastAsia" w:asciiTheme="minorEastAsia" w:hAnsiTheme="minorEastAsia" w:eastAsiaTheme="minorEastAsia" w:cstheme="minorEastAsia"/>
          <w:bCs w:val="0"/>
          <w:spacing w:val="-8"/>
          <w:kern w:val="2"/>
          <w:sz w:val="21"/>
          <w:szCs w:val="21"/>
          <w:lang w:bidi="ar"/>
        </w:rPr>
        <w:t>根据使用单位实际需求，设备发生故障，用户报修后，技术人员应在60分钟内到场处理，所有的故障应在2小时内排除，特殊情况不得超过4小时；除了法定的节假日，其他时间中标人必须提供正常维修保养服务；</w:t>
      </w:r>
      <w:r>
        <w:rPr>
          <w:rFonts w:hint="eastAsia" w:asciiTheme="minorEastAsia" w:hAnsiTheme="minorEastAsia" w:eastAsiaTheme="minorEastAsia" w:cstheme="minorEastAsia"/>
          <w:spacing w:val="-8"/>
          <w:kern w:val="2"/>
          <w:sz w:val="21"/>
          <w:szCs w:val="21"/>
          <w:lang w:eastAsia="zh-CN" w:bidi="ar"/>
        </w:rPr>
        <w:t>如有配件原因无法及时修复，中标人应提供备用机。（</w:t>
      </w:r>
      <w:r>
        <w:rPr>
          <w:rFonts w:hint="eastAsia" w:asciiTheme="minorEastAsia" w:hAnsiTheme="minorEastAsia" w:eastAsiaTheme="minorEastAsia" w:cstheme="minorEastAsia"/>
          <w:spacing w:val="-8"/>
          <w:kern w:val="2"/>
          <w:sz w:val="21"/>
          <w:szCs w:val="21"/>
          <w:lang w:val="en-US" w:eastAsia="zh-CN" w:bidi="ar"/>
        </w:rPr>
        <w:t>提供承诺函</w:t>
      </w:r>
      <w:r>
        <w:rPr>
          <w:rFonts w:hint="eastAsia" w:asciiTheme="minorEastAsia" w:hAnsiTheme="minorEastAsia" w:eastAsiaTheme="minorEastAsia" w:cstheme="minorEastAsia"/>
          <w:spacing w:val="-8"/>
          <w:kern w:val="2"/>
          <w:sz w:val="21"/>
          <w:szCs w:val="21"/>
          <w:lang w:eastAsia="zh-CN" w:bidi="ar"/>
        </w:rPr>
        <w:t>）</w:t>
      </w:r>
    </w:p>
    <w:p w14:paraId="59EED22C">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2</w:t>
      </w:r>
      <w:r>
        <w:rPr>
          <w:rFonts w:hint="eastAsia" w:asciiTheme="minorEastAsia" w:hAnsiTheme="minorEastAsia" w:eastAsiaTheme="minorEastAsia" w:cstheme="minorEastAsia"/>
          <w:spacing w:val="-8"/>
          <w:kern w:val="2"/>
          <w:sz w:val="21"/>
          <w:szCs w:val="21"/>
          <w:lang w:eastAsia="zh-CN" w:bidi="ar"/>
        </w:rPr>
        <w:t>）中标人需提供租赁设备的消耗材料及零配件，并承担全部费用【纸张除外】。</w:t>
      </w:r>
      <w:r>
        <w:rPr>
          <w:rFonts w:hint="eastAsia"/>
          <w:lang w:eastAsia="zh-CN"/>
        </w:rPr>
        <w:t>（</w:t>
      </w:r>
      <w:r>
        <w:rPr>
          <w:rFonts w:hint="eastAsia"/>
          <w:lang w:val="en-US" w:eastAsia="zh-CN"/>
        </w:rPr>
        <w:t>提供承诺函</w:t>
      </w:r>
      <w:r>
        <w:rPr>
          <w:rFonts w:hint="eastAsia"/>
          <w:lang w:eastAsia="zh-CN"/>
        </w:rPr>
        <w:t>）</w:t>
      </w:r>
    </w:p>
    <w:p w14:paraId="473939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3</w:t>
      </w:r>
      <w:r>
        <w:rPr>
          <w:rFonts w:hint="eastAsia" w:asciiTheme="minorEastAsia" w:hAnsiTheme="minorEastAsia" w:eastAsiaTheme="minorEastAsia" w:cstheme="minorEastAsia"/>
          <w:spacing w:val="-8"/>
          <w:kern w:val="2"/>
          <w:sz w:val="21"/>
          <w:szCs w:val="21"/>
          <w:lang w:eastAsia="zh-CN" w:bidi="ar"/>
        </w:rPr>
        <w:t>）设备具体参数要求如下：</w:t>
      </w:r>
    </w:p>
    <w:tbl>
      <w:tblPr>
        <w:tblStyle w:val="21"/>
        <w:tblW w:w="8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7031"/>
      </w:tblGrid>
      <w:tr w14:paraId="42C8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1575" w:type="dxa"/>
            <w:tcBorders>
              <w:top w:val="single" w:color="000000" w:sz="4" w:space="0"/>
              <w:left w:val="single" w:color="000000" w:sz="4" w:space="0"/>
              <w:bottom w:val="single" w:color="000000" w:sz="4" w:space="0"/>
              <w:right w:val="single" w:color="000000" w:sz="4" w:space="0"/>
            </w:tcBorders>
          </w:tcPr>
          <w:p w14:paraId="42D91927">
            <w:pPr>
              <w:spacing w:line="400" w:lineRule="exact"/>
              <w:jc w:val="center"/>
              <w:rPr>
                <w:rStyle w:val="41"/>
                <w:b/>
                <w:sz w:val="28"/>
                <w:szCs w:val="28"/>
              </w:rPr>
            </w:pPr>
            <w:r>
              <w:rPr>
                <w:rStyle w:val="41"/>
                <w:b/>
                <w:sz w:val="28"/>
                <w:szCs w:val="28"/>
              </w:rPr>
              <w:t>项目</w:t>
            </w:r>
          </w:p>
        </w:tc>
        <w:tc>
          <w:tcPr>
            <w:tcW w:w="7031" w:type="dxa"/>
            <w:tcBorders>
              <w:top w:val="single" w:color="000000" w:sz="4" w:space="0"/>
              <w:left w:val="single" w:color="000000" w:sz="4" w:space="0"/>
              <w:bottom w:val="single" w:color="000000" w:sz="4" w:space="0"/>
              <w:right w:val="single" w:color="000000" w:sz="4" w:space="0"/>
            </w:tcBorders>
          </w:tcPr>
          <w:p w14:paraId="5A60B188">
            <w:pPr>
              <w:spacing w:line="400" w:lineRule="exact"/>
              <w:jc w:val="center"/>
              <w:rPr>
                <w:rStyle w:val="41"/>
                <w:b/>
                <w:color w:val="000000"/>
                <w:sz w:val="28"/>
                <w:szCs w:val="28"/>
              </w:rPr>
            </w:pPr>
            <w:r>
              <w:rPr>
                <w:rStyle w:val="41"/>
                <w:b/>
                <w:color w:val="000000"/>
                <w:sz w:val="28"/>
                <w:szCs w:val="28"/>
              </w:rPr>
              <w:t>彩色</w:t>
            </w:r>
            <w:r>
              <w:rPr>
                <w:rStyle w:val="41"/>
                <w:rFonts w:hint="eastAsia"/>
                <w:b/>
                <w:color w:val="000000"/>
                <w:sz w:val="28"/>
                <w:szCs w:val="28"/>
                <w:lang w:eastAsia="zh-CN"/>
              </w:rPr>
              <w:t>多功能复合</w:t>
            </w:r>
            <w:r>
              <w:rPr>
                <w:rStyle w:val="41"/>
                <w:b/>
                <w:color w:val="000000"/>
                <w:sz w:val="28"/>
                <w:szCs w:val="28"/>
              </w:rPr>
              <w:t>机</w:t>
            </w:r>
          </w:p>
        </w:tc>
      </w:tr>
      <w:tr w14:paraId="43E7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E409597">
            <w:pPr>
              <w:spacing w:line="400" w:lineRule="exact"/>
              <w:jc w:val="center"/>
              <w:rPr>
                <w:rStyle w:val="41"/>
                <w:b/>
                <w:sz w:val="24"/>
              </w:rPr>
            </w:pPr>
            <w:r>
              <w:rPr>
                <w:rStyle w:val="41"/>
                <w:rFonts w:hint="eastAsia"/>
                <w:b/>
                <w:sz w:val="24"/>
              </w:rPr>
              <w:t>产品类型</w:t>
            </w:r>
          </w:p>
        </w:tc>
        <w:tc>
          <w:tcPr>
            <w:tcW w:w="7031" w:type="dxa"/>
            <w:tcBorders>
              <w:top w:val="single" w:color="000000" w:sz="4" w:space="0"/>
              <w:left w:val="single" w:color="000000" w:sz="4" w:space="0"/>
              <w:bottom w:val="single" w:color="000000" w:sz="4" w:space="0"/>
              <w:right w:val="single" w:color="000000" w:sz="4" w:space="0"/>
            </w:tcBorders>
          </w:tcPr>
          <w:p w14:paraId="51A0E35C">
            <w:pPr>
              <w:spacing w:line="400" w:lineRule="exact"/>
              <w:rPr>
                <w:rStyle w:val="41"/>
                <w:rFonts w:hint="eastAsia" w:eastAsia="宋体"/>
                <w:sz w:val="24"/>
                <w:lang w:eastAsia="zh-CN"/>
              </w:rPr>
            </w:pPr>
            <w:r>
              <w:rPr>
                <w:rFonts w:hint="eastAsia" w:ascii="宋体" w:hAnsi="宋体" w:eastAsia="宋体" w:cs="宋体"/>
                <w:color w:val="000000"/>
                <w:kern w:val="0"/>
                <w:sz w:val="22"/>
                <w:szCs w:val="22"/>
                <w:lang w:val="en-US" w:eastAsia="zh-CN" w:bidi="ar"/>
              </w:rPr>
              <w:t>★</w:t>
            </w:r>
            <w:r>
              <w:rPr>
                <w:rStyle w:val="41"/>
                <w:sz w:val="24"/>
              </w:rPr>
              <w:t>彩色</w:t>
            </w:r>
            <w:r>
              <w:rPr>
                <w:rStyle w:val="41"/>
                <w:rFonts w:hint="eastAsia"/>
                <w:sz w:val="24"/>
                <w:lang w:val="en-US" w:eastAsia="zh-CN"/>
              </w:rPr>
              <w:t>A3</w:t>
            </w:r>
            <w:r>
              <w:rPr>
                <w:rStyle w:val="41"/>
                <w:sz w:val="24"/>
              </w:rPr>
              <w:t>复合机</w:t>
            </w:r>
            <w:r>
              <w:rPr>
                <w:rStyle w:val="41"/>
                <w:rFonts w:hint="eastAsia"/>
                <w:sz w:val="24"/>
                <w:lang w:eastAsia="zh-CN"/>
              </w:rPr>
              <w:t>，</w:t>
            </w:r>
            <w:r>
              <w:rPr>
                <w:rFonts w:hint="eastAsia" w:ascii="宋体" w:hAnsi="宋体" w:eastAsia="宋体" w:cs="宋体"/>
                <w:color w:val="000000"/>
                <w:kern w:val="0"/>
                <w:sz w:val="22"/>
                <w:szCs w:val="22"/>
                <w:lang w:val="en-US" w:eastAsia="zh-CN" w:bidi="ar"/>
              </w:rPr>
              <w:t>适配国产操作系统</w:t>
            </w:r>
            <w:r>
              <w:rPr>
                <w:rFonts w:hint="eastAsia"/>
                <w:lang w:eastAsia="zh-CN"/>
              </w:rPr>
              <w:t>（</w:t>
            </w:r>
            <w:r>
              <w:rPr>
                <w:rFonts w:hint="eastAsia" w:ascii="宋体" w:hAnsi="宋体" w:cs="宋体"/>
                <w:color w:val="000000"/>
                <w:kern w:val="0"/>
                <w:sz w:val="22"/>
                <w:szCs w:val="22"/>
                <w:lang w:val="en-US" w:eastAsia="zh-CN" w:bidi="ar"/>
              </w:rPr>
              <w:t>提供产品彩页或说明等相关证明材料</w:t>
            </w:r>
            <w:r>
              <w:rPr>
                <w:rFonts w:hint="eastAsia" w:ascii="宋体" w:hAnsi="宋体" w:cs="宋体"/>
                <w:color w:val="000000"/>
                <w:kern w:val="0"/>
                <w:sz w:val="22"/>
                <w:szCs w:val="22"/>
                <w:lang w:eastAsia="zh-CN" w:bidi="ar"/>
              </w:rPr>
              <w:t>）</w:t>
            </w:r>
          </w:p>
        </w:tc>
      </w:tr>
      <w:tr w14:paraId="585C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68AA478">
            <w:pPr>
              <w:spacing w:line="400" w:lineRule="exact"/>
              <w:jc w:val="center"/>
              <w:rPr>
                <w:rStyle w:val="41"/>
                <w:rFonts w:hint="eastAsia"/>
                <w:b/>
                <w:sz w:val="24"/>
              </w:rPr>
            </w:pPr>
            <w:r>
              <w:rPr>
                <w:rStyle w:val="41"/>
                <w:rFonts w:hint="eastAsia"/>
                <w:b/>
                <w:sz w:val="24"/>
              </w:rPr>
              <w:t>涵盖功能</w:t>
            </w:r>
          </w:p>
        </w:tc>
        <w:tc>
          <w:tcPr>
            <w:tcW w:w="7031" w:type="dxa"/>
            <w:tcBorders>
              <w:top w:val="single" w:color="000000" w:sz="4" w:space="0"/>
              <w:left w:val="single" w:color="000000" w:sz="4" w:space="0"/>
              <w:bottom w:val="single" w:color="000000" w:sz="4" w:space="0"/>
              <w:right w:val="single" w:color="000000" w:sz="4" w:space="0"/>
            </w:tcBorders>
          </w:tcPr>
          <w:p w14:paraId="4CFB94BA">
            <w:pPr>
              <w:spacing w:line="400" w:lineRule="exact"/>
              <w:rPr>
                <w:rStyle w:val="41"/>
                <w:rFonts w:hint="eastAsia"/>
                <w:sz w:val="24"/>
              </w:rPr>
            </w:pPr>
            <w:r>
              <w:rPr>
                <w:rStyle w:val="41"/>
                <w:rFonts w:hint="eastAsia"/>
                <w:sz w:val="24"/>
              </w:rPr>
              <w:t>复印/打印/扫描</w:t>
            </w:r>
          </w:p>
        </w:tc>
      </w:tr>
      <w:tr w14:paraId="01FC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B546EA7">
            <w:pPr>
              <w:tabs>
                <w:tab w:val="left" w:pos="1191"/>
              </w:tabs>
              <w:spacing w:line="400" w:lineRule="exact"/>
              <w:ind w:firstLine="482" w:firstLineChars="200"/>
              <w:jc w:val="left"/>
              <w:rPr>
                <w:rStyle w:val="41"/>
                <w:rFonts w:hint="eastAsia" w:eastAsia="宋体"/>
                <w:b/>
                <w:sz w:val="24"/>
                <w:lang w:eastAsia="zh-CN"/>
              </w:rPr>
            </w:pPr>
            <w:r>
              <w:rPr>
                <w:rStyle w:val="41"/>
                <w:rFonts w:hint="eastAsia"/>
                <w:b/>
                <w:sz w:val="24"/>
                <w:lang w:eastAsia="zh-CN"/>
              </w:rPr>
              <w:t>速度类型</w:t>
            </w:r>
          </w:p>
        </w:tc>
        <w:tc>
          <w:tcPr>
            <w:tcW w:w="7031" w:type="dxa"/>
            <w:tcBorders>
              <w:top w:val="single" w:color="000000" w:sz="4" w:space="0"/>
              <w:left w:val="single" w:color="000000" w:sz="4" w:space="0"/>
              <w:bottom w:val="single" w:color="000000" w:sz="4" w:space="0"/>
              <w:right w:val="single" w:color="000000" w:sz="4" w:space="0"/>
            </w:tcBorders>
          </w:tcPr>
          <w:p w14:paraId="1230B6E6">
            <w:pPr>
              <w:spacing w:line="400" w:lineRule="exact"/>
              <w:rPr>
                <w:rStyle w:val="41"/>
                <w:rFonts w:hint="eastAsia"/>
                <w:sz w:val="24"/>
              </w:rPr>
            </w:pPr>
            <w:r>
              <w:rPr>
                <w:rStyle w:val="41"/>
                <w:rFonts w:hint="eastAsia"/>
                <w:sz w:val="24"/>
              </w:rPr>
              <w:t>高速</w:t>
            </w:r>
          </w:p>
        </w:tc>
      </w:tr>
      <w:tr w14:paraId="62675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315A55D6">
            <w:pPr>
              <w:spacing w:line="400" w:lineRule="exact"/>
              <w:jc w:val="center"/>
              <w:rPr>
                <w:rStyle w:val="41"/>
                <w:rFonts w:hint="eastAsia"/>
                <w:b/>
                <w:sz w:val="24"/>
              </w:rPr>
            </w:pPr>
            <w:r>
              <w:rPr>
                <w:rStyle w:val="41"/>
                <w:rFonts w:hint="eastAsia"/>
                <w:b/>
                <w:sz w:val="24"/>
              </w:rPr>
              <w:t>标配内存</w:t>
            </w:r>
          </w:p>
        </w:tc>
        <w:tc>
          <w:tcPr>
            <w:tcW w:w="7031" w:type="dxa"/>
            <w:tcBorders>
              <w:top w:val="single" w:color="000000" w:sz="4" w:space="0"/>
              <w:left w:val="single" w:color="000000" w:sz="4" w:space="0"/>
              <w:bottom w:val="single" w:color="000000" w:sz="4" w:space="0"/>
              <w:right w:val="single" w:color="000000" w:sz="4" w:space="0"/>
            </w:tcBorders>
          </w:tcPr>
          <w:p w14:paraId="4725F444">
            <w:pPr>
              <w:spacing w:line="400" w:lineRule="exact"/>
              <w:rPr>
                <w:rStyle w:val="41"/>
                <w:rFonts w:hint="eastAsia"/>
                <w:sz w:val="24"/>
              </w:rPr>
            </w:pPr>
            <w:r>
              <w:rPr>
                <w:rFonts w:hint="eastAsia" w:ascii="宋体" w:hAnsi="宋体" w:eastAsia="宋体" w:cs="宋体"/>
                <w:color w:val="000000"/>
                <w:kern w:val="0"/>
                <w:sz w:val="22"/>
                <w:szCs w:val="22"/>
                <w:lang w:val="en-US" w:eastAsia="zh-CN" w:bidi="ar"/>
              </w:rPr>
              <w:t>≧</w:t>
            </w:r>
            <w:r>
              <w:rPr>
                <w:rStyle w:val="41"/>
                <w:rFonts w:hint="eastAsia"/>
                <w:sz w:val="24"/>
              </w:rPr>
              <w:t>2GB</w:t>
            </w:r>
          </w:p>
        </w:tc>
      </w:tr>
      <w:tr w14:paraId="449AB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727FD36F">
            <w:pPr>
              <w:spacing w:line="400" w:lineRule="exact"/>
              <w:jc w:val="center"/>
              <w:rPr>
                <w:rStyle w:val="41"/>
                <w:rFonts w:hint="eastAsia"/>
                <w:b/>
                <w:sz w:val="24"/>
              </w:rPr>
            </w:pPr>
            <w:r>
              <w:rPr>
                <w:rFonts w:hint="eastAsia"/>
                <w:b/>
                <w:bCs/>
                <w:sz w:val="24"/>
                <w:szCs w:val="24"/>
              </w:rPr>
              <w:t>硬盘容量</w:t>
            </w:r>
          </w:p>
        </w:tc>
        <w:tc>
          <w:tcPr>
            <w:tcW w:w="7031" w:type="dxa"/>
            <w:tcBorders>
              <w:top w:val="single" w:color="000000" w:sz="4" w:space="0"/>
              <w:left w:val="single" w:color="000000" w:sz="4" w:space="0"/>
              <w:bottom w:val="single" w:color="000000" w:sz="4" w:space="0"/>
              <w:right w:val="single" w:color="000000" w:sz="4" w:space="0"/>
            </w:tcBorders>
          </w:tcPr>
          <w:p w14:paraId="6336F49E">
            <w:pPr>
              <w:spacing w:line="400" w:lineRule="exact"/>
              <w:rPr>
                <w:rStyle w:val="41"/>
                <w:rFonts w:hint="eastAsia"/>
                <w:sz w:val="24"/>
              </w:rPr>
            </w:pPr>
            <w:r>
              <w:rPr>
                <w:rFonts w:hint="eastAsia" w:ascii="宋体" w:hAnsi="宋体" w:eastAsia="宋体" w:cs="宋体"/>
                <w:color w:val="000000"/>
                <w:kern w:val="0"/>
                <w:sz w:val="22"/>
                <w:szCs w:val="22"/>
                <w:lang w:val="en-US" w:eastAsia="zh-CN" w:bidi="ar"/>
              </w:rPr>
              <w:t>≧</w:t>
            </w:r>
            <w:r>
              <w:rPr>
                <w:rStyle w:val="41"/>
                <w:rFonts w:hint="eastAsia"/>
                <w:sz w:val="24"/>
              </w:rPr>
              <w:t>250GB</w:t>
            </w:r>
          </w:p>
        </w:tc>
      </w:tr>
      <w:tr w14:paraId="1E92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598AC550">
            <w:pPr>
              <w:spacing w:line="400" w:lineRule="exact"/>
              <w:jc w:val="center"/>
              <w:rPr>
                <w:rStyle w:val="41"/>
                <w:rFonts w:hint="eastAsia"/>
                <w:b/>
                <w:sz w:val="24"/>
              </w:rPr>
            </w:pPr>
            <w:r>
              <w:rPr>
                <w:rStyle w:val="41"/>
                <w:rFonts w:hint="eastAsia"/>
                <w:b/>
                <w:sz w:val="24"/>
              </w:rPr>
              <w:t>供纸容量</w:t>
            </w:r>
          </w:p>
        </w:tc>
        <w:tc>
          <w:tcPr>
            <w:tcW w:w="7031" w:type="dxa"/>
            <w:tcBorders>
              <w:top w:val="single" w:color="000000" w:sz="4" w:space="0"/>
              <w:left w:val="single" w:color="000000" w:sz="4" w:space="0"/>
              <w:bottom w:val="single" w:color="000000" w:sz="4" w:space="0"/>
              <w:right w:val="single" w:color="000000" w:sz="4" w:space="0"/>
            </w:tcBorders>
          </w:tcPr>
          <w:p w14:paraId="31C224C8">
            <w:pPr>
              <w:spacing w:line="400" w:lineRule="exact"/>
              <w:rPr>
                <w:rStyle w:val="41"/>
                <w:rFonts w:hint="eastAsia"/>
                <w:sz w:val="24"/>
              </w:rPr>
            </w:pPr>
            <w:r>
              <w:rPr>
                <w:rStyle w:val="41"/>
                <w:rFonts w:hint="eastAsia"/>
                <w:sz w:val="24"/>
              </w:rPr>
              <w:t>标配纸盘:52-300g/㎡;手送纸盘:52-300g/㎡;</w:t>
            </w:r>
            <w:r>
              <w:rPr>
                <w:rStyle w:val="41"/>
                <w:rFonts w:hint="eastAsia"/>
                <w:sz w:val="24"/>
                <w:lang w:eastAsia="zh-CN"/>
              </w:rPr>
              <w:t>其他</w:t>
            </w:r>
            <w:r>
              <w:rPr>
                <w:rStyle w:val="41"/>
                <w:rFonts w:hint="eastAsia"/>
                <w:sz w:val="24"/>
              </w:rPr>
              <w:t>纸盘:52-300g/㎡;双面器:52-256g/㎡</w:t>
            </w:r>
          </w:p>
        </w:tc>
      </w:tr>
      <w:tr w14:paraId="7D04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37C98E55">
            <w:pPr>
              <w:spacing w:line="400" w:lineRule="exact"/>
              <w:jc w:val="center"/>
              <w:rPr>
                <w:rStyle w:val="41"/>
                <w:b/>
                <w:sz w:val="24"/>
              </w:rPr>
            </w:pPr>
            <w:r>
              <w:rPr>
                <w:rStyle w:val="41"/>
                <w:b/>
                <w:sz w:val="24"/>
              </w:rPr>
              <w:t>设备配置</w:t>
            </w:r>
          </w:p>
        </w:tc>
        <w:tc>
          <w:tcPr>
            <w:tcW w:w="7031" w:type="dxa"/>
            <w:tcBorders>
              <w:top w:val="single" w:color="000000" w:sz="4" w:space="0"/>
              <w:left w:val="single" w:color="000000" w:sz="4" w:space="0"/>
              <w:bottom w:val="single" w:color="000000" w:sz="4" w:space="0"/>
              <w:right w:val="single" w:color="000000" w:sz="4" w:space="0"/>
            </w:tcBorders>
            <w:vAlign w:val="center"/>
          </w:tcPr>
          <w:p w14:paraId="69C446F1">
            <w:pPr>
              <w:spacing w:line="400" w:lineRule="exact"/>
              <w:rPr>
                <w:rStyle w:val="41"/>
                <w:rFonts w:hint="eastAsia" w:eastAsia="宋体"/>
                <w:sz w:val="24"/>
                <w:lang w:eastAsia="zh-CN"/>
              </w:rPr>
            </w:pPr>
            <w:r>
              <w:rPr>
                <w:rFonts w:hint="eastAsia" w:ascii="宋体" w:hAnsi="宋体" w:eastAsia="宋体" w:cs="宋体"/>
                <w:color w:val="000000"/>
                <w:kern w:val="0"/>
                <w:sz w:val="22"/>
                <w:szCs w:val="22"/>
                <w:lang w:val="en-US" w:eastAsia="zh-CN" w:bidi="ar"/>
              </w:rPr>
              <w:t>★</w:t>
            </w:r>
            <w:r>
              <w:rPr>
                <w:rStyle w:val="41"/>
                <w:sz w:val="24"/>
              </w:rPr>
              <w:t>复印打印速度：</w:t>
            </w:r>
            <w:r>
              <w:rPr>
                <w:rStyle w:val="41"/>
                <w:rFonts w:hint="eastAsia"/>
                <w:sz w:val="24"/>
                <w:lang w:val="en-US" w:eastAsia="zh-CN"/>
              </w:rPr>
              <w:t>50</w:t>
            </w:r>
            <w:r>
              <w:rPr>
                <w:rStyle w:val="41"/>
                <w:rFonts w:hint="eastAsia"/>
                <w:sz w:val="24"/>
              </w:rPr>
              <w:t>张/分钟</w:t>
            </w:r>
            <w:r>
              <w:rPr>
                <w:rStyle w:val="41"/>
                <w:rFonts w:hint="eastAsia"/>
                <w:sz w:val="24"/>
                <w:lang w:eastAsia="zh-CN"/>
              </w:rPr>
              <w:t>或以上</w:t>
            </w:r>
          </w:p>
          <w:p w14:paraId="146BED0B">
            <w:pPr>
              <w:spacing w:line="400" w:lineRule="exact"/>
              <w:rPr>
                <w:rStyle w:val="41"/>
                <w:sz w:val="24"/>
              </w:rPr>
            </w:pPr>
            <w:r>
              <w:rPr>
                <w:rStyle w:val="41"/>
                <w:b w:val="0"/>
                <w:bCs w:val="0"/>
                <w:sz w:val="24"/>
              </w:rPr>
              <w:t>配置</w:t>
            </w:r>
            <w:r>
              <w:rPr>
                <w:rStyle w:val="41"/>
                <w:sz w:val="24"/>
              </w:rPr>
              <w:t>：</w:t>
            </w:r>
            <w:r>
              <w:rPr>
                <w:rStyle w:val="41"/>
                <w:rFonts w:hint="eastAsia"/>
                <w:sz w:val="24"/>
                <w:lang w:eastAsia="zh-CN"/>
              </w:rPr>
              <w:t>自动</w:t>
            </w:r>
            <w:r>
              <w:rPr>
                <w:rStyle w:val="41"/>
                <w:sz w:val="24"/>
              </w:rPr>
              <w:t>双面进稿器、双面器，落地式三纸盒+手送</w:t>
            </w:r>
            <w:r>
              <w:rPr>
                <w:rStyle w:val="41"/>
                <w:rFonts w:hint="eastAsia"/>
                <w:sz w:val="24"/>
              </w:rPr>
              <w:t>传</w:t>
            </w:r>
            <w:r>
              <w:rPr>
                <w:rStyle w:val="41"/>
                <w:rFonts w:hint="eastAsia"/>
                <w:sz w:val="24"/>
                <w:lang w:eastAsia="zh-CN"/>
              </w:rPr>
              <w:t>输</w:t>
            </w:r>
            <w:r>
              <w:rPr>
                <w:rStyle w:val="41"/>
                <w:rFonts w:hint="eastAsia"/>
                <w:sz w:val="24"/>
              </w:rPr>
              <w:t>器</w:t>
            </w:r>
          </w:p>
          <w:p w14:paraId="20078591">
            <w:pPr>
              <w:spacing w:line="400" w:lineRule="exact"/>
              <w:rPr>
                <w:rStyle w:val="41"/>
                <w:rFonts w:hint="default" w:eastAsia="宋体"/>
                <w:sz w:val="24"/>
                <w:lang w:val="en-US" w:eastAsia="zh-CN"/>
              </w:rPr>
            </w:pPr>
            <w:r>
              <w:rPr>
                <w:rStyle w:val="41"/>
                <w:b w:val="0"/>
                <w:bCs w:val="0"/>
                <w:sz w:val="24"/>
              </w:rPr>
              <w:t>功能</w:t>
            </w:r>
            <w:r>
              <w:rPr>
                <w:rStyle w:val="41"/>
                <w:sz w:val="24"/>
              </w:rPr>
              <w:t>：自动双面复印</w:t>
            </w:r>
            <w:r>
              <w:rPr>
                <w:rStyle w:val="41"/>
                <w:rFonts w:hint="eastAsia"/>
                <w:sz w:val="24"/>
                <w:lang w:val="en-US" w:eastAsia="zh-CN"/>
              </w:rPr>
              <w:t>/打印</w:t>
            </w:r>
            <w:r>
              <w:rPr>
                <w:rStyle w:val="41"/>
                <w:sz w:val="24"/>
              </w:rPr>
              <w:t>、网络打印、彩色扫描</w:t>
            </w:r>
            <w:r>
              <w:rPr>
                <w:rStyle w:val="41"/>
                <w:rFonts w:hint="eastAsia"/>
                <w:sz w:val="24"/>
                <w:lang w:eastAsia="zh-CN"/>
              </w:rPr>
              <w:t>（</w:t>
            </w:r>
            <w:r>
              <w:rPr>
                <w:rStyle w:val="41"/>
                <w:rFonts w:hint="eastAsia"/>
                <w:sz w:val="24"/>
                <w:lang w:val="en-US" w:eastAsia="zh-CN"/>
              </w:rPr>
              <w:t>U盘扫描）、自动装订器</w:t>
            </w:r>
            <w:r>
              <w:rPr>
                <w:rFonts w:hint="eastAsia"/>
              </w:rPr>
              <w:t>（提供产品彩页或说明等相关证明材料）</w:t>
            </w:r>
          </w:p>
        </w:tc>
      </w:tr>
      <w:tr w14:paraId="3F33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3240BB75">
            <w:pPr>
              <w:spacing w:line="400" w:lineRule="exact"/>
              <w:rPr>
                <w:rStyle w:val="41"/>
                <w:b w:val="0"/>
                <w:bCs w:val="0"/>
                <w:sz w:val="24"/>
              </w:rPr>
            </w:pPr>
            <w:r>
              <w:rPr>
                <w:rStyle w:val="41"/>
                <w:rFonts w:hint="eastAsia"/>
                <w:b/>
                <w:sz w:val="24"/>
                <w:lang w:eastAsia="zh-CN"/>
              </w:rPr>
              <w:t>复印参数：</w:t>
            </w:r>
          </w:p>
        </w:tc>
      </w:tr>
      <w:tr w14:paraId="5C6A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2C7C36A6">
            <w:pPr>
              <w:spacing w:line="400" w:lineRule="exact"/>
              <w:jc w:val="center"/>
              <w:rPr>
                <w:rFonts w:hint="eastAsia" w:asciiTheme="majorEastAsia" w:hAnsiTheme="majorEastAsia" w:eastAsiaTheme="majorEastAsia" w:cstheme="majorEastAsia"/>
                <w:i w:val="0"/>
                <w:caps w:val="0"/>
                <w:color w:val="999999"/>
                <w:spacing w:val="0"/>
                <w:sz w:val="22"/>
                <w:szCs w:val="22"/>
              </w:rPr>
            </w:pPr>
            <w:r>
              <w:rPr>
                <w:rFonts w:hint="eastAsia" w:asciiTheme="majorEastAsia" w:hAnsiTheme="majorEastAsia" w:eastAsiaTheme="majorEastAsia" w:cstheme="majorEastAsia"/>
                <w:i w:val="0"/>
                <w:caps w:val="0"/>
                <w:color w:val="auto"/>
                <w:spacing w:val="0"/>
                <w:sz w:val="22"/>
                <w:szCs w:val="22"/>
              </w:rPr>
              <w:t>复印速度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67734A1C">
            <w:pPr>
              <w:spacing w:line="400" w:lineRule="exact"/>
              <w:rPr>
                <w:rStyle w:val="41"/>
                <w:rFonts w:hint="default" w:eastAsia="宋体"/>
                <w:b w:val="0"/>
                <w:bCs w:val="0"/>
                <w:sz w:val="24"/>
                <w:lang w:val="en-US" w:eastAsia="zh-CN"/>
              </w:rPr>
            </w:pPr>
            <w:r>
              <w:rPr>
                <w:rStyle w:val="41"/>
                <w:sz w:val="24"/>
              </w:rPr>
              <w:t>复印打印速度：</w:t>
            </w:r>
            <w:r>
              <w:rPr>
                <w:rStyle w:val="41"/>
                <w:rFonts w:hint="eastAsia"/>
                <w:sz w:val="24"/>
                <w:lang w:val="en-US" w:eastAsia="zh-CN"/>
              </w:rPr>
              <w:t>50</w:t>
            </w:r>
            <w:r>
              <w:rPr>
                <w:rStyle w:val="41"/>
                <w:rFonts w:hint="eastAsia"/>
                <w:sz w:val="24"/>
              </w:rPr>
              <w:t>张/分钟</w:t>
            </w:r>
            <w:r>
              <w:rPr>
                <w:rStyle w:val="41"/>
                <w:rFonts w:hint="eastAsia"/>
                <w:sz w:val="24"/>
                <w:lang w:eastAsia="zh-CN"/>
              </w:rPr>
              <w:t>或以上</w:t>
            </w:r>
          </w:p>
        </w:tc>
      </w:tr>
      <w:tr w14:paraId="445D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589E9DD4">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复印分辩率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71CB57A7">
            <w:pPr>
              <w:spacing w:line="400" w:lineRule="exact"/>
              <w:rPr>
                <w:rStyle w:val="41"/>
                <w:b w:val="0"/>
                <w:bCs w:val="0"/>
                <w:sz w:val="24"/>
              </w:rPr>
            </w:pPr>
            <w:r>
              <w:rPr>
                <w:rFonts w:hint="eastAsia" w:ascii="宋体" w:hAnsi="宋体" w:eastAsia="宋体" w:cs="宋体"/>
                <w:color w:val="000000"/>
                <w:kern w:val="0"/>
                <w:sz w:val="22"/>
                <w:szCs w:val="22"/>
                <w:lang w:val="en-US" w:eastAsia="zh-CN" w:bidi="ar"/>
              </w:rPr>
              <w:t>≧</w:t>
            </w:r>
            <w:r>
              <w:rPr>
                <w:rStyle w:val="41"/>
                <w:rFonts w:hint="eastAsia"/>
                <w:b w:val="0"/>
                <w:bCs w:val="0"/>
                <w:sz w:val="24"/>
              </w:rPr>
              <w:t>600dpi</w:t>
            </w:r>
          </w:p>
        </w:tc>
      </w:tr>
      <w:tr w14:paraId="0A41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47D54639">
            <w:pPr>
              <w:spacing w:line="400" w:lineRule="exact"/>
              <w:jc w:val="center"/>
              <w:rPr>
                <w:rFonts w:hint="eastAsia" w:ascii="Tahoma" w:hAnsi="Tahoma" w:eastAsia="Tahoma" w:cs="Tahoma"/>
                <w:i w:val="0"/>
                <w:caps w:val="0"/>
                <w:color w:val="auto"/>
                <w:spacing w:val="0"/>
                <w:sz w:val="22"/>
                <w:szCs w:val="22"/>
              </w:rPr>
            </w:pPr>
            <w:r>
              <w:rPr>
                <w:rFonts w:hint="eastAsia" w:ascii="Tahoma" w:hAnsi="Tahoma" w:eastAsia="Tahoma" w:cs="Tahoma"/>
                <w:i w:val="0"/>
                <w:caps w:val="0"/>
                <w:color w:val="auto"/>
                <w:spacing w:val="0"/>
                <w:sz w:val="22"/>
                <w:szCs w:val="22"/>
              </w:rPr>
              <w:t>可连续复印数</w:t>
            </w:r>
          </w:p>
        </w:tc>
        <w:tc>
          <w:tcPr>
            <w:tcW w:w="7031" w:type="dxa"/>
            <w:tcBorders>
              <w:top w:val="single" w:color="000000" w:sz="4" w:space="0"/>
              <w:left w:val="single" w:color="000000" w:sz="4" w:space="0"/>
              <w:bottom w:val="single" w:color="000000" w:sz="4" w:space="0"/>
              <w:right w:val="single" w:color="000000" w:sz="4" w:space="0"/>
            </w:tcBorders>
            <w:vAlign w:val="center"/>
          </w:tcPr>
          <w:p w14:paraId="2F64F415">
            <w:pPr>
              <w:spacing w:line="400" w:lineRule="exact"/>
              <w:rPr>
                <w:rStyle w:val="41"/>
                <w:rFonts w:hint="default"/>
                <w:b w:val="0"/>
                <w:bCs w:val="0"/>
                <w:sz w:val="24"/>
                <w:lang w:val="en-US"/>
              </w:rPr>
            </w:pPr>
            <w:r>
              <w:rPr>
                <w:rFonts w:hint="eastAsia" w:ascii="宋体" w:hAnsi="宋体" w:eastAsia="宋体" w:cs="宋体"/>
                <w:color w:val="000000"/>
                <w:kern w:val="0"/>
                <w:sz w:val="22"/>
                <w:szCs w:val="22"/>
                <w:lang w:val="en-US" w:eastAsia="zh-CN" w:bidi="ar"/>
              </w:rPr>
              <w:t>1-999</w:t>
            </w:r>
          </w:p>
        </w:tc>
      </w:tr>
      <w:tr w14:paraId="0530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AF391F0">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复印缩放比例</w:t>
            </w:r>
          </w:p>
        </w:tc>
        <w:tc>
          <w:tcPr>
            <w:tcW w:w="7031" w:type="dxa"/>
            <w:tcBorders>
              <w:top w:val="single" w:color="000000" w:sz="4" w:space="0"/>
              <w:left w:val="single" w:color="000000" w:sz="4" w:space="0"/>
              <w:bottom w:val="single" w:color="000000" w:sz="4" w:space="0"/>
              <w:right w:val="single" w:color="000000" w:sz="4" w:space="0"/>
            </w:tcBorders>
            <w:vAlign w:val="center"/>
          </w:tcPr>
          <w:p w14:paraId="10B4776C">
            <w:pPr>
              <w:spacing w:line="400" w:lineRule="exact"/>
              <w:rPr>
                <w:rStyle w:val="41"/>
                <w:b w:val="0"/>
                <w:bCs w:val="0"/>
                <w:sz w:val="24"/>
              </w:rPr>
            </w:pPr>
            <w:r>
              <w:rPr>
                <w:rStyle w:val="41"/>
                <w:rFonts w:hint="eastAsia"/>
                <w:b w:val="0"/>
                <w:bCs w:val="0"/>
                <w:sz w:val="24"/>
              </w:rPr>
              <w:t>25%-400%</w:t>
            </w:r>
          </w:p>
        </w:tc>
      </w:tr>
      <w:tr w14:paraId="0ED3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6883A7E7">
            <w:pPr>
              <w:spacing w:line="400" w:lineRule="exact"/>
              <w:rPr>
                <w:rStyle w:val="41"/>
                <w:rFonts w:hint="eastAsia" w:eastAsia="宋体"/>
                <w:b w:val="0"/>
                <w:bCs w:val="0"/>
                <w:sz w:val="24"/>
                <w:lang w:eastAsia="zh-CN"/>
              </w:rPr>
            </w:pPr>
            <w:r>
              <w:rPr>
                <w:rFonts w:hint="eastAsia" w:ascii="Tahoma" w:hAnsi="Tahoma" w:eastAsia="Tahoma" w:cs="Tahoma"/>
                <w:b/>
                <w:bCs/>
                <w:i w:val="0"/>
                <w:caps w:val="0"/>
                <w:color w:val="auto"/>
                <w:spacing w:val="0"/>
                <w:sz w:val="22"/>
                <w:szCs w:val="22"/>
              </w:rPr>
              <w:t>打印参数</w:t>
            </w:r>
            <w:r>
              <w:rPr>
                <w:rFonts w:hint="eastAsia" w:ascii="Tahoma" w:hAnsi="Tahoma" w:cs="Tahoma"/>
                <w:b/>
                <w:bCs/>
                <w:i w:val="0"/>
                <w:caps w:val="0"/>
                <w:color w:val="auto"/>
                <w:spacing w:val="0"/>
                <w:sz w:val="22"/>
                <w:szCs w:val="22"/>
                <w:lang w:eastAsia="zh-CN"/>
              </w:rPr>
              <w:t>：</w:t>
            </w:r>
          </w:p>
        </w:tc>
      </w:tr>
      <w:tr w14:paraId="7C52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292B8E29">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35C47279">
            <w:pPr>
              <w:spacing w:line="400" w:lineRule="exact"/>
              <w:rPr>
                <w:rStyle w:val="41"/>
                <w:b w:val="0"/>
                <w:bCs w:val="0"/>
                <w:sz w:val="24"/>
              </w:rPr>
            </w:pPr>
            <w:r>
              <w:rPr>
                <w:rStyle w:val="41"/>
                <w:rFonts w:hint="eastAsia"/>
                <w:b w:val="0"/>
                <w:bCs w:val="0"/>
                <w:sz w:val="24"/>
              </w:rPr>
              <w:t>黑白/彩色(A4):50页/分或以上</w:t>
            </w:r>
          </w:p>
        </w:tc>
      </w:tr>
      <w:tr w14:paraId="66A5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1F2DF0C">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打印分辨率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47DD5A2A">
            <w:pPr>
              <w:spacing w:line="400" w:lineRule="exact"/>
              <w:rPr>
                <w:rStyle w:val="41"/>
                <w:b w:val="0"/>
                <w:bCs w:val="0"/>
                <w:sz w:val="24"/>
              </w:rPr>
            </w:pPr>
            <w:r>
              <w:rPr>
                <w:rStyle w:val="41"/>
                <w:rFonts w:hint="eastAsia"/>
                <w:b w:val="0"/>
                <w:bCs w:val="0"/>
                <w:sz w:val="24"/>
              </w:rPr>
              <w:t>600dpi</w:t>
            </w:r>
            <w:r>
              <w:rPr>
                <w:rFonts w:hint="eastAsia"/>
                <w:lang w:eastAsia="zh-CN"/>
              </w:rPr>
              <w:t>—</w:t>
            </w:r>
            <w:r>
              <w:rPr>
                <w:rStyle w:val="41"/>
                <w:rFonts w:hint="eastAsia"/>
                <w:b w:val="0"/>
                <w:bCs w:val="0"/>
                <w:sz w:val="24"/>
              </w:rPr>
              <w:t>1,200dpi</w:t>
            </w:r>
          </w:p>
        </w:tc>
      </w:tr>
      <w:tr w14:paraId="1026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100E6692">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打印语言</w:t>
            </w:r>
          </w:p>
        </w:tc>
        <w:tc>
          <w:tcPr>
            <w:tcW w:w="7031" w:type="dxa"/>
            <w:tcBorders>
              <w:top w:val="single" w:color="000000" w:sz="4" w:space="0"/>
              <w:left w:val="single" w:color="000000" w:sz="4" w:space="0"/>
              <w:bottom w:val="single" w:color="000000" w:sz="4" w:space="0"/>
              <w:right w:val="single" w:color="000000" w:sz="4" w:space="0"/>
            </w:tcBorders>
            <w:vAlign w:val="center"/>
          </w:tcPr>
          <w:p w14:paraId="24E28FA9">
            <w:pPr>
              <w:spacing w:line="400" w:lineRule="exact"/>
              <w:rPr>
                <w:rStyle w:val="41"/>
                <w:b w:val="0"/>
                <w:bCs w:val="0"/>
                <w:sz w:val="24"/>
              </w:rPr>
            </w:pPr>
            <w:r>
              <w:rPr>
                <w:rStyle w:val="41"/>
                <w:rFonts w:hint="eastAsia"/>
                <w:b w:val="0"/>
                <w:bCs w:val="0"/>
                <w:sz w:val="24"/>
              </w:rPr>
              <w:t>标准:PCL5c,PCL6</w:t>
            </w:r>
          </w:p>
        </w:tc>
      </w:tr>
      <w:tr w14:paraId="42DF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2E63088B">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6AAABF47">
            <w:pPr>
              <w:spacing w:line="400" w:lineRule="exact"/>
              <w:rPr>
                <w:rStyle w:val="41"/>
                <w:b w:val="0"/>
                <w:bCs w:val="0"/>
                <w:sz w:val="24"/>
              </w:rPr>
            </w:pPr>
            <w:r>
              <w:rPr>
                <w:rStyle w:val="41"/>
                <w:rFonts w:hint="eastAsia"/>
                <w:b w:val="0"/>
                <w:bCs w:val="0"/>
                <w:sz w:val="24"/>
              </w:rPr>
              <w:t>Adobe PostScript3,IPDS</w:t>
            </w:r>
          </w:p>
        </w:tc>
      </w:tr>
      <w:tr w14:paraId="2816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6F8F287E">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打印其他性能</w:t>
            </w:r>
          </w:p>
        </w:tc>
        <w:tc>
          <w:tcPr>
            <w:tcW w:w="7031" w:type="dxa"/>
            <w:tcBorders>
              <w:top w:val="single" w:color="000000" w:sz="4" w:space="0"/>
              <w:left w:val="single" w:color="000000" w:sz="4" w:space="0"/>
              <w:bottom w:val="single" w:color="000000" w:sz="4" w:space="0"/>
              <w:right w:val="single" w:color="000000" w:sz="4" w:space="0"/>
            </w:tcBorders>
            <w:vAlign w:val="center"/>
          </w:tcPr>
          <w:p w14:paraId="2961455E">
            <w:pPr>
              <w:spacing w:line="400" w:lineRule="exact"/>
            </w:pPr>
            <w:r>
              <w:rPr>
                <w:rFonts w:hint="eastAsia"/>
              </w:rPr>
              <w:t>界面:标准以太网(10Base-TX/100Base-TX/1000Base-T),USB2.0,SD卡插槽;</w:t>
            </w:r>
          </w:p>
        </w:tc>
      </w:tr>
      <w:tr w14:paraId="733D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right w:val="single" w:color="000000" w:sz="4" w:space="0"/>
            </w:tcBorders>
            <w:vAlign w:val="center"/>
          </w:tcPr>
          <w:p w14:paraId="7700DA85">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5162ECC7">
            <w:pPr>
              <w:spacing w:line="400" w:lineRule="exact"/>
              <w:rPr>
                <w:rStyle w:val="41"/>
                <w:b w:val="0"/>
                <w:bCs w:val="0"/>
                <w:sz w:val="24"/>
              </w:rPr>
            </w:pPr>
            <w:r>
              <w:rPr>
                <w:rStyle w:val="41"/>
                <w:rFonts w:hint="eastAsia"/>
                <w:b w:val="0"/>
                <w:bCs w:val="0"/>
                <w:sz w:val="24"/>
              </w:rPr>
              <w:t>网络协议:TCP/IP(IPV4,IV6）</w:t>
            </w:r>
          </w:p>
        </w:tc>
      </w:tr>
      <w:tr w14:paraId="126C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59735E99">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0782A4D6">
            <w:pPr>
              <w:spacing w:line="400" w:lineRule="exact"/>
              <w:rPr>
                <w:rFonts w:hint="eastAsia"/>
                <w:lang w:eastAsia="zh-CN"/>
              </w:rPr>
            </w:pPr>
            <w:r>
              <w:rPr>
                <w:rFonts w:hint="eastAsia"/>
              </w:rPr>
              <w:t>操作系统:Windows XP/Vista/7/Server 2003/Server 2008/Server 2008R2/8/Server 2012</w:t>
            </w:r>
            <w:r>
              <w:rPr>
                <w:rFonts w:hint="eastAsia"/>
                <w:lang w:eastAsia="zh-CN"/>
              </w:rPr>
              <w:t>；Unix;Sun Solaris,HP-UX,SCO OpenServer,RedHat Linux,IBM AIX；Mac OS X Native: v.10.5 or later；SAP R/3,NDPS Gateway</w:t>
            </w:r>
          </w:p>
        </w:tc>
      </w:tr>
      <w:tr w14:paraId="06D1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506481CB">
            <w:pPr>
              <w:spacing w:line="400" w:lineRule="exact"/>
              <w:rPr>
                <w:rStyle w:val="41"/>
                <w:b w:val="0"/>
                <w:bCs w:val="0"/>
                <w:sz w:val="24"/>
              </w:rPr>
            </w:pPr>
            <w:r>
              <w:rPr>
                <w:rFonts w:hint="eastAsia" w:ascii="Tahoma" w:hAnsi="Tahoma" w:eastAsia="Tahoma" w:cs="Tahoma"/>
                <w:b/>
                <w:bCs/>
                <w:i w:val="0"/>
                <w:caps w:val="0"/>
                <w:color w:val="auto"/>
                <w:spacing w:val="0"/>
                <w:sz w:val="22"/>
                <w:szCs w:val="22"/>
              </w:rPr>
              <w:t>扫描参数</w:t>
            </w:r>
            <w:r>
              <w:rPr>
                <w:rFonts w:hint="eastAsia" w:ascii="Tahoma" w:hAnsi="Tahoma" w:cs="Tahoma"/>
                <w:b/>
                <w:bCs/>
                <w:i w:val="0"/>
                <w:caps w:val="0"/>
                <w:color w:val="auto"/>
                <w:spacing w:val="0"/>
                <w:sz w:val="22"/>
                <w:szCs w:val="22"/>
                <w:lang w:eastAsia="zh-CN"/>
              </w:rPr>
              <w:t>：</w:t>
            </w:r>
          </w:p>
        </w:tc>
      </w:tr>
      <w:tr w14:paraId="7941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0B760465">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扫描速度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62E701CA">
            <w:pPr>
              <w:spacing w:line="400" w:lineRule="exact"/>
              <w:rPr>
                <w:rStyle w:val="41"/>
                <w:b w:val="0"/>
                <w:bCs w:val="0"/>
                <w:sz w:val="24"/>
              </w:rPr>
            </w:pPr>
            <w:r>
              <w:rPr>
                <w:rStyle w:val="41"/>
                <w:rFonts w:hint="eastAsia"/>
                <w:b w:val="0"/>
                <w:bCs w:val="0"/>
                <w:sz w:val="24"/>
              </w:rPr>
              <w:t>黑白:ARDF:</w:t>
            </w:r>
            <w:r>
              <w:rPr>
                <w:rFonts w:hint="eastAsia" w:ascii="宋体" w:hAnsi="宋体" w:eastAsia="宋体" w:cs="宋体"/>
                <w:color w:val="000000"/>
                <w:kern w:val="0"/>
                <w:sz w:val="22"/>
                <w:szCs w:val="22"/>
                <w:lang w:val="en-US" w:eastAsia="zh-CN" w:bidi="ar"/>
              </w:rPr>
              <w:t>≧</w:t>
            </w:r>
            <w:r>
              <w:rPr>
                <w:rStyle w:val="41"/>
                <w:rFonts w:hint="eastAsia"/>
                <w:b w:val="0"/>
                <w:bCs w:val="0"/>
                <w:sz w:val="24"/>
              </w:rPr>
              <w:t>80页/分,SPDF:</w:t>
            </w:r>
            <w:r>
              <w:rPr>
                <w:rFonts w:hint="eastAsia" w:ascii="宋体" w:hAnsi="宋体" w:eastAsia="宋体" w:cs="宋体"/>
                <w:color w:val="000000"/>
                <w:kern w:val="0"/>
                <w:sz w:val="22"/>
                <w:szCs w:val="22"/>
                <w:lang w:val="en-US" w:eastAsia="zh-CN" w:bidi="ar"/>
              </w:rPr>
              <w:t>≧</w:t>
            </w:r>
            <w:r>
              <w:rPr>
                <w:rStyle w:val="41"/>
                <w:rFonts w:hint="eastAsia"/>
                <w:b w:val="0"/>
                <w:bCs w:val="0"/>
                <w:sz w:val="24"/>
              </w:rPr>
              <w:t>110页/分(单面);</w:t>
            </w:r>
            <w:r>
              <w:rPr>
                <w:rFonts w:hint="eastAsia" w:ascii="宋体" w:hAnsi="宋体" w:eastAsia="宋体" w:cs="宋体"/>
                <w:color w:val="000000"/>
                <w:kern w:val="0"/>
                <w:sz w:val="22"/>
                <w:szCs w:val="22"/>
                <w:lang w:val="en-US" w:eastAsia="zh-CN" w:bidi="ar"/>
              </w:rPr>
              <w:t>≧</w:t>
            </w:r>
            <w:r>
              <w:rPr>
                <w:rStyle w:val="41"/>
                <w:rFonts w:hint="eastAsia"/>
                <w:b w:val="0"/>
                <w:bCs w:val="0"/>
                <w:sz w:val="24"/>
              </w:rPr>
              <w:t>180页/分(双面)</w:t>
            </w:r>
          </w:p>
        </w:tc>
      </w:tr>
      <w:tr w14:paraId="560C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076E2867">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67E48973">
            <w:pPr>
              <w:spacing w:line="400" w:lineRule="exact"/>
              <w:rPr>
                <w:rStyle w:val="41"/>
                <w:b w:val="0"/>
                <w:bCs w:val="0"/>
                <w:sz w:val="24"/>
              </w:rPr>
            </w:pPr>
            <w:r>
              <w:rPr>
                <w:rStyle w:val="41"/>
                <w:rFonts w:hint="eastAsia"/>
                <w:b w:val="0"/>
                <w:bCs w:val="0"/>
                <w:sz w:val="24"/>
              </w:rPr>
              <w:t>彩色:ARDF:</w:t>
            </w:r>
            <w:r>
              <w:rPr>
                <w:rFonts w:hint="eastAsia" w:ascii="宋体" w:hAnsi="宋体" w:eastAsia="宋体" w:cs="宋体"/>
                <w:color w:val="000000"/>
                <w:kern w:val="0"/>
                <w:sz w:val="22"/>
                <w:szCs w:val="22"/>
                <w:lang w:val="en-US" w:eastAsia="zh-CN" w:bidi="ar"/>
              </w:rPr>
              <w:t>≧</w:t>
            </w:r>
            <w:r>
              <w:rPr>
                <w:rStyle w:val="41"/>
                <w:rFonts w:hint="eastAsia"/>
                <w:b w:val="0"/>
                <w:bCs w:val="0"/>
                <w:sz w:val="24"/>
              </w:rPr>
              <w:t>80页/分,SPDF:</w:t>
            </w:r>
            <w:r>
              <w:rPr>
                <w:rFonts w:hint="eastAsia" w:ascii="宋体" w:hAnsi="宋体" w:eastAsia="宋体" w:cs="宋体"/>
                <w:color w:val="000000"/>
                <w:kern w:val="0"/>
                <w:sz w:val="22"/>
                <w:szCs w:val="22"/>
                <w:lang w:val="en-US" w:eastAsia="zh-CN" w:bidi="ar"/>
              </w:rPr>
              <w:t>≧</w:t>
            </w:r>
            <w:r>
              <w:rPr>
                <w:rStyle w:val="41"/>
                <w:rFonts w:hint="eastAsia"/>
                <w:b w:val="0"/>
                <w:bCs w:val="0"/>
                <w:sz w:val="24"/>
              </w:rPr>
              <w:t>110页/分(单面);</w:t>
            </w:r>
            <w:r>
              <w:rPr>
                <w:rFonts w:hint="eastAsia" w:ascii="宋体" w:hAnsi="宋体" w:eastAsia="宋体" w:cs="宋体"/>
                <w:color w:val="000000"/>
                <w:kern w:val="0"/>
                <w:sz w:val="22"/>
                <w:szCs w:val="22"/>
                <w:lang w:val="en-US" w:eastAsia="zh-CN" w:bidi="ar"/>
              </w:rPr>
              <w:t>≧</w:t>
            </w:r>
            <w:r>
              <w:rPr>
                <w:rStyle w:val="41"/>
                <w:rFonts w:hint="eastAsia"/>
                <w:b w:val="0"/>
                <w:bCs w:val="0"/>
                <w:sz w:val="24"/>
              </w:rPr>
              <w:t>180页/分(双面)</w:t>
            </w:r>
          </w:p>
        </w:tc>
      </w:tr>
      <w:tr w14:paraId="48FC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06B758A5">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扫描分辨率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75E7E176">
            <w:pPr>
              <w:spacing w:line="400" w:lineRule="exact"/>
              <w:rPr>
                <w:rStyle w:val="41"/>
                <w:b w:val="0"/>
                <w:bCs w:val="0"/>
                <w:sz w:val="24"/>
              </w:rPr>
            </w:pPr>
            <w:r>
              <w:rPr>
                <w:rFonts w:hint="eastAsia" w:ascii="宋体" w:hAnsi="宋体" w:eastAsia="宋体" w:cs="宋体"/>
                <w:color w:val="000000"/>
                <w:kern w:val="0"/>
                <w:sz w:val="22"/>
                <w:szCs w:val="22"/>
                <w:lang w:val="en-US" w:eastAsia="zh-CN" w:bidi="ar"/>
              </w:rPr>
              <w:t>≧</w:t>
            </w:r>
            <w:r>
              <w:rPr>
                <w:rStyle w:val="41"/>
                <w:rFonts w:hint="eastAsia"/>
                <w:b w:val="0"/>
                <w:bCs w:val="0"/>
                <w:sz w:val="24"/>
              </w:rPr>
              <w:t>1200dpi</w:t>
            </w:r>
          </w:p>
        </w:tc>
      </w:tr>
      <w:tr w14:paraId="1ABA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30172DA">
            <w:pPr>
              <w:spacing w:line="400" w:lineRule="exact"/>
              <w:jc w:val="center"/>
              <w:rPr>
                <w:rFonts w:hint="eastAsia" w:ascii="Tahoma" w:hAnsi="Tahoma" w:eastAsia="Tahoma" w:cs="Tahoma"/>
                <w:i w:val="0"/>
                <w:caps w:val="0"/>
                <w:color w:val="auto"/>
                <w:spacing w:val="0"/>
                <w:sz w:val="22"/>
                <w:szCs w:val="22"/>
              </w:rPr>
            </w:pPr>
            <w:r>
              <w:rPr>
                <w:rFonts w:hint="eastAsia" w:ascii="Tahoma" w:hAnsi="Tahoma" w:eastAsia="Tahoma" w:cs="Tahoma"/>
                <w:i w:val="0"/>
                <w:caps w:val="0"/>
                <w:color w:val="auto"/>
                <w:spacing w:val="0"/>
                <w:sz w:val="22"/>
                <w:szCs w:val="22"/>
              </w:rPr>
              <w:t>文件格式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2E0A974B">
            <w:pPr>
              <w:spacing w:line="400" w:lineRule="exact"/>
              <w:rPr>
                <w:rStyle w:val="41"/>
                <w:rFonts w:hint="eastAsia"/>
                <w:b w:val="0"/>
                <w:bCs w:val="0"/>
                <w:sz w:val="24"/>
              </w:rPr>
            </w:pPr>
            <w:r>
              <w:rPr>
                <w:rStyle w:val="41"/>
                <w:rFonts w:hint="eastAsia"/>
                <w:b w:val="0"/>
                <w:bCs w:val="0"/>
                <w:sz w:val="24"/>
              </w:rPr>
              <w:t>PDF,TIFF,IPEG,PDF-A,高压缩PDF</w:t>
            </w:r>
          </w:p>
        </w:tc>
      </w:tr>
    </w:tbl>
    <w:p w14:paraId="0B88F79E">
      <w:pPr>
        <w:rPr>
          <w:rFonts w:hint="eastAsia"/>
          <w:lang w:eastAsia="zh-CN"/>
        </w:rPr>
      </w:pPr>
    </w:p>
    <w:p w14:paraId="0152832A">
      <w:pPr>
        <w:rPr>
          <w:rFonts w:hint="eastAsia"/>
          <w:lang w:eastAsia="zh-CN"/>
        </w:rPr>
      </w:pPr>
    </w:p>
    <w:p w14:paraId="1C3D80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3245DE2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asciiTheme="minorEastAsia" w:hAnsiTheme="minorEastAsia" w:cstheme="minorEastAsia"/>
          <w:spacing w:val="-8"/>
          <w:sz w:val="21"/>
          <w:szCs w:val="21"/>
          <w:lang w:eastAsia="zh-CN"/>
        </w:rPr>
      </w:pPr>
      <w:r>
        <w:rPr>
          <w:rFonts w:hint="eastAsia" w:ascii="宋体" w:hAnsi="宋体" w:eastAsia="宋体" w:cs="宋体"/>
          <w:color w:val="000000"/>
          <w:kern w:val="0"/>
          <w:sz w:val="22"/>
          <w:szCs w:val="22"/>
          <w:lang w:val="en-US" w:eastAsia="zh-CN" w:bidi="ar"/>
        </w:rPr>
        <w:t>★</w:t>
      </w:r>
      <w:r>
        <w:rPr>
          <w:rFonts w:hint="eastAsia" w:asciiTheme="minorEastAsia" w:hAnsiTheme="minorEastAsia" w:eastAsiaTheme="minorEastAsia" w:cstheme="minorEastAsia"/>
          <w:spacing w:val="-8"/>
          <w:sz w:val="21"/>
          <w:szCs w:val="21"/>
          <w:lang w:eastAsia="zh-CN"/>
        </w:rPr>
        <w:t>中标人需安排</w:t>
      </w:r>
      <w:r>
        <w:rPr>
          <w:rFonts w:hint="eastAsia" w:asciiTheme="minorEastAsia" w:hAnsiTheme="minorEastAsia" w:eastAsiaTheme="minorEastAsia" w:cstheme="minorEastAsia"/>
          <w:spacing w:val="-8"/>
          <w:sz w:val="21"/>
          <w:szCs w:val="21"/>
          <w:lang w:val="en-US" w:eastAsia="zh-CN"/>
        </w:rPr>
        <w:t>本单位一名固定技术人员</w:t>
      </w:r>
      <w:r>
        <w:rPr>
          <w:rFonts w:hint="eastAsia" w:asciiTheme="minorEastAsia" w:hAnsiTheme="minorEastAsia" w:eastAsiaTheme="minorEastAsia" w:cstheme="minorEastAsia"/>
          <w:spacing w:val="-8"/>
          <w:sz w:val="21"/>
          <w:szCs w:val="21"/>
          <w:lang w:eastAsia="zh-CN"/>
        </w:rPr>
        <w:t>维护设备（提供承诺函及通过投标人缴纳的近一个月的社保证明作为本单位员工的证明依据。若供应商成立不足一个月或因社保局原因无法打印的，需提供成立情况说明函（格式自拟），无需提供相关人员社保；）</w:t>
      </w:r>
    </w:p>
    <w:p w14:paraId="77B8997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5E311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707CBE8">
      <w:pPr>
        <w:widowControl w:val="0"/>
        <w:numPr>
          <w:ilvl w:val="-1"/>
          <w:numId w:val="0"/>
        </w:numPr>
        <w:spacing w:before="10" w:after="10" w:line="560" w:lineRule="exact"/>
        <w:ind w:leftChars="200" w:firstLine="0" w:firstLineChars="0"/>
        <w:jc w:val="both"/>
        <w:outlineLvl w:val="9"/>
        <w:rPr>
          <w:rFonts w:hint="eastAsia" w:asciiTheme="minorEastAsia" w:hAnsiTheme="minorEastAsia" w:eastAsiaTheme="minorEastAsia" w:cstheme="minorEastAsia"/>
          <w:b w:val="0"/>
          <w:bCs w:val="0"/>
          <w:spacing w:val="-8"/>
          <w:kern w:val="2"/>
          <w:szCs w:val="21"/>
          <w:lang w:eastAsia="zh-CN"/>
        </w:rPr>
      </w:pPr>
      <w:r>
        <w:rPr>
          <w:rFonts w:hint="eastAsia" w:asciiTheme="minorEastAsia" w:hAnsiTheme="minorEastAsia" w:eastAsiaTheme="minorEastAsia" w:cstheme="minorEastAsia"/>
          <w:b w:val="0"/>
          <w:bCs w:val="0"/>
          <w:spacing w:val="-8"/>
          <w:kern w:val="2"/>
          <w:szCs w:val="21"/>
          <w:lang w:eastAsia="zh-CN"/>
        </w:rPr>
        <w:t>租赁期自合同生效之日起一年。</w:t>
      </w:r>
    </w:p>
    <w:p w14:paraId="65BB6901">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713866B7">
      <w:pPr>
        <w:pStyle w:val="2"/>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深圳市福田区景田路72号天平大厦1304办公室</w:t>
      </w:r>
    </w:p>
    <w:p w14:paraId="0FF3EF7A">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5D7CC246">
      <w:pPr>
        <w:pStyle w:val="2"/>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合同到期后一次性支付服务费</w:t>
      </w:r>
    </w:p>
    <w:p w14:paraId="29E9983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53EF49E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594241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2F94B45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2F04F516">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6EF645E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8A0C5C2">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40B6D47A">
      <w:pPr>
        <w:pStyle w:val="28"/>
        <w:numPr>
          <w:ilvl w:val="0"/>
          <w:numId w:val="0"/>
        </w:numPr>
        <w:spacing w:line="560" w:lineRule="exact"/>
        <w:ind w:leftChars="0" w:firstLine="388" w:firstLineChars="200"/>
        <w:outlineLvl w:val="1"/>
        <w:rPr>
          <w:rFonts w:hint="eastAsia" w:asciiTheme="minorEastAsia" w:hAnsiTheme="minorEastAsia" w:eastAsiaTheme="minorEastAsia" w:cstheme="minorEastAsia"/>
          <w:b w:val="0"/>
          <w:bCs w:val="0"/>
          <w:spacing w:val="-8"/>
          <w:kern w:val="2"/>
          <w:sz w:val="21"/>
          <w:szCs w:val="21"/>
          <w:lang w:val="en-US" w:eastAsia="zh-CN"/>
        </w:rPr>
      </w:pPr>
      <w:r>
        <w:rPr>
          <w:rFonts w:hint="eastAsia" w:asciiTheme="minorEastAsia" w:hAnsiTheme="minorEastAsia" w:eastAsiaTheme="minorEastAsia" w:cstheme="minorEastAsia"/>
          <w:b w:val="0"/>
          <w:bCs w:val="0"/>
          <w:spacing w:val="-8"/>
          <w:kern w:val="2"/>
          <w:sz w:val="21"/>
          <w:szCs w:val="21"/>
          <w:lang w:val="en-US" w:eastAsia="zh-CN"/>
        </w:rPr>
        <w:t>服务期内，中标人要确保设备使用正常，维护及时，出现故障应</w:t>
      </w:r>
      <w:r>
        <w:rPr>
          <w:rFonts w:hint="eastAsia" w:asciiTheme="minorEastAsia" w:hAnsiTheme="minorEastAsia" w:eastAsiaTheme="minorEastAsia" w:cstheme="minorEastAsia"/>
          <w:bCs w:val="0"/>
          <w:spacing w:val="-8"/>
          <w:kern w:val="2"/>
          <w:sz w:val="21"/>
          <w:szCs w:val="21"/>
          <w:lang w:bidi="ar"/>
        </w:rPr>
        <w:t>在60分钟内到场处理，所有的故障在2小时内排除，特殊情况不得超过4小时</w:t>
      </w:r>
      <w:r>
        <w:rPr>
          <w:rFonts w:hint="eastAsia" w:asciiTheme="minorEastAsia" w:hAnsiTheme="minorEastAsia" w:eastAsiaTheme="minorEastAsia" w:cstheme="minorEastAsia"/>
          <w:bCs w:val="0"/>
          <w:spacing w:val="-8"/>
          <w:kern w:val="2"/>
          <w:sz w:val="21"/>
          <w:szCs w:val="21"/>
          <w:lang w:eastAsia="zh-CN" w:bidi="ar"/>
        </w:rPr>
        <w:t>。</w:t>
      </w:r>
    </w:p>
    <w:p w14:paraId="74DFF3D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79BDD0C8">
      <w:pPr>
        <w:pStyle w:val="28"/>
        <w:widowControl/>
        <w:numPr>
          <w:ilvl w:val="0"/>
          <w:numId w:val="0"/>
        </w:numPr>
        <w:spacing w:before="0" w:after="0" w:line="560" w:lineRule="exact"/>
        <w:ind w:firstLine="388" w:firstLineChars="200"/>
        <w:jc w:val="left"/>
        <w:outlineLvl w:val="1"/>
        <w:rPr>
          <w:rFonts w:hint="eastAsia" w:asciiTheme="minorEastAsia" w:hAnsiTheme="minorEastAsia" w:eastAsiaTheme="minorEastAsia" w:cstheme="minorEastAsia"/>
          <w:spacing w:val="-8"/>
          <w:kern w:val="2"/>
          <w:sz w:val="21"/>
          <w:szCs w:val="21"/>
          <w:lang w:bidi="ar"/>
        </w:rPr>
      </w:pPr>
      <w:r>
        <w:rPr>
          <w:rFonts w:hint="eastAsia" w:asciiTheme="minorEastAsia" w:hAnsiTheme="minorEastAsia" w:eastAsiaTheme="minorEastAsia" w:cstheme="minorEastAsia"/>
          <w:spacing w:val="-8"/>
          <w:kern w:val="2"/>
          <w:sz w:val="21"/>
          <w:szCs w:val="21"/>
          <w:lang w:val="en-US" w:eastAsia="zh-CN" w:bidi="ar"/>
        </w:rPr>
        <w:t>中标人应认真、全面履行合同项下的各项义务，任何一方不履行或未按约定履行均构成违约，违约方应赔偿因此给守约方造成的全部损失。</w:t>
      </w:r>
    </w:p>
    <w:p w14:paraId="6B198A54">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8029A94">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12D6A080">
      <w:pPr>
        <w:spacing w:line="360" w:lineRule="auto"/>
        <w:rPr>
          <w:rFonts w:hint="eastAsia" w:asciiTheme="minorEastAsia" w:hAnsiTheme="minorEastAsia" w:eastAsiaTheme="minorEastAsia" w:cstheme="minorEastAsia"/>
          <w:sz w:val="24"/>
        </w:rPr>
      </w:pPr>
    </w:p>
    <w:p w14:paraId="7A704E6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41E86224">
      <w:pPr>
        <w:snapToGrid w:val="0"/>
        <w:ind w:firstLine="411" w:firstLineChars="196"/>
        <w:jc w:val="center"/>
        <w:rPr>
          <w:rFonts w:hint="eastAsia" w:asciiTheme="minorEastAsia" w:hAnsiTheme="minorEastAsia" w:eastAsiaTheme="minorEastAsia" w:cstheme="minorEastAsia"/>
        </w:rPr>
      </w:pPr>
    </w:p>
    <w:p w14:paraId="4D1B331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48C3BFD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638899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E95ED9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36FC7AEE">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1CF66B62">
      <w:pPr>
        <w:numPr>
          <w:ilvl w:val="0"/>
          <w:numId w:val="4"/>
        </w:numPr>
        <w:spacing w:line="360" w:lineRule="auto"/>
        <w:jc w:val="center"/>
        <w:outlineLvl w:val="0"/>
        <w:rPr>
          <w:rFonts w:hint="eastAsia" w:ascii="宋体" w:hAnsi="宋体" w:cs="宋体"/>
          <w:b/>
          <w:kern w:val="0"/>
          <w:sz w:val="36"/>
          <w:szCs w:val="36"/>
          <w:lang w:val="en-US" w:eastAsia="zh-CN"/>
        </w:rPr>
      </w:pPr>
      <w:bookmarkStart w:id="6" w:name="_Toc4119"/>
      <w:bookmarkStart w:id="7" w:name="_Toc8857"/>
      <w:r>
        <w:rPr>
          <w:rFonts w:hint="eastAsia" w:ascii="宋体" w:hAnsi="宋体" w:cs="宋体"/>
          <w:b/>
          <w:kern w:val="0"/>
          <w:sz w:val="36"/>
          <w:szCs w:val="36"/>
          <w:lang w:val="en-US" w:eastAsia="zh-CN"/>
        </w:rPr>
        <w:t>合同模板</w:t>
      </w:r>
      <w:bookmarkEnd w:id="6"/>
      <w:bookmarkEnd w:id="7"/>
    </w:p>
    <w:p w14:paraId="2C2DE794">
      <w:pPr>
        <w:pStyle w:val="2"/>
        <w:jc w:val="center"/>
        <w:rPr>
          <w:rFonts w:hint="eastAsia"/>
          <w:lang w:val="zh-CN"/>
        </w:rPr>
      </w:pPr>
    </w:p>
    <w:p w14:paraId="3002DBA5">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7F67F958">
      <w:pPr>
        <w:widowControl/>
        <w:spacing w:before="100" w:beforeAutospacing="1" w:after="100" w:afterAutospacing="1"/>
        <w:jc w:val="right"/>
        <w:outlineLvl w:val="0"/>
        <w:rPr>
          <w:rFonts w:hint="eastAsia" w:ascii="仿宋_GB2312" w:hAnsi="仿宋_GB2312" w:eastAsia="仿宋_GB2312" w:cs="仿宋_GB2312"/>
          <w:b/>
          <w:sz w:val="32"/>
          <w:szCs w:val="32"/>
          <w:lang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1DE62A75">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4ADDDEC4">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17DF76F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5752CE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0891CB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94A949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7BFD6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983C4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78276F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B98774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00390C4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1EB72E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21DE759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57C68A2">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2AD3C379">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62C41BB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20AC332A">
      <w:pPr>
        <w:pStyle w:val="28"/>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66A6E2E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29379F9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6BA6704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35DD7E5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234DFC60">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5431FEBD">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3DDA41AB">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792D595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6DFA8AF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07AE073F">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01DE85F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618D9BC8">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16E6436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5CAFD06B">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6B9756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4C56B1AD">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DADE124">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246BC8D7">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212AF6B1">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1D9AC781">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367A7880">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7707E9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2B9763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F95113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41AB866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7099701E">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0717F607">
      <w:pPr>
        <w:pStyle w:val="28"/>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9D0252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112EBA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0AEB6E6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76FBD0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72D34A1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1AA48F60">
      <w:pPr>
        <w:pStyle w:val="28"/>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EAF76F5">
      <w:pPr>
        <w:pStyle w:val="28"/>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0904A25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59AAA436">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DC9682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76A1C2D8">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7C2D005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45174E5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08768ABF">
      <w:pPr>
        <w:pStyle w:val="28"/>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C27CAB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2689ADC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7EB2CDE1">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15FFEDA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46A7286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4198FE3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44D76EC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1D1270D1">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6950DCC">
      <w:pPr>
        <w:pStyle w:val="28"/>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8842A02">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53B4EE12">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7E7B1B8">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D80E520">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590FBEF7">
      <w:pPr>
        <w:pStyle w:val="42"/>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3068D665">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46E17F11">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70C04DAA">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3DA6A6D">
      <w:pPr>
        <w:pStyle w:val="42"/>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4CED1560">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03C9D12D">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4D909938">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63F789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CBF846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0F1AFE93">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21064DA2">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5A05699E">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FE2A2A4">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7A223EBE">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A1D2AE3">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72E7C6B6">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725E6DFD">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32A844B">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9F2B13A">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47F6965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7AD0DC6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654893B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7D064A0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485885F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27D50FFE">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5F174327">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15CF693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1741233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8DC2FA0">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669EF0ED">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60F64D6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00B081A">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39A4D126">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FCC7DBC">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1D4BC3CF">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8F1FB10">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723704D9">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489D4B9A">
      <w:pPr>
        <w:pStyle w:val="43"/>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0605720F">
      <w:pPr>
        <w:pStyle w:val="43"/>
        <w:widowControl/>
        <w:spacing w:before="100" w:beforeAutospacing="1" w:after="100" w:afterAutospacing="1" w:line="400" w:lineRule="exact"/>
        <w:jc w:val="right"/>
        <w:outlineLvl w:val="0"/>
        <w:rPr>
          <w:rFonts w:hint="eastAsia" w:ascii="宋体" w:hAnsi="宋体" w:eastAsia="宋体" w:cs="宋体"/>
          <w:color w:val="auto"/>
          <w:sz w:val="21"/>
          <w:szCs w:val="21"/>
          <w:lang w:val="en-US" w:eastAsia="zh-CN"/>
        </w:rPr>
      </w:pPr>
      <w:r>
        <w:rPr>
          <w:rFonts w:hint="eastAsia" w:ascii="仿宋_GB2312" w:hAnsi="仿宋_GB2312" w:eastAsia="仿宋_GB2312" w:cs="仿宋_GB2312"/>
          <w:b w:val="0"/>
          <w:bCs/>
          <w:color w:val="000000"/>
          <w:kern w:val="2"/>
          <w:sz w:val="32"/>
          <w:szCs w:val="32"/>
          <w:lang w:val="en-US" w:eastAsia="zh-CN" w:bidi="ar-SA"/>
        </w:rPr>
        <w:t xml:space="preserve">日期：   年  月  日     </w:t>
      </w:r>
      <w:r>
        <w:rPr>
          <w:rFonts w:hint="eastAsia" w:ascii="宋体" w:hAnsi="宋体" w:eastAsia="宋体" w:cs="宋体"/>
          <w:color w:val="auto"/>
          <w:sz w:val="21"/>
          <w:szCs w:val="21"/>
          <w:lang w:val="en-US" w:eastAsia="zh-CN"/>
        </w:rPr>
        <w:t xml:space="preserve">      </w:t>
      </w:r>
    </w:p>
    <w:p w14:paraId="1CC1766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673835B">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4A0A0DE2">
      <w:pPr>
        <w:jc w:val="center"/>
        <w:rPr>
          <w:rFonts w:hint="eastAsia" w:asciiTheme="minorEastAsia" w:hAnsiTheme="minorEastAsia" w:eastAsiaTheme="minorEastAsia" w:cstheme="minorEastAsia"/>
          <w:b/>
          <w:bCs/>
          <w:sz w:val="52"/>
          <w:szCs w:val="52"/>
        </w:rPr>
      </w:pPr>
    </w:p>
    <w:p w14:paraId="24439AC6">
      <w:pPr>
        <w:jc w:val="center"/>
        <w:rPr>
          <w:rFonts w:hint="eastAsia" w:asciiTheme="minorEastAsia" w:hAnsiTheme="minorEastAsia" w:eastAsiaTheme="minorEastAsia" w:cstheme="minorEastAsia"/>
          <w:b/>
          <w:bCs/>
          <w:sz w:val="52"/>
          <w:szCs w:val="52"/>
        </w:rPr>
      </w:pPr>
    </w:p>
    <w:p w14:paraId="274F0A8D">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B0AD846">
      <w:pPr>
        <w:jc w:val="center"/>
        <w:rPr>
          <w:rFonts w:hint="eastAsia" w:asciiTheme="minorEastAsia" w:hAnsiTheme="minorEastAsia" w:eastAsiaTheme="minorEastAsia" w:cstheme="minorEastAsia"/>
          <w:b/>
          <w:bCs/>
          <w:sz w:val="28"/>
          <w:szCs w:val="28"/>
        </w:rPr>
      </w:pPr>
    </w:p>
    <w:p w14:paraId="4A07AC9A">
      <w:pPr>
        <w:jc w:val="center"/>
        <w:rPr>
          <w:rFonts w:hint="eastAsia" w:asciiTheme="minorEastAsia" w:hAnsiTheme="minorEastAsia" w:eastAsiaTheme="minorEastAsia" w:cstheme="minorEastAsia"/>
          <w:b/>
          <w:bCs/>
          <w:sz w:val="28"/>
          <w:szCs w:val="28"/>
        </w:rPr>
      </w:pPr>
    </w:p>
    <w:p w14:paraId="0D7E7ADC">
      <w:pPr>
        <w:jc w:val="center"/>
        <w:rPr>
          <w:rFonts w:hint="eastAsia" w:asciiTheme="minorEastAsia" w:hAnsiTheme="minorEastAsia" w:eastAsiaTheme="minorEastAsia" w:cstheme="minorEastAsia"/>
          <w:b/>
          <w:bCs/>
          <w:sz w:val="28"/>
          <w:szCs w:val="28"/>
        </w:rPr>
      </w:pPr>
    </w:p>
    <w:p w14:paraId="472206DE">
      <w:pPr>
        <w:jc w:val="center"/>
        <w:rPr>
          <w:rFonts w:hint="eastAsia" w:asciiTheme="minorEastAsia" w:hAnsiTheme="minorEastAsia" w:eastAsiaTheme="minorEastAsia" w:cstheme="minorEastAsia"/>
          <w:b/>
          <w:bCs/>
          <w:sz w:val="28"/>
          <w:szCs w:val="28"/>
        </w:rPr>
      </w:pPr>
    </w:p>
    <w:p w14:paraId="042758F9">
      <w:pPr>
        <w:jc w:val="center"/>
        <w:rPr>
          <w:rFonts w:hint="eastAsia" w:asciiTheme="minorEastAsia" w:hAnsiTheme="minorEastAsia" w:eastAsiaTheme="minorEastAsia" w:cstheme="minorEastAsia"/>
          <w:b/>
          <w:bCs/>
          <w:sz w:val="28"/>
          <w:szCs w:val="28"/>
        </w:rPr>
      </w:pPr>
    </w:p>
    <w:p w14:paraId="7645DA3D">
      <w:pPr>
        <w:jc w:val="center"/>
        <w:rPr>
          <w:rFonts w:hint="eastAsia" w:asciiTheme="minorEastAsia" w:hAnsiTheme="minorEastAsia" w:eastAsiaTheme="minorEastAsia" w:cstheme="minorEastAsia"/>
          <w:b/>
          <w:bCs/>
          <w:sz w:val="28"/>
          <w:szCs w:val="28"/>
        </w:rPr>
      </w:pPr>
    </w:p>
    <w:p w14:paraId="036134B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1BFCED9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3C97047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6D85471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C558AA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144C039">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2368BAF">
      <w:pPr>
        <w:rPr>
          <w:rFonts w:hint="eastAsia" w:asciiTheme="minorEastAsia" w:hAnsiTheme="minorEastAsia" w:eastAsiaTheme="minorEastAsia" w:cstheme="minorEastAsia"/>
          <w:b/>
          <w:bCs/>
          <w:sz w:val="28"/>
          <w:szCs w:val="28"/>
          <w:u w:val="single"/>
        </w:rPr>
      </w:pPr>
    </w:p>
    <w:p w14:paraId="7A6DF12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D45C97A">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62728A4C">
      <w:pPr>
        <w:rPr>
          <w:rFonts w:hint="eastAsia" w:asciiTheme="minorEastAsia" w:hAnsiTheme="minorEastAsia" w:eastAsiaTheme="minorEastAsia" w:cstheme="minorEastAsia"/>
        </w:rPr>
      </w:pPr>
    </w:p>
    <w:p w14:paraId="0C76C57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1D17970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55C9B1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2806E4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1E5F846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59D4BE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1D5540C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1029D85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35DB567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17A22B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76EA27E8">
      <w:pPr>
        <w:pStyle w:val="11"/>
        <w:rPr>
          <w:rFonts w:hint="eastAsia" w:asciiTheme="minorEastAsia" w:hAnsiTheme="minorEastAsia" w:eastAsiaTheme="minorEastAsia" w:cstheme="minorEastAsia"/>
        </w:rPr>
      </w:pPr>
    </w:p>
    <w:p w14:paraId="4B3F3AB4">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609CEB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B7DD4C">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12983968">
      <w:pPr>
        <w:ind w:left="480"/>
        <w:jc w:val="center"/>
        <w:rPr>
          <w:rFonts w:hint="eastAsia" w:asciiTheme="minorEastAsia" w:hAnsiTheme="minorEastAsia" w:eastAsiaTheme="minorEastAsia" w:cstheme="minorEastAsia"/>
        </w:rPr>
      </w:pPr>
    </w:p>
    <w:p w14:paraId="2FA5E3B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69DDDDF6">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UHOSZSFJD2025490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5EF8ADC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71704D7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0BC4E0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07A915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8ACCCE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2B1696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53BD5F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5A61A30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6CE2305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80C7D2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23CDFD6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0518662">
      <w:pPr>
        <w:ind w:firstLine="420" w:firstLineChars="200"/>
        <w:rPr>
          <w:rFonts w:hint="eastAsia" w:asciiTheme="minorEastAsia" w:hAnsiTheme="minorEastAsia" w:eastAsiaTheme="minorEastAsia" w:cstheme="minorEastAsia"/>
        </w:rPr>
      </w:pPr>
    </w:p>
    <w:p w14:paraId="7D21AC2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07792F9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C9EE691">
      <w:pPr>
        <w:ind w:firstLine="420" w:firstLineChars="200"/>
        <w:rPr>
          <w:rFonts w:hint="eastAsia" w:asciiTheme="minorEastAsia" w:hAnsiTheme="minorEastAsia" w:eastAsiaTheme="minorEastAsia" w:cstheme="minorEastAsia"/>
        </w:rPr>
      </w:pPr>
    </w:p>
    <w:p w14:paraId="0889520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BFC7346">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461CB90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364E7A5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4D6E315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8AF049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42E779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83318E8">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3AB4AD9A">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2471A64">
      <w:pPr>
        <w:snapToGrid w:val="0"/>
        <w:rPr>
          <w:rFonts w:hint="eastAsia" w:asciiTheme="minorEastAsia" w:hAnsiTheme="minorEastAsia" w:eastAsiaTheme="minorEastAsia" w:cstheme="minorEastAsia"/>
          <w:b/>
          <w:szCs w:val="21"/>
        </w:rPr>
      </w:pPr>
    </w:p>
    <w:p w14:paraId="734E1CA7">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856FE47">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473E3532">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3D91F01C">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2A0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0C22B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7883F384">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97B90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3F007934">
            <w:pPr>
              <w:widowControl/>
              <w:snapToGrid w:val="0"/>
              <w:rPr>
                <w:rFonts w:hint="eastAsia" w:asciiTheme="minorEastAsia" w:hAnsiTheme="minorEastAsia" w:eastAsiaTheme="minorEastAsia" w:cstheme="minorEastAsia"/>
                <w:bCs/>
                <w:szCs w:val="21"/>
              </w:rPr>
            </w:pPr>
          </w:p>
        </w:tc>
      </w:tr>
      <w:tr w14:paraId="12D7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16F08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914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E40BA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7F595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F9A25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C3324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0EFE4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ACA6D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3285D4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B13E8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429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3AA5A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6638F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05A95EE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4BAE6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844A9F6">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B79D54F">
            <w:pPr>
              <w:widowControl/>
              <w:snapToGrid w:val="0"/>
              <w:rPr>
                <w:rFonts w:hint="eastAsia" w:asciiTheme="minorEastAsia" w:hAnsiTheme="minorEastAsia" w:eastAsiaTheme="minorEastAsia" w:cstheme="minorEastAsia"/>
                <w:bCs/>
                <w:szCs w:val="21"/>
              </w:rPr>
            </w:pPr>
          </w:p>
        </w:tc>
      </w:tr>
      <w:tr w14:paraId="747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90879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089E82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BAA54C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0BA1CB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46BEF9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83DEDD4">
            <w:pPr>
              <w:widowControl/>
              <w:snapToGrid w:val="0"/>
              <w:rPr>
                <w:rFonts w:hint="eastAsia" w:asciiTheme="minorEastAsia" w:hAnsiTheme="minorEastAsia" w:eastAsiaTheme="minorEastAsia" w:cstheme="minorEastAsia"/>
                <w:bCs/>
                <w:szCs w:val="21"/>
              </w:rPr>
            </w:pPr>
          </w:p>
        </w:tc>
      </w:tr>
      <w:tr w14:paraId="595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6E4F3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50891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41EB0A0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C659BD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02F8CF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A877CE5">
            <w:pPr>
              <w:widowControl/>
              <w:snapToGrid w:val="0"/>
              <w:rPr>
                <w:rFonts w:hint="eastAsia" w:asciiTheme="minorEastAsia" w:hAnsiTheme="minorEastAsia" w:eastAsiaTheme="minorEastAsia" w:cstheme="minorEastAsia"/>
                <w:bCs/>
                <w:szCs w:val="21"/>
              </w:rPr>
            </w:pPr>
          </w:p>
        </w:tc>
      </w:tr>
      <w:tr w14:paraId="04B5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771B43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1AD0B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1C4935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65D8531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D94121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603F4290">
            <w:pPr>
              <w:widowControl/>
              <w:snapToGrid w:val="0"/>
              <w:rPr>
                <w:rFonts w:hint="eastAsia" w:asciiTheme="minorEastAsia" w:hAnsiTheme="minorEastAsia" w:eastAsiaTheme="minorEastAsia" w:cstheme="minorEastAsia"/>
                <w:bCs/>
                <w:szCs w:val="21"/>
              </w:rPr>
            </w:pPr>
          </w:p>
        </w:tc>
      </w:tr>
      <w:tr w14:paraId="691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E390DA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05C17B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81F9E8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2A7CD06">
            <w:pPr>
              <w:widowControl/>
              <w:snapToGrid w:val="0"/>
              <w:rPr>
                <w:rFonts w:hint="eastAsia" w:asciiTheme="minorEastAsia" w:hAnsiTheme="minorEastAsia" w:eastAsiaTheme="minorEastAsia" w:cstheme="minorEastAsia"/>
                <w:bCs/>
                <w:szCs w:val="21"/>
              </w:rPr>
            </w:pPr>
          </w:p>
        </w:tc>
        <w:tc>
          <w:tcPr>
            <w:tcW w:w="821" w:type="pct"/>
            <w:vAlign w:val="center"/>
          </w:tcPr>
          <w:p w14:paraId="5F7843E6">
            <w:pPr>
              <w:widowControl/>
              <w:snapToGrid w:val="0"/>
              <w:rPr>
                <w:rFonts w:hint="eastAsia" w:asciiTheme="minorEastAsia" w:hAnsiTheme="minorEastAsia" w:eastAsiaTheme="minorEastAsia" w:cstheme="minorEastAsia"/>
                <w:bCs/>
                <w:szCs w:val="21"/>
              </w:rPr>
            </w:pPr>
          </w:p>
        </w:tc>
        <w:tc>
          <w:tcPr>
            <w:tcW w:w="835" w:type="pct"/>
            <w:vAlign w:val="center"/>
          </w:tcPr>
          <w:p w14:paraId="2B8E32E6">
            <w:pPr>
              <w:widowControl/>
              <w:snapToGrid w:val="0"/>
              <w:rPr>
                <w:rFonts w:hint="eastAsia" w:asciiTheme="minorEastAsia" w:hAnsiTheme="minorEastAsia" w:eastAsiaTheme="minorEastAsia" w:cstheme="minorEastAsia"/>
                <w:bCs/>
                <w:szCs w:val="21"/>
              </w:rPr>
            </w:pPr>
          </w:p>
        </w:tc>
      </w:tr>
      <w:tr w14:paraId="7F1D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DFC6D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794A46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4C7103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A3B6259">
            <w:pPr>
              <w:widowControl/>
              <w:snapToGrid w:val="0"/>
              <w:rPr>
                <w:rFonts w:hint="eastAsia" w:asciiTheme="minorEastAsia" w:hAnsiTheme="minorEastAsia" w:eastAsiaTheme="minorEastAsia" w:cstheme="minorEastAsia"/>
                <w:bCs/>
                <w:szCs w:val="21"/>
              </w:rPr>
            </w:pPr>
          </w:p>
        </w:tc>
        <w:tc>
          <w:tcPr>
            <w:tcW w:w="821" w:type="pct"/>
            <w:vAlign w:val="center"/>
          </w:tcPr>
          <w:p w14:paraId="7C1C5002">
            <w:pPr>
              <w:widowControl/>
              <w:snapToGrid w:val="0"/>
              <w:rPr>
                <w:rFonts w:hint="eastAsia" w:asciiTheme="minorEastAsia" w:hAnsiTheme="minorEastAsia" w:eastAsiaTheme="minorEastAsia" w:cstheme="minorEastAsia"/>
                <w:bCs/>
                <w:szCs w:val="21"/>
              </w:rPr>
            </w:pPr>
          </w:p>
        </w:tc>
        <w:tc>
          <w:tcPr>
            <w:tcW w:w="835" w:type="pct"/>
            <w:vAlign w:val="center"/>
          </w:tcPr>
          <w:p w14:paraId="0385876B">
            <w:pPr>
              <w:widowControl/>
              <w:snapToGrid w:val="0"/>
              <w:rPr>
                <w:rFonts w:hint="eastAsia" w:asciiTheme="minorEastAsia" w:hAnsiTheme="minorEastAsia" w:eastAsiaTheme="minorEastAsia" w:cstheme="minorEastAsia"/>
                <w:bCs/>
                <w:szCs w:val="21"/>
              </w:rPr>
            </w:pPr>
          </w:p>
        </w:tc>
      </w:tr>
      <w:tr w14:paraId="767E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0BC5D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EDDBDEB">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79483A51">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DF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8B1E9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3A7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27336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26777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A4C38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17BE6F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6CC5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404A4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BC8FC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24E3F6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19BF58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CBF74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48AF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D3DF6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1BE3A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4DDB866">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01C4F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23D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F6F1A9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5A980D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34BE2AF1">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535A8BE8">
      <w:pPr>
        <w:pStyle w:val="2"/>
        <w:ind w:firstLine="480"/>
        <w:rPr>
          <w:rFonts w:hint="eastAsia" w:asciiTheme="minorEastAsia" w:hAnsiTheme="minorEastAsia" w:eastAsiaTheme="minorEastAsia" w:cstheme="minorEastAsia"/>
        </w:rPr>
      </w:pPr>
    </w:p>
    <w:p w14:paraId="3E353C7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B8BD17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2EDCB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9A1B9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F178A3C">
      <w:pPr>
        <w:widowControl/>
        <w:snapToGrid w:val="0"/>
        <w:rPr>
          <w:rFonts w:hint="eastAsia" w:asciiTheme="minorEastAsia" w:hAnsiTheme="minorEastAsia" w:eastAsiaTheme="minorEastAsia" w:cstheme="minorEastAsia"/>
          <w:bCs/>
          <w:szCs w:val="21"/>
        </w:rPr>
      </w:pPr>
    </w:p>
    <w:p w14:paraId="2CD7BD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230317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757A2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E931B9F">
      <w:pPr>
        <w:widowControl/>
        <w:snapToGrid w:val="0"/>
        <w:rPr>
          <w:rFonts w:hint="eastAsia" w:asciiTheme="minorEastAsia" w:hAnsiTheme="minorEastAsia" w:eastAsiaTheme="minorEastAsia" w:cstheme="minorEastAsia"/>
          <w:bCs/>
          <w:szCs w:val="21"/>
        </w:rPr>
      </w:pPr>
    </w:p>
    <w:p w14:paraId="34F892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1E149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23B7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19D3D34">
      <w:pPr>
        <w:widowControl/>
        <w:snapToGrid w:val="0"/>
        <w:rPr>
          <w:rFonts w:hint="eastAsia" w:asciiTheme="minorEastAsia" w:hAnsiTheme="minorEastAsia" w:eastAsiaTheme="minorEastAsia" w:cstheme="minorEastAsia"/>
          <w:bCs/>
          <w:szCs w:val="21"/>
        </w:rPr>
      </w:pPr>
    </w:p>
    <w:p w14:paraId="704CFA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061EAB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C442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2302CB7">
      <w:pPr>
        <w:widowControl/>
        <w:snapToGrid w:val="0"/>
        <w:rPr>
          <w:rFonts w:hint="eastAsia" w:asciiTheme="minorEastAsia" w:hAnsiTheme="minorEastAsia" w:eastAsiaTheme="minorEastAsia" w:cstheme="minorEastAsia"/>
          <w:bCs/>
          <w:szCs w:val="21"/>
        </w:rPr>
      </w:pPr>
    </w:p>
    <w:p w14:paraId="4613C4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7BC256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64E1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C6E5299">
      <w:pPr>
        <w:widowControl/>
        <w:snapToGrid w:val="0"/>
        <w:rPr>
          <w:rFonts w:hint="eastAsia" w:asciiTheme="minorEastAsia" w:hAnsiTheme="minorEastAsia" w:eastAsiaTheme="minorEastAsia" w:cstheme="minorEastAsia"/>
          <w:bCs/>
          <w:szCs w:val="21"/>
        </w:rPr>
      </w:pPr>
    </w:p>
    <w:p w14:paraId="3955E8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B04E86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725F3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3AFDFBE">
      <w:pPr>
        <w:pStyle w:val="7"/>
        <w:widowControl/>
        <w:rPr>
          <w:rFonts w:hint="eastAsia" w:asciiTheme="minorEastAsia" w:hAnsiTheme="minorEastAsia" w:eastAsiaTheme="minorEastAsia" w:cstheme="minorEastAsia"/>
          <w:szCs w:val="21"/>
        </w:rPr>
      </w:pPr>
    </w:p>
    <w:p w14:paraId="7C71E0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660BD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0C8F1C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0A7A7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32802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0590E4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620ED04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3DB347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11468EC">
      <w:pPr>
        <w:jc w:val="left"/>
        <w:rPr>
          <w:rFonts w:hint="eastAsia" w:asciiTheme="minorEastAsia" w:hAnsiTheme="minorEastAsia" w:eastAsiaTheme="minorEastAsia" w:cstheme="minorEastAsia"/>
          <w:szCs w:val="21"/>
        </w:rPr>
      </w:pPr>
    </w:p>
    <w:p w14:paraId="47A0895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C5740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9122C4D">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我公司申请参加租赁彩色多功能复合机编号为</w:t>
      </w:r>
      <w:r>
        <w:rPr>
          <w:rFonts w:hint="eastAsia" w:asciiTheme="minorEastAsia" w:hAnsiTheme="minorEastAsia" w:eastAsiaTheme="minorEastAsia" w:cstheme="minorEastAsia"/>
          <w:bCs/>
          <w:szCs w:val="21"/>
          <w:lang w:eastAsia="zh-CN"/>
        </w:rPr>
        <w:t>UHOSZSFJD2025490</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095113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3C5C2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177799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39DDBD0">
      <w:pPr>
        <w:widowControl/>
        <w:snapToGrid w:val="0"/>
        <w:rPr>
          <w:rFonts w:hint="eastAsia" w:asciiTheme="minorEastAsia" w:hAnsiTheme="minorEastAsia" w:eastAsiaTheme="minorEastAsia" w:cstheme="minorEastAsia"/>
          <w:bCs/>
          <w:szCs w:val="21"/>
        </w:rPr>
      </w:pPr>
    </w:p>
    <w:p w14:paraId="089A5E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1B2DCB6">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3E6FB2F">
      <w:pPr>
        <w:widowControl/>
        <w:snapToGrid w:val="0"/>
        <w:rPr>
          <w:rFonts w:hint="eastAsia" w:asciiTheme="minorEastAsia" w:hAnsiTheme="minorEastAsia" w:eastAsiaTheme="minorEastAsia" w:cstheme="minorEastAsia"/>
          <w:bCs/>
          <w:szCs w:val="21"/>
        </w:rPr>
      </w:pPr>
    </w:p>
    <w:p w14:paraId="1A8B3AC1">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00E485A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FA505A6">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311BE2D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1C2D4B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8B43FF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458D56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6C9536C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683577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E39703C">
      <w:pPr>
        <w:ind w:firstLine="420" w:firstLineChars="200"/>
        <w:rPr>
          <w:rFonts w:hint="eastAsia" w:asciiTheme="minorEastAsia" w:hAnsiTheme="minorEastAsia" w:eastAsiaTheme="minorEastAsia" w:cstheme="minorEastAsia"/>
        </w:rPr>
      </w:pPr>
    </w:p>
    <w:p w14:paraId="7DC0C2AF">
      <w:pPr>
        <w:snapToGrid w:val="0"/>
        <w:rPr>
          <w:rFonts w:hint="eastAsia" w:asciiTheme="minorEastAsia" w:hAnsiTheme="minorEastAsia" w:eastAsiaTheme="minorEastAsia" w:cstheme="minorEastAsia"/>
          <w:szCs w:val="21"/>
        </w:rPr>
      </w:pPr>
    </w:p>
    <w:p w14:paraId="76604F88">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31AE49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94CB532">
      <w:pPr>
        <w:pStyle w:val="2"/>
        <w:ind w:firstLine="0" w:firstLineChars="0"/>
        <w:rPr>
          <w:rFonts w:hint="eastAsia" w:asciiTheme="minorEastAsia" w:hAnsiTheme="minorEastAsia" w:eastAsiaTheme="minorEastAsia" w:cstheme="minorEastAsia"/>
          <w:b/>
          <w:bCs/>
          <w:sz w:val="22"/>
          <w:szCs w:val="20"/>
        </w:rPr>
      </w:pPr>
    </w:p>
    <w:p w14:paraId="4A36F627">
      <w:pPr>
        <w:ind w:firstLine="420" w:firstLineChars="200"/>
        <w:rPr>
          <w:rFonts w:hint="eastAsia" w:asciiTheme="minorEastAsia" w:hAnsiTheme="minorEastAsia" w:eastAsiaTheme="minorEastAsia" w:cstheme="minorEastAsia"/>
          <w:szCs w:val="21"/>
        </w:rPr>
      </w:pPr>
    </w:p>
    <w:p w14:paraId="5624DCB0">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1777DD4">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5CB3D30D">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CAC400E">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EF3DDE1">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53D8BA3">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9FE5CF0">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29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367D8D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12C412A0">
            <w:pPr>
              <w:pStyle w:val="2"/>
              <w:spacing w:line="240" w:lineRule="auto"/>
              <w:ind w:firstLine="480"/>
              <w:jc w:val="center"/>
              <w:rPr>
                <w:rFonts w:hint="eastAsia" w:asciiTheme="minorEastAsia" w:hAnsiTheme="minorEastAsia" w:eastAsiaTheme="minorEastAsia" w:cstheme="minorEastAsia"/>
              </w:rPr>
            </w:pPr>
          </w:p>
          <w:p w14:paraId="157C1FD8">
            <w:pPr>
              <w:pStyle w:val="16"/>
              <w:spacing w:line="240" w:lineRule="auto"/>
              <w:jc w:val="center"/>
              <w:rPr>
                <w:rFonts w:hint="eastAsia" w:asciiTheme="minorEastAsia" w:hAnsiTheme="minorEastAsia" w:eastAsiaTheme="minorEastAsia" w:cstheme="minorEastAsia"/>
              </w:rPr>
            </w:pPr>
          </w:p>
        </w:tc>
        <w:tc>
          <w:tcPr>
            <w:tcW w:w="4265" w:type="dxa"/>
          </w:tcPr>
          <w:p w14:paraId="41D6DD8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D08D8A4">
            <w:pPr>
              <w:pStyle w:val="2"/>
              <w:spacing w:line="240" w:lineRule="auto"/>
              <w:ind w:firstLine="480"/>
              <w:jc w:val="center"/>
              <w:rPr>
                <w:rFonts w:hint="eastAsia" w:asciiTheme="minorEastAsia" w:hAnsiTheme="minorEastAsia" w:eastAsiaTheme="minorEastAsia" w:cstheme="minorEastAsia"/>
              </w:rPr>
            </w:pPr>
          </w:p>
          <w:p w14:paraId="068A1EEC">
            <w:pPr>
              <w:pStyle w:val="16"/>
              <w:spacing w:line="240" w:lineRule="auto"/>
              <w:jc w:val="center"/>
              <w:rPr>
                <w:rFonts w:hint="eastAsia" w:asciiTheme="minorEastAsia" w:hAnsiTheme="minorEastAsia" w:eastAsiaTheme="minorEastAsia" w:cstheme="minorEastAsia"/>
              </w:rPr>
            </w:pPr>
          </w:p>
        </w:tc>
      </w:tr>
    </w:tbl>
    <w:p w14:paraId="62F827A6">
      <w:pPr>
        <w:snapToGrid w:val="0"/>
        <w:ind w:left="735" w:hanging="735" w:hangingChars="350"/>
        <w:rPr>
          <w:rFonts w:hint="eastAsia" w:asciiTheme="minorEastAsia" w:hAnsiTheme="minorEastAsia" w:eastAsiaTheme="minorEastAsia" w:cstheme="minorEastAsia"/>
          <w:bCs/>
          <w:szCs w:val="21"/>
        </w:rPr>
      </w:pPr>
    </w:p>
    <w:p w14:paraId="31777467">
      <w:pPr>
        <w:ind w:firstLine="420" w:firstLineChars="200"/>
        <w:rPr>
          <w:rFonts w:hint="eastAsia" w:asciiTheme="minorEastAsia" w:hAnsiTheme="minorEastAsia" w:eastAsiaTheme="minorEastAsia" w:cstheme="minorEastAsia"/>
        </w:rPr>
      </w:pPr>
    </w:p>
    <w:p w14:paraId="17FE0A1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5916134">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13935750">
      <w:pPr>
        <w:ind w:firstLine="420" w:firstLineChars="200"/>
        <w:rPr>
          <w:rFonts w:hint="eastAsia" w:asciiTheme="minorEastAsia" w:hAnsiTheme="minorEastAsia" w:eastAsiaTheme="minorEastAsia" w:cstheme="minorEastAsia"/>
          <w:szCs w:val="21"/>
        </w:rPr>
      </w:pPr>
    </w:p>
    <w:p w14:paraId="6F08C11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74633859">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3DF4CE23">
      <w:pPr>
        <w:rPr>
          <w:rFonts w:hint="eastAsia" w:asciiTheme="minorEastAsia" w:hAnsiTheme="minorEastAsia" w:eastAsiaTheme="minorEastAsia" w:cstheme="minorEastAsia"/>
          <w:szCs w:val="21"/>
        </w:rPr>
      </w:pPr>
    </w:p>
    <w:p w14:paraId="45930BA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314433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5F51FC7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0055128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0B3ACF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651E4E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9D66C03">
      <w:pPr>
        <w:ind w:firstLine="539" w:firstLineChars="257"/>
        <w:rPr>
          <w:rFonts w:hint="eastAsia" w:asciiTheme="minorEastAsia" w:hAnsiTheme="minorEastAsia" w:eastAsiaTheme="minorEastAsia" w:cstheme="minorEastAsia"/>
          <w:szCs w:val="21"/>
        </w:rPr>
      </w:pPr>
    </w:p>
    <w:p w14:paraId="3356432A">
      <w:pPr>
        <w:pStyle w:val="7"/>
        <w:ind w:firstLine="0"/>
        <w:rPr>
          <w:rFonts w:hint="eastAsia" w:asciiTheme="minorEastAsia" w:hAnsiTheme="minorEastAsia" w:eastAsiaTheme="minorEastAsia" w:cstheme="minorEastAsia"/>
          <w:szCs w:val="21"/>
        </w:rPr>
      </w:pPr>
    </w:p>
    <w:p w14:paraId="71448E16">
      <w:pPr>
        <w:pStyle w:val="7"/>
        <w:ind w:firstLine="0"/>
        <w:rPr>
          <w:rFonts w:hint="eastAsia" w:asciiTheme="minorEastAsia" w:hAnsiTheme="minorEastAsia" w:eastAsiaTheme="minorEastAsia" w:cstheme="minorEastAsia"/>
          <w:szCs w:val="21"/>
        </w:rPr>
      </w:pPr>
    </w:p>
    <w:p w14:paraId="337D5FD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D82CF7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337D5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B6640C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17BFDDA6">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10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38145EC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C263890">
            <w:pPr>
              <w:pStyle w:val="2"/>
              <w:spacing w:line="240" w:lineRule="auto"/>
              <w:ind w:firstLine="480"/>
              <w:jc w:val="center"/>
              <w:rPr>
                <w:rFonts w:hint="eastAsia" w:asciiTheme="minorEastAsia" w:hAnsiTheme="minorEastAsia" w:eastAsiaTheme="minorEastAsia" w:cstheme="minorEastAsia"/>
              </w:rPr>
            </w:pPr>
          </w:p>
          <w:p w14:paraId="0A52CC29">
            <w:pPr>
              <w:pStyle w:val="16"/>
              <w:spacing w:line="240" w:lineRule="auto"/>
              <w:jc w:val="center"/>
              <w:rPr>
                <w:rFonts w:hint="eastAsia" w:asciiTheme="minorEastAsia" w:hAnsiTheme="minorEastAsia" w:eastAsiaTheme="minorEastAsia" w:cstheme="minorEastAsia"/>
              </w:rPr>
            </w:pPr>
          </w:p>
        </w:tc>
        <w:tc>
          <w:tcPr>
            <w:tcW w:w="4265" w:type="dxa"/>
          </w:tcPr>
          <w:p w14:paraId="0D5B021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8DB9679">
            <w:pPr>
              <w:pStyle w:val="2"/>
              <w:spacing w:line="240" w:lineRule="auto"/>
              <w:ind w:firstLine="480"/>
              <w:jc w:val="center"/>
              <w:rPr>
                <w:rFonts w:hint="eastAsia" w:asciiTheme="minorEastAsia" w:hAnsiTheme="minorEastAsia" w:eastAsiaTheme="minorEastAsia" w:cstheme="minorEastAsia"/>
              </w:rPr>
            </w:pPr>
          </w:p>
          <w:p w14:paraId="60F84706">
            <w:pPr>
              <w:pStyle w:val="16"/>
              <w:spacing w:line="240" w:lineRule="auto"/>
              <w:jc w:val="center"/>
              <w:rPr>
                <w:rFonts w:hint="eastAsia" w:asciiTheme="minorEastAsia" w:hAnsiTheme="minorEastAsia" w:eastAsiaTheme="minorEastAsia" w:cstheme="minorEastAsia"/>
              </w:rPr>
            </w:pPr>
          </w:p>
        </w:tc>
      </w:tr>
    </w:tbl>
    <w:p w14:paraId="4E5A9C07">
      <w:pPr>
        <w:rPr>
          <w:rFonts w:hint="eastAsia" w:asciiTheme="minorEastAsia" w:hAnsiTheme="minorEastAsia" w:eastAsiaTheme="minorEastAsia" w:cstheme="minorEastAsia"/>
        </w:rPr>
      </w:pPr>
    </w:p>
    <w:p w14:paraId="0322649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E71827E">
      <w:pPr>
        <w:pStyle w:val="31"/>
        <w:ind w:firstLine="602"/>
        <w:jc w:val="center"/>
        <w:outlineLvl w:val="1"/>
        <w:rPr>
          <w:rFonts w:hint="eastAsia" w:asciiTheme="minorEastAsia" w:hAnsiTheme="minorEastAsia" w:eastAsiaTheme="minorEastAsia" w:cstheme="minorEastAsia"/>
          <w:b/>
          <w:color w:val="auto"/>
          <w:sz w:val="30"/>
          <w:szCs w:val="30"/>
        </w:rPr>
      </w:pPr>
      <w:bookmarkStart w:id="10" w:name="_Toc3701"/>
      <w:bookmarkStart w:id="11"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color w:val="auto"/>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2C25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074C626">
            <w:pPr>
              <w:adjustRightInd w:val="0"/>
              <w:snapToGrid w:val="0"/>
              <w:jc w:val="center"/>
              <w:rPr>
                <w:rFonts w:hint="eastAsia" w:asciiTheme="minorEastAsia" w:hAnsiTheme="minorEastAsia" w:eastAsiaTheme="minorEastAsia" w:cstheme="minorEastAsia"/>
                <w:color w:val="auto"/>
                <w:szCs w:val="21"/>
              </w:rPr>
            </w:pPr>
            <w:bookmarkStart w:id="12" w:name="_Hlk72092651"/>
            <w:r>
              <w:rPr>
                <w:rFonts w:hint="eastAsia" w:asciiTheme="minorEastAsia" w:hAnsiTheme="minorEastAsia" w:eastAsiaTheme="minorEastAsia" w:cstheme="minorEastAsia"/>
                <w:color w:val="auto"/>
                <w:szCs w:val="21"/>
              </w:rPr>
              <w:t>序号</w:t>
            </w:r>
          </w:p>
        </w:tc>
        <w:tc>
          <w:tcPr>
            <w:tcW w:w="2582" w:type="pct"/>
            <w:vAlign w:val="center"/>
          </w:tcPr>
          <w:p w14:paraId="49FC8D7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实质性条款具体内容</w:t>
            </w:r>
          </w:p>
        </w:tc>
        <w:tc>
          <w:tcPr>
            <w:tcW w:w="1222" w:type="pct"/>
            <w:vAlign w:val="center"/>
          </w:tcPr>
          <w:p w14:paraId="032675B4">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响应</w:t>
            </w:r>
            <w:r>
              <w:rPr>
                <w:rFonts w:hint="eastAsia" w:asciiTheme="minorEastAsia" w:hAnsiTheme="minorEastAsia" w:eastAsiaTheme="minorEastAsia" w:cstheme="minorEastAsia"/>
                <w:color w:val="auto"/>
                <w:szCs w:val="21"/>
                <w:lang w:val="en-US" w:eastAsia="zh-CN"/>
              </w:rPr>
              <w:t>情况</w:t>
            </w:r>
          </w:p>
        </w:tc>
        <w:tc>
          <w:tcPr>
            <w:tcW w:w="447" w:type="pct"/>
            <w:vAlign w:val="center"/>
          </w:tcPr>
          <w:p w14:paraId="7CD7549E">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偏离情况</w:t>
            </w:r>
          </w:p>
        </w:tc>
        <w:tc>
          <w:tcPr>
            <w:tcW w:w="340" w:type="pct"/>
            <w:vAlign w:val="center"/>
          </w:tcPr>
          <w:p w14:paraId="2325A7A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tr w14:paraId="089C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FDF417A">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2582" w:type="pct"/>
            <w:vAlign w:val="center"/>
          </w:tcPr>
          <w:p w14:paraId="3469338D">
            <w:p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中标人需提供一台A3彩色多功能复合机，租期一年，在租赁期内：</w:t>
            </w:r>
          </w:p>
          <w:p w14:paraId="1DCCFB05">
            <w:pPr>
              <w:numPr>
                <w:ilvl w:val="0"/>
                <w:numId w:val="0"/>
              </w:num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★（1）</w:t>
            </w:r>
            <w:r>
              <w:rPr>
                <w:rFonts w:hint="eastAsia" w:asciiTheme="minorEastAsia" w:hAnsiTheme="minorEastAsia" w:eastAsiaTheme="minorEastAsia" w:cstheme="minorEastAsia"/>
                <w:color w:val="auto"/>
              </w:rPr>
              <w:t>中标人负责设备的维修、保养并确保租赁设备的正常使用，并承担其费用。根据使用单位实际需求，设备发生故障，用户报修后，技术人员应在60分钟内到场处理，所有的故障应在2小时内排除，特殊情况不得超过4小时；除了法定的节假日，其他时间中标人必须提供正常维修保养服务；如有配件原因无法及时修复，中标人应提供备用机。（提供承诺函）</w:t>
            </w:r>
          </w:p>
          <w:p w14:paraId="3490B2A9">
            <w:pPr>
              <w:numPr>
                <w:ilvl w:val="0"/>
                <w:numId w:val="0"/>
              </w:numPr>
              <w:adjustRightInd w:val="0"/>
              <w:snapToGrid w:val="0"/>
              <w:rPr>
                <w:rFonts w:hint="eastAsia"/>
                <w:color w:val="auto"/>
              </w:rPr>
            </w:pPr>
            <w:r>
              <w:rPr>
                <w:rFonts w:hint="eastAsia" w:asciiTheme="minorEastAsia" w:hAnsiTheme="minorEastAsia" w:eastAsiaTheme="minorEastAsia" w:cstheme="minorEastAsia"/>
                <w:color w:val="auto"/>
                <w:kern w:val="2"/>
                <w:sz w:val="21"/>
                <w:szCs w:val="24"/>
                <w:lang w:val="en-US" w:eastAsia="zh-CN" w:bidi="ar-SA"/>
              </w:rPr>
              <w:t>★（2）</w:t>
            </w:r>
            <w:r>
              <w:rPr>
                <w:rFonts w:hint="eastAsia" w:asciiTheme="minorEastAsia" w:hAnsiTheme="minorEastAsia" w:eastAsiaTheme="minorEastAsia" w:cstheme="minorEastAsia"/>
                <w:color w:val="auto"/>
              </w:rPr>
              <w:t>中标人需提供租赁设备的消耗材料及零配件，并承担全部费用【纸张除外】。（提供承诺函）</w:t>
            </w:r>
          </w:p>
        </w:tc>
        <w:tc>
          <w:tcPr>
            <w:tcW w:w="1222" w:type="pct"/>
          </w:tcPr>
          <w:p w14:paraId="02DF7D57">
            <w:pPr>
              <w:adjustRightInd w:val="0"/>
              <w:snapToGrid w:val="0"/>
              <w:rPr>
                <w:rFonts w:hint="eastAsia" w:asciiTheme="minorEastAsia" w:hAnsiTheme="minorEastAsia" w:eastAsiaTheme="minorEastAsia" w:cstheme="minorEastAsia"/>
                <w:color w:val="auto"/>
                <w:szCs w:val="21"/>
              </w:rPr>
            </w:pPr>
          </w:p>
        </w:tc>
        <w:tc>
          <w:tcPr>
            <w:tcW w:w="447" w:type="pct"/>
          </w:tcPr>
          <w:p w14:paraId="35717C90">
            <w:pPr>
              <w:adjustRightInd w:val="0"/>
              <w:snapToGrid w:val="0"/>
              <w:rPr>
                <w:rFonts w:hint="eastAsia" w:asciiTheme="minorEastAsia" w:hAnsiTheme="minorEastAsia" w:eastAsiaTheme="minorEastAsia" w:cstheme="minorEastAsia"/>
                <w:color w:val="auto"/>
                <w:szCs w:val="21"/>
              </w:rPr>
            </w:pPr>
          </w:p>
        </w:tc>
        <w:tc>
          <w:tcPr>
            <w:tcW w:w="340" w:type="pct"/>
          </w:tcPr>
          <w:p w14:paraId="62A3F1C2">
            <w:pPr>
              <w:adjustRightInd w:val="0"/>
              <w:snapToGrid w:val="0"/>
              <w:rPr>
                <w:rFonts w:hint="eastAsia" w:asciiTheme="minorEastAsia" w:hAnsiTheme="minorEastAsia" w:eastAsiaTheme="minorEastAsia" w:cstheme="minorEastAsia"/>
                <w:color w:val="auto"/>
                <w:szCs w:val="21"/>
              </w:rPr>
            </w:pPr>
          </w:p>
        </w:tc>
      </w:tr>
      <w:tr w14:paraId="7488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E2B6CF3">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2582" w:type="pct"/>
            <w:vAlign w:val="center"/>
          </w:tcPr>
          <w:p w14:paraId="6FA36F68">
            <w:p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★彩色A3复合机，适配国产操作系统（提供产品彩页或说明等相关证明材料）</w:t>
            </w:r>
          </w:p>
        </w:tc>
        <w:tc>
          <w:tcPr>
            <w:tcW w:w="1222" w:type="pct"/>
          </w:tcPr>
          <w:p w14:paraId="67402A9B">
            <w:pPr>
              <w:adjustRightInd w:val="0"/>
              <w:snapToGrid w:val="0"/>
              <w:rPr>
                <w:rFonts w:hint="eastAsia" w:asciiTheme="minorEastAsia" w:hAnsiTheme="minorEastAsia" w:eastAsiaTheme="minorEastAsia" w:cstheme="minorEastAsia"/>
                <w:color w:val="auto"/>
                <w:szCs w:val="21"/>
              </w:rPr>
            </w:pPr>
          </w:p>
        </w:tc>
        <w:tc>
          <w:tcPr>
            <w:tcW w:w="447" w:type="pct"/>
          </w:tcPr>
          <w:p w14:paraId="060BF5DD">
            <w:pPr>
              <w:adjustRightInd w:val="0"/>
              <w:snapToGrid w:val="0"/>
              <w:rPr>
                <w:rFonts w:hint="eastAsia" w:asciiTheme="minorEastAsia" w:hAnsiTheme="minorEastAsia" w:eastAsiaTheme="minorEastAsia" w:cstheme="minorEastAsia"/>
                <w:color w:val="auto"/>
                <w:szCs w:val="21"/>
              </w:rPr>
            </w:pPr>
          </w:p>
        </w:tc>
        <w:tc>
          <w:tcPr>
            <w:tcW w:w="340" w:type="pct"/>
          </w:tcPr>
          <w:p w14:paraId="29271AEF">
            <w:pPr>
              <w:adjustRightInd w:val="0"/>
              <w:snapToGrid w:val="0"/>
              <w:rPr>
                <w:rFonts w:hint="eastAsia" w:asciiTheme="minorEastAsia" w:hAnsiTheme="minorEastAsia" w:eastAsiaTheme="minorEastAsia" w:cstheme="minorEastAsia"/>
                <w:color w:val="auto"/>
                <w:szCs w:val="21"/>
              </w:rPr>
            </w:pPr>
          </w:p>
        </w:tc>
      </w:tr>
      <w:bookmarkEnd w:id="12"/>
      <w:tr w14:paraId="5F30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64BF6D8">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p>
        </w:tc>
        <w:tc>
          <w:tcPr>
            <w:tcW w:w="2582" w:type="pct"/>
            <w:vAlign w:val="center"/>
          </w:tcPr>
          <w:p w14:paraId="5FD6867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★复印打印速度：50张/分钟或以上</w:t>
            </w:r>
          </w:p>
          <w:p w14:paraId="6CE14C7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配置：自动双面进稿器、双面器，落地式三纸盒+手送传输器</w:t>
            </w:r>
          </w:p>
          <w:p w14:paraId="3099401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功能：自动双面复印/打印、网络打印、彩色扫描（U盘扫描）、自动装订器（提供产品彩页或说明等相关证明材料）</w:t>
            </w:r>
          </w:p>
        </w:tc>
        <w:tc>
          <w:tcPr>
            <w:tcW w:w="1222" w:type="pct"/>
          </w:tcPr>
          <w:p w14:paraId="25B67667">
            <w:pPr>
              <w:adjustRightInd w:val="0"/>
              <w:snapToGrid w:val="0"/>
              <w:rPr>
                <w:rFonts w:hint="eastAsia" w:asciiTheme="minorEastAsia" w:hAnsiTheme="minorEastAsia" w:eastAsiaTheme="minorEastAsia" w:cstheme="minorEastAsia"/>
                <w:color w:val="auto"/>
                <w:szCs w:val="21"/>
              </w:rPr>
            </w:pPr>
          </w:p>
        </w:tc>
        <w:tc>
          <w:tcPr>
            <w:tcW w:w="447" w:type="pct"/>
          </w:tcPr>
          <w:p w14:paraId="1C775812">
            <w:pPr>
              <w:adjustRightInd w:val="0"/>
              <w:snapToGrid w:val="0"/>
              <w:rPr>
                <w:rFonts w:hint="eastAsia" w:asciiTheme="minorEastAsia" w:hAnsiTheme="minorEastAsia" w:eastAsiaTheme="minorEastAsia" w:cstheme="minorEastAsia"/>
                <w:color w:val="auto"/>
                <w:szCs w:val="21"/>
              </w:rPr>
            </w:pPr>
          </w:p>
        </w:tc>
        <w:tc>
          <w:tcPr>
            <w:tcW w:w="340" w:type="pct"/>
          </w:tcPr>
          <w:p w14:paraId="56F205B6">
            <w:pPr>
              <w:adjustRightInd w:val="0"/>
              <w:snapToGrid w:val="0"/>
              <w:rPr>
                <w:rFonts w:hint="eastAsia" w:asciiTheme="minorEastAsia" w:hAnsiTheme="minorEastAsia" w:eastAsiaTheme="minorEastAsia" w:cstheme="minorEastAsia"/>
                <w:color w:val="auto"/>
                <w:szCs w:val="21"/>
              </w:rPr>
            </w:pPr>
          </w:p>
        </w:tc>
      </w:tr>
      <w:tr w14:paraId="042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407" w:type="pct"/>
            <w:vAlign w:val="center"/>
          </w:tcPr>
          <w:p w14:paraId="6AEAEA1C">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2582" w:type="pct"/>
            <w:vAlign w:val="center"/>
          </w:tcPr>
          <w:p w14:paraId="7033AF5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人需安排本单位一名固定技术人员维护设备（提供承诺函及通过投标人缴纳的近一个月的社保证明作为本单位员工的证明依据。若供应商成立不足一个月或因社保局原因无法打印的，需提供成立情况说明函（格式自拟），无需提供相关人员社保；）</w:t>
            </w:r>
          </w:p>
        </w:tc>
        <w:tc>
          <w:tcPr>
            <w:tcW w:w="1222" w:type="pct"/>
          </w:tcPr>
          <w:p w14:paraId="1116C873">
            <w:pPr>
              <w:adjustRightInd w:val="0"/>
              <w:snapToGrid w:val="0"/>
              <w:rPr>
                <w:rFonts w:hint="eastAsia" w:asciiTheme="minorEastAsia" w:hAnsiTheme="minorEastAsia" w:eastAsiaTheme="minorEastAsia" w:cstheme="minorEastAsia"/>
                <w:color w:val="auto"/>
                <w:szCs w:val="21"/>
              </w:rPr>
            </w:pPr>
          </w:p>
        </w:tc>
        <w:tc>
          <w:tcPr>
            <w:tcW w:w="447" w:type="pct"/>
          </w:tcPr>
          <w:p w14:paraId="78100510">
            <w:pPr>
              <w:adjustRightInd w:val="0"/>
              <w:snapToGrid w:val="0"/>
              <w:rPr>
                <w:rFonts w:hint="eastAsia" w:asciiTheme="minorEastAsia" w:hAnsiTheme="minorEastAsia" w:eastAsiaTheme="minorEastAsia" w:cstheme="minorEastAsia"/>
                <w:color w:val="auto"/>
                <w:szCs w:val="21"/>
              </w:rPr>
            </w:pPr>
          </w:p>
        </w:tc>
        <w:tc>
          <w:tcPr>
            <w:tcW w:w="340" w:type="pct"/>
          </w:tcPr>
          <w:p w14:paraId="17CC6E7A">
            <w:pPr>
              <w:adjustRightInd w:val="0"/>
              <w:snapToGrid w:val="0"/>
              <w:rPr>
                <w:rFonts w:hint="eastAsia" w:asciiTheme="minorEastAsia" w:hAnsiTheme="minorEastAsia" w:eastAsiaTheme="minorEastAsia" w:cstheme="minorEastAsia"/>
                <w:color w:val="auto"/>
                <w:szCs w:val="21"/>
              </w:rPr>
            </w:pPr>
          </w:p>
        </w:tc>
      </w:tr>
    </w:tbl>
    <w:p w14:paraId="5FFB3B24">
      <w:pPr>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注：1. 上表所列各项均为不可负偏离条款</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文件对其中任意一条不满足的将作</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无效处理</w:t>
      </w:r>
      <w:r>
        <w:rPr>
          <w:rFonts w:hint="eastAsia" w:asciiTheme="minorEastAsia" w:hAnsiTheme="minorEastAsia" w:eastAsiaTheme="minorEastAsia" w:cstheme="minorEastAsia"/>
          <w:bCs/>
          <w:color w:val="auto"/>
          <w:szCs w:val="21"/>
        </w:rPr>
        <w:t>。</w:t>
      </w:r>
    </w:p>
    <w:p w14:paraId="0FB725A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79B150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BC077C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7228050C">
      <w:pPr>
        <w:pStyle w:val="2"/>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0891057">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144049C4">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79ACD2A">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57F8B8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CA21EC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2673CB4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CF29186">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2B4B6E8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5AB2130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018724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79563A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907272F">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036DC91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40B1C9B">
            <w:pPr>
              <w:spacing w:line="360" w:lineRule="auto"/>
              <w:jc w:val="center"/>
              <w:rPr>
                <w:rFonts w:asciiTheme="minorEastAsia" w:hAnsiTheme="minorEastAsia" w:eastAsiaTheme="minorEastAsia" w:cstheme="minorEastAsia"/>
                <w:szCs w:val="21"/>
              </w:rPr>
            </w:pPr>
          </w:p>
        </w:tc>
        <w:tc>
          <w:tcPr>
            <w:tcW w:w="576" w:type="pct"/>
            <w:vAlign w:val="center"/>
          </w:tcPr>
          <w:p w14:paraId="175F1F65">
            <w:pPr>
              <w:spacing w:line="360" w:lineRule="auto"/>
              <w:jc w:val="center"/>
              <w:rPr>
                <w:rFonts w:asciiTheme="minorEastAsia" w:hAnsiTheme="minorEastAsia" w:eastAsiaTheme="minorEastAsia" w:cstheme="minorEastAsia"/>
                <w:szCs w:val="21"/>
              </w:rPr>
            </w:pPr>
          </w:p>
        </w:tc>
      </w:tr>
      <w:tr w14:paraId="1B735A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5C70B8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232CFF73">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7671BF3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1229C39">
            <w:pPr>
              <w:spacing w:line="360" w:lineRule="auto"/>
              <w:jc w:val="center"/>
              <w:rPr>
                <w:rFonts w:asciiTheme="minorEastAsia" w:hAnsiTheme="minorEastAsia" w:eastAsiaTheme="minorEastAsia" w:cstheme="minorEastAsia"/>
                <w:szCs w:val="21"/>
              </w:rPr>
            </w:pPr>
          </w:p>
        </w:tc>
        <w:tc>
          <w:tcPr>
            <w:tcW w:w="576" w:type="pct"/>
            <w:vAlign w:val="center"/>
          </w:tcPr>
          <w:p w14:paraId="0EEE969A">
            <w:pPr>
              <w:spacing w:line="360" w:lineRule="auto"/>
              <w:jc w:val="center"/>
              <w:rPr>
                <w:rFonts w:asciiTheme="minorEastAsia" w:hAnsiTheme="minorEastAsia" w:eastAsiaTheme="minorEastAsia" w:cstheme="minorEastAsia"/>
                <w:szCs w:val="21"/>
              </w:rPr>
            </w:pPr>
          </w:p>
        </w:tc>
      </w:tr>
    </w:tbl>
    <w:p w14:paraId="21D53AA2">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4B77CAC">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90BD96D">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197CED2">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5032340">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34E3B8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4804942">
      <w:pPr>
        <w:pStyle w:val="2"/>
        <w:ind w:firstLine="480"/>
        <w:rPr>
          <w:rFonts w:hint="eastAsia" w:asciiTheme="minorEastAsia" w:hAnsiTheme="minorEastAsia" w:eastAsiaTheme="minorEastAsia" w:cstheme="minorEastAsia"/>
        </w:rPr>
      </w:pPr>
    </w:p>
    <w:p w14:paraId="451BC209">
      <w:pPr>
        <w:rPr>
          <w:rFonts w:hint="eastAsia" w:asciiTheme="minorEastAsia" w:hAnsiTheme="minorEastAsia" w:eastAsiaTheme="minorEastAsia" w:cstheme="minorEastAsia"/>
        </w:rPr>
      </w:pPr>
    </w:p>
    <w:p w14:paraId="6133439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5A40E78D">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0F51D6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02384764">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F577FD7">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6EB77A0">
      <w:pPr>
        <w:pStyle w:val="2"/>
        <w:spacing w:line="240" w:lineRule="auto"/>
        <w:ind w:firstLine="480"/>
        <w:rPr>
          <w:rFonts w:hint="eastAsia" w:asciiTheme="minorEastAsia" w:hAnsiTheme="minorEastAsia" w:eastAsiaTheme="minorEastAsia" w:cstheme="minorEastAsia"/>
        </w:rPr>
      </w:pPr>
    </w:p>
    <w:p w14:paraId="27DE106C">
      <w:pPr>
        <w:rPr>
          <w:rFonts w:hint="eastAsia" w:asciiTheme="minorEastAsia" w:hAnsiTheme="minorEastAsia" w:eastAsiaTheme="minorEastAsia" w:cstheme="minorEastAsia"/>
          <w:szCs w:val="21"/>
        </w:rPr>
      </w:pPr>
    </w:p>
    <w:p w14:paraId="17E4B63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27DCBB2">
      <w:pPr>
        <w:pStyle w:val="31"/>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7BC804F">
      <w:pPr>
        <w:pStyle w:val="31"/>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0BC7EDE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BB0B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ADEC05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18CF79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3CB3FE4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1A5C20EA">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D0735E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4477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79050BF">
            <w:pPr>
              <w:pStyle w:val="10"/>
              <w:rPr>
                <w:rFonts w:hint="eastAsia" w:asciiTheme="minorEastAsia" w:hAnsiTheme="minorEastAsia" w:eastAsiaTheme="minorEastAsia" w:cstheme="minorEastAsia"/>
                <w:szCs w:val="21"/>
              </w:rPr>
            </w:pPr>
          </w:p>
        </w:tc>
        <w:tc>
          <w:tcPr>
            <w:tcW w:w="1482" w:type="pct"/>
            <w:vAlign w:val="center"/>
          </w:tcPr>
          <w:p w14:paraId="24D67D02">
            <w:pPr>
              <w:pStyle w:val="10"/>
              <w:rPr>
                <w:rFonts w:hint="eastAsia" w:asciiTheme="minorEastAsia" w:hAnsiTheme="minorEastAsia" w:eastAsiaTheme="minorEastAsia" w:cstheme="minorEastAsia"/>
                <w:szCs w:val="21"/>
              </w:rPr>
            </w:pPr>
          </w:p>
          <w:p w14:paraId="07D4B622">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79AEDECF">
            <w:pPr>
              <w:pStyle w:val="10"/>
              <w:rPr>
                <w:rFonts w:hint="eastAsia" w:asciiTheme="minorEastAsia" w:hAnsiTheme="minorEastAsia" w:eastAsiaTheme="minorEastAsia" w:cstheme="minorEastAsia"/>
                <w:szCs w:val="21"/>
              </w:rPr>
            </w:pPr>
          </w:p>
          <w:p w14:paraId="7178F60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0726E558">
            <w:pPr>
              <w:pStyle w:val="10"/>
              <w:rPr>
                <w:rFonts w:hint="eastAsia" w:asciiTheme="minorEastAsia" w:hAnsiTheme="minorEastAsia" w:eastAsiaTheme="minorEastAsia" w:cstheme="minorEastAsia"/>
                <w:szCs w:val="21"/>
              </w:rPr>
            </w:pPr>
          </w:p>
        </w:tc>
        <w:tc>
          <w:tcPr>
            <w:tcW w:w="1838" w:type="pct"/>
            <w:vAlign w:val="center"/>
          </w:tcPr>
          <w:p w14:paraId="11B43F44">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租赁期自合同生效之日起一年</w:t>
            </w:r>
          </w:p>
        </w:tc>
        <w:tc>
          <w:tcPr>
            <w:tcW w:w="577" w:type="pct"/>
            <w:vAlign w:val="center"/>
          </w:tcPr>
          <w:p w14:paraId="02BA764D">
            <w:pPr>
              <w:pStyle w:val="10"/>
              <w:rPr>
                <w:rFonts w:hint="eastAsia" w:asciiTheme="minorEastAsia" w:hAnsiTheme="minorEastAsia" w:eastAsiaTheme="minorEastAsia" w:cstheme="minorEastAsia"/>
                <w:szCs w:val="21"/>
              </w:rPr>
            </w:pPr>
          </w:p>
        </w:tc>
      </w:tr>
    </w:tbl>
    <w:p w14:paraId="33C235D5">
      <w:pPr>
        <w:rPr>
          <w:rFonts w:hint="eastAsia" w:asciiTheme="minorEastAsia" w:hAnsiTheme="minorEastAsia" w:eastAsiaTheme="minorEastAsia" w:cstheme="minorEastAsia"/>
          <w:szCs w:val="21"/>
        </w:rPr>
      </w:pPr>
    </w:p>
    <w:p w14:paraId="4B451FBE">
      <w:pPr>
        <w:spacing w:line="360" w:lineRule="auto"/>
        <w:ind w:firstLine="422" w:firstLineChars="200"/>
        <w:rPr>
          <w:rFonts w:hint="eastAsia" w:asciiTheme="minorEastAsia" w:hAnsiTheme="minorEastAsia" w:eastAsiaTheme="minorEastAsia" w:cstheme="minorEastAsia"/>
          <w:b/>
          <w:szCs w:val="21"/>
        </w:rPr>
      </w:pPr>
    </w:p>
    <w:p w14:paraId="15BA8B6B">
      <w:pPr>
        <w:pStyle w:val="2"/>
        <w:ind w:firstLine="420"/>
        <w:rPr>
          <w:rFonts w:hint="eastAsia" w:asciiTheme="minorEastAsia" w:hAnsiTheme="minorEastAsia" w:eastAsiaTheme="minorEastAsia" w:cstheme="minorEastAsia"/>
          <w:sz w:val="21"/>
          <w:szCs w:val="21"/>
        </w:rPr>
      </w:pPr>
    </w:p>
    <w:p w14:paraId="71E2AF2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896FA7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21CACB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B600B1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F691FBA">
      <w:pPr>
        <w:widowControl/>
        <w:spacing w:line="360" w:lineRule="auto"/>
        <w:ind w:firstLine="422" w:firstLineChars="200"/>
        <w:rPr>
          <w:rFonts w:hint="eastAsia" w:asciiTheme="minorEastAsia" w:hAnsiTheme="minorEastAsia" w:eastAsiaTheme="minorEastAsia" w:cstheme="minorEastAsia"/>
          <w:b/>
          <w:bCs/>
          <w:kern w:val="0"/>
          <w:szCs w:val="21"/>
        </w:rPr>
      </w:pPr>
    </w:p>
    <w:p w14:paraId="1B812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ADC55A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F95A6D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5B7DBDC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F2177BF">
      <w:pPr>
        <w:jc w:val="center"/>
        <w:outlineLvl w:val="2"/>
        <w:rPr>
          <w:rFonts w:ascii="宋体" w:hAnsi="宋体" w:cs="宋体"/>
          <w:bCs/>
          <w:szCs w:val="21"/>
        </w:rPr>
      </w:pPr>
      <w:r>
        <w:rPr>
          <w:rFonts w:hint="eastAsia" w:ascii="宋体" w:hAnsi="宋体" w:cs="宋体"/>
          <w:b/>
          <w:bCs/>
          <w:sz w:val="28"/>
          <w:szCs w:val="28"/>
        </w:rPr>
        <w:t>（二）分项报价清单表</w:t>
      </w:r>
    </w:p>
    <w:p w14:paraId="55F86773">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7333F7D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3385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23A95A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4461E4A3">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2EA0E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D8E660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15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1A3370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486B26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05263D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21F680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B4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E282E9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600333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035328B">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EAFC20F">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29B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FDD6707">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9F6B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BEF9D23">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27A63E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402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97F943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57C0C1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4199190">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73DFEE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747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0F87523D">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56158E1D">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6ECDF3E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0E84753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4D2DC78">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F084142">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B7EDCCE">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C8B705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918EA6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51AB58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46C9B3E">
      <w:pPr>
        <w:ind w:firstLine="422" w:firstLineChars="200"/>
        <w:rPr>
          <w:rFonts w:hint="eastAsia" w:asciiTheme="minorEastAsia" w:hAnsiTheme="minorEastAsia" w:eastAsiaTheme="minorEastAsia" w:cstheme="minorEastAsia"/>
          <w:b/>
          <w:bCs/>
          <w:szCs w:val="21"/>
        </w:rPr>
      </w:pPr>
    </w:p>
    <w:bookmarkEnd w:id="15"/>
    <w:bookmarkEnd w:id="16"/>
    <w:p w14:paraId="3684109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D19AB42">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D30271B">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4E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204DA7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087514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4E3E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9B75BC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BC3265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02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C58928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2416F3E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1B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C96C6A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63FC0B5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4E46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85CFCC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6187C5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377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A35D2B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27E8813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1176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DB862F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387AB45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7D5721E3">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4C5BD2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157E78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36735C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9B657A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829DC1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D12F9C1">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754E2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5BDE46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6933BA9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469AC2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37C743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904B54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F02131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4003BB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74FAB60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D83696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1B39B1D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41B0E3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EDBA1D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14AE6EB7">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38F2482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7A38890">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4764DC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CED89A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A9467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1965FD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4BAA22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672960D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7688B904">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382273A">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5663BA2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6B8A3FD4">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77112968">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C9BAF0C">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4439E59F">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27A62744">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致：深圳市司法局、友和保险经纪有限公司</w:t>
      </w:r>
      <w:r>
        <w:rPr>
          <w:rFonts w:hint="eastAsia" w:asciiTheme="minorEastAsia" w:hAnsiTheme="minorEastAsia" w:eastAsiaTheme="minorEastAsia" w:cstheme="minorEastAsia"/>
          <w:bCs/>
          <w:szCs w:val="21"/>
          <w:lang w:eastAsia="zh-CN"/>
        </w:rPr>
        <w:t>：</w:t>
      </w:r>
    </w:p>
    <w:p w14:paraId="0BAA128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申请参加租赁彩色多功能复合机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UHOSZSFJD2025490</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09A4EFF7">
      <w:pPr>
        <w:spacing w:line="560" w:lineRule="exact"/>
        <w:ind w:firstLine="386"/>
        <w:rPr>
          <w:rFonts w:hint="eastAsia"/>
        </w:rPr>
      </w:pPr>
      <w:r>
        <w:rPr>
          <w:rFonts w:hint="eastAsia" w:asciiTheme="minorEastAsia" w:hAnsiTheme="minorEastAsia" w:eastAsiaTheme="minorEastAsia" w:cstheme="minorEastAsia"/>
          <w:spacing w:val="-8"/>
          <w:sz w:val="21"/>
          <w:szCs w:val="21"/>
          <w:lang w:val="en-US" w:eastAsia="zh-CN"/>
        </w:rPr>
        <w:t>1、我单位</w:t>
      </w:r>
      <w:r>
        <w:rPr>
          <w:rFonts w:hint="eastAsia" w:asciiTheme="minorEastAsia" w:hAnsiTheme="minorEastAsia" w:eastAsiaTheme="minorEastAsia" w:cstheme="minorEastAsia"/>
          <w:spacing w:val="-8"/>
          <w:sz w:val="21"/>
          <w:szCs w:val="21"/>
          <w:lang w:eastAsia="zh-CN"/>
        </w:rPr>
        <w:t>需提供一台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，租期一年，在租赁期内：</w:t>
      </w:r>
    </w:p>
    <w:p w14:paraId="24ACA543">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我单位负责设备的维修、保养并确保租赁设备的正常使用，并承担其费用。根据使用单位实际需求，设备发生故障，用户报修后，技术人员应在60分钟内到场处理，所有的故障应在2小时内排除，特殊情况不得超过4小时；除了法定的节假日，其他时间我单位必须提供正常维修保养服务；如有配件原因无法及时修复，我单位应提供备用机；</w:t>
      </w:r>
    </w:p>
    <w:p w14:paraId="2FD3E51F">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（2）我单位需提供租赁设备的消耗材料及零配件，并承担全部费用【纸张除外】；</w:t>
      </w:r>
    </w:p>
    <w:p w14:paraId="13B89D76">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2、我单位将安排一名本单位固定技术人员维护设备。</w:t>
      </w:r>
    </w:p>
    <w:p w14:paraId="0D156919">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085F4801">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07F5133F">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负责人/投标（响应）授权代表签名：                </w:t>
      </w:r>
    </w:p>
    <w:p w14:paraId="2FE0CEFD">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知悉人（公章）：                        </w:t>
      </w:r>
    </w:p>
    <w:p w14:paraId="157756B1">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日期：                           </w:t>
      </w:r>
    </w:p>
    <w:p w14:paraId="7996FF70">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5934F4DD">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738D7F22">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5D1EB0A0">
      <w:pPr>
        <w:keepNext w:val="0"/>
        <w:keepLines w:val="0"/>
        <w:pageBreakBefore w:val="0"/>
        <w:widowControl w:val="0"/>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证明材料：</w:t>
      </w:r>
    </w:p>
    <w:p w14:paraId="0C328367">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1.彩色A3复合机，适配国产操作系统（提供产品彩页或说明等相关证明材料）；</w:t>
      </w:r>
    </w:p>
    <w:p w14:paraId="3CFC964A">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default" w:asciiTheme="minorEastAsia" w:hAnsiTheme="minorEastAsia" w:eastAsiaTheme="minorEastAsia" w:cstheme="minorEastAsia"/>
          <w:spacing w:val="-8"/>
          <w:kern w:val="2"/>
          <w:sz w:val="21"/>
          <w:szCs w:val="21"/>
          <w:lang w:val="en-US" w:eastAsia="zh-CN" w:bidi="ar-SA"/>
        </w:rPr>
      </w:pPr>
      <w:r>
        <w:rPr>
          <w:rFonts w:hint="default" w:asciiTheme="minorEastAsia" w:hAnsiTheme="minorEastAsia" w:eastAsiaTheme="minorEastAsia" w:cstheme="minorEastAsia"/>
          <w:spacing w:val="-8"/>
          <w:kern w:val="2"/>
          <w:sz w:val="21"/>
          <w:szCs w:val="21"/>
          <w:lang w:val="en-US" w:eastAsia="zh-CN" w:bidi="ar-SA"/>
        </w:rPr>
        <w:t>2.复印打印速度：50张/分钟或以上</w:t>
      </w:r>
      <w:r>
        <w:rPr>
          <w:rFonts w:hint="eastAsia" w:asciiTheme="minorEastAsia" w:hAnsiTheme="minorEastAsia" w:eastAsiaTheme="minorEastAsia" w:cstheme="minorEastAsia"/>
          <w:spacing w:val="-8"/>
          <w:kern w:val="2"/>
          <w:sz w:val="21"/>
          <w:szCs w:val="21"/>
          <w:lang w:val="en-US" w:eastAsia="zh-CN" w:bidi="ar-SA"/>
        </w:rPr>
        <w:t>；</w:t>
      </w:r>
      <w:r>
        <w:rPr>
          <w:rFonts w:hint="default" w:asciiTheme="minorEastAsia" w:hAnsiTheme="minorEastAsia" w:eastAsiaTheme="minorEastAsia" w:cstheme="minorEastAsia"/>
          <w:spacing w:val="-8"/>
          <w:kern w:val="2"/>
          <w:sz w:val="21"/>
          <w:szCs w:val="21"/>
          <w:lang w:val="en-US" w:eastAsia="zh-CN" w:bidi="ar-SA"/>
        </w:rPr>
        <w:t>配置：自动双面进稿器、双面器，落地式三纸盒+手送传输器</w:t>
      </w:r>
      <w:r>
        <w:rPr>
          <w:rFonts w:hint="eastAsia" w:asciiTheme="minorEastAsia" w:hAnsiTheme="minorEastAsia" w:eastAsiaTheme="minorEastAsia" w:cstheme="minorEastAsia"/>
          <w:spacing w:val="-8"/>
          <w:kern w:val="2"/>
          <w:sz w:val="21"/>
          <w:szCs w:val="21"/>
          <w:lang w:val="en-US" w:eastAsia="zh-CN" w:bidi="ar-SA"/>
        </w:rPr>
        <w:t>；</w:t>
      </w:r>
    </w:p>
    <w:p w14:paraId="3DD89381">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default" w:asciiTheme="minorEastAsia" w:hAnsiTheme="minorEastAsia" w:eastAsiaTheme="minorEastAsia" w:cstheme="minorEastAsia"/>
          <w:spacing w:val="-8"/>
          <w:kern w:val="2"/>
          <w:sz w:val="21"/>
          <w:szCs w:val="21"/>
          <w:lang w:val="en-US" w:eastAsia="zh-CN" w:bidi="ar-SA"/>
        </w:rPr>
      </w:pPr>
      <w:r>
        <w:rPr>
          <w:rFonts w:hint="default" w:asciiTheme="minorEastAsia" w:hAnsiTheme="minorEastAsia" w:eastAsiaTheme="minorEastAsia" w:cstheme="minorEastAsia"/>
          <w:spacing w:val="-8"/>
          <w:kern w:val="2"/>
          <w:sz w:val="21"/>
          <w:szCs w:val="21"/>
          <w:lang w:val="en-US" w:eastAsia="zh-CN" w:bidi="ar-SA"/>
        </w:rPr>
        <w:t>功能：自动双面复印/打印、网络打印、彩色扫描（U盘扫描）、自动装订器（提供产品彩页或说明等相关证明材料）</w:t>
      </w:r>
      <w:r>
        <w:rPr>
          <w:rFonts w:hint="eastAsia" w:asciiTheme="minorEastAsia" w:hAnsiTheme="minorEastAsia" w:eastAsiaTheme="minorEastAsia" w:cstheme="minorEastAsia"/>
          <w:spacing w:val="-8"/>
          <w:kern w:val="2"/>
          <w:sz w:val="21"/>
          <w:szCs w:val="21"/>
          <w:lang w:val="en-US" w:eastAsia="zh-CN" w:bidi="ar-SA"/>
        </w:rPr>
        <w:t>；</w:t>
      </w:r>
    </w:p>
    <w:p w14:paraId="300AF19B">
      <w:pPr>
        <w:keepNext w:val="0"/>
        <w:keepLines w:val="0"/>
        <w:pageBreakBefore w:val="0"/>
        <w:widowControl w:val="0"/>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3.中标人需安排本单位一名固定技术人员维护设备（提供承诺函及通过投标人缴纳的近一个月的社保证明作为本单位员工的证明依据。若供应商成立不足一个月或因社保局原因无法打印的，需提供成立情况说明函（格式自拟），无需提供相关人员社保）。</w:t>
      </w:r>
    </w:p>
    <w:p w14:paraId="1B3974DC">
      <w:pPr>
        <w:pStyle w:val="31"/>
        <w:ind w:firstLine="0" w:firstLineChars="0"/>
        <w:jc w:val="center"/>
        <w:outlineLvl w:val="1"/>
        <w:rPr>
          <w:rFonts w:hint="eastAsia" w:asciiTheme="minorEastAsia" w:hAnsiTheme="minorEastAsia" w:eastAsiaTheme="minorEastAsia" w:cstheme="minorEastAsia"/>
          <w:b/>
          <w:sz w:val="30"/>
          <w:szCs w:val="30"/>
        </w:rPr>
      </w:pPr>
    </w:p>
    <w:p w14:paraId="5732EB9F">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2A9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706F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2E706F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729EF"/>
    <w:multiLevelType w:val="singleLevel"/>
    <w:tmpl w:val="FF7729EF"/>
    <w:lvl w:ilvl="0" w:tentative="0">
      <w:start w:val="5"/>
      <w:numFmt w:val="chineseCounting"/>
      <w:suff w:val="space"/>
      <w:lvlText w:val="第%1章"/>
      <w:lvlJc w:val="left"/>
      <w:rPr>
        <w:rFonts w:hint="eastAsia"/>
      </w:rPr>
    </w:lvl>
  </w:abstractNum>
  <w:abstractNum w:abstractNumId="4">
    <w:nsid w:val="12C74CDE"/>
    <w:multiLevelType w:val="singleLevel"/>
    <w:tmpl w:val="12C74CDE"/>
    <w:lvl w:ilvl="0" w:tentative="0">
      <w:start w:val="4"/>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8156D1"/>
    <w:rsid w:val="038A25CB"/>
    <w:rsid w:val="03AF5DCA"/>
    <w:rsid w:val="03E05C76"/>
    <w:rsid w:val="0403584D"/>
    <w:rsid w:val="043011FB"/>
    <w:rsid w:val="048E56D2"/>
    <w:rsid w:val="049D76C3"/>
    <w:rsid w:val="04B107F3"/>
    <w:rsid w:val="04F41598"/>
    <w:rsid w:val="052C24B6"/>
    <w:rsid w:val="055E5996"/>
    <w:rsid w:val="056C5A14"/>
    <w:rsid w:val="056C63BB"/>
    <w:rsid w:val="05B253F0"/>
    <w:rsid w:val="05C313AC"/>
    <w:rsid w:val="05E7A3F7"/>
    <w:rsid w:val="05F11A75"/>
    <w:rsid w:val="05FE0636"/>
    <w:rsid w:val="0627033B"/>
    <w:rsid w:val="062736E9"/>
    <w:rsid w:val="06A80B5A"/>
    <w:rsid w:val="06EF56F4"/>
    <w:rsid w:val="07081FF5"/>
    <w:rsid w:val="072E14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7661F1"/>
    <w:rsid w:val="0A832B12"/>
    <w:rsid w:val="0AD81243"/>
    <w:rsid w:val="0B5036E2"/>
    <w:rsid w:val="0B5379F5"/>
    <w:rsid w:val="0BA35963"/>
    <w:rsid w:val="0BA8707A"/>
    <w:rsid w:val="0BD25EA5"/>
    <w:rsid w:val="0BD30C2A"/>
    <w:rsid w:val="0BD7795F"/>
    <w:rsid w:val="0C437F82"/>
    <w:rsid w:val="0D077DD0"/>
    <w:rsid w:val="0D466B4A"/>
    <w:rsid w:val="0D8C66E1"/>
    <w:rsid w:val="0D9F625A"/>
    <w:rsid w:val="0DB85E58"/>
    <w:rsid w:val="0E520BCC"/>
    <w:rsid w:val="0E8B5192"/>
    <w:rsid w:val="0EF06EE0"/>
    <w:rsid w:val="0EFC7309"/>
    <w:rsid w:val="0F0162C2"/>
    <w:rsid w:val="0F3533BA"/>
    <w:rsid w:val="0F471A10"/>
    <w:rsid w:val="0F6452D8"/>
    <w:rsid w:val="0FE32D76"/>
    <w:rsid w:val="105B131A"/>
    <w:rsid w:val="108C6F6A"/>
    <w:rsid w:val="11BE04B1"/>
    <w:rsid w:val="11E903EC"/>
    <w:rsid w:val="12045226"/>
    <w:rsid w:val="12244421"/>
    <w:rsid w:val="12716791"/>
    <w:rsid w:val="12770708"/>
    <w:rsid w:val="129355BA"/>
    <w:rsid w:val="12FE7EC7"/>
    <w:rsid w:val="13225853"/>
    <w:rsid w:val="139E50DC"/>
    <w:rsid w:val="13C609E5"/>
    <w:rsid w:val="14447B5C"/>
    <w:rsid w:val="144B0EEA"/>
    <w:rsid w:val="14737DC2"/>
    <w:rsid w:val="14A34E7B"/>
    <w:rsid w:val="14FB46BE"/>
    <w:rsid w:val="15055500"/>
    <w:rsid w:val="154A79FC"/>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9D5A8C"/>
    <w:rsid w:val="18C179CD"/>
    <w:rsid w:val="18F66CD4"/>
    <w:rsid w:val="1930072A"/>
    <w:rsid w:val="19B65058"/>
    <w:rsid w:val="19C21C4E"/>
    <w:rsid w:val="19D25BC2"/>
    <w:rsid w:val="19D674A8"/>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57048B"/>
    <w:rsid w:val="1EA627BB"/>
    <w:rsid w:val="1EC07C63"/>
    <w:rsid w:val="1F042EFE"/>
    <w:rsid w:val="1F1F71FB"/>
    <w:rsid w:val="1F9C084C"/>
    <w:rsid w:val="1F9C4138"/>
    <w:rsid w:val="1FB57B5F"/>
    <w:rsid w:val="1FBD5D4F"/>
    <w:rsid w:val="202645B9"/>
    <w:rsid w:val="206104AB"/>
    <w:rsid w:val="20EB1A8B"/>
    <w:rsid w:val="210B483A"/>
    <w:rsid w:val="21463165"/>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9AC5B2F"/>
    <w:rsid w:val="2A0B0ABF"/>
    <w:rsid w:val="2ABF1892"/>
    <w:rsid w:val="2AF27382"/>
    <w:rsid w:val="2B304156"/>
    <w:rsid w:val="2BBD12AA"/>
    <w:rsid w:val="2BF07614"/>
    <w:rsid w:val="2C1F6654"/>
    <w:rsid w:val="2C2B3683"/>
    <w:rsid w:val="2C8B2374"/>
    <w:rsid w:val="2CBF1BAC"/>
    <w:rsid w:val="2D2B793A"/>
    <w:rsid w:val="2D3A31BB"/>
    <w:rsid w:val="2D3E1194"/>
    <w:rsid w:val="2D7B7823"/>
    <w:rsid w:val="2DAC211D"/>
    <w:rsid w:val="2E051CB2"/>
    <w:rsid w:val="2E5860CE"/>
    <w:rsid w:val="2EC61441"/>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476B80"/>
    <w:rsid w:val="348C7842"/>
    <w:rsid w:val="34A75871"/>
    <w:rsid w:val="34F67EE0"/>
    <w:rsid w:val="35152498"/>
    <w:rsid w:val="3575771D"/>
    <w:rsid w:val="35AA111A"/>
    <w:rsid w:val="3600792F"/>
    <w:rsid w:val="360C62D3"/>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8A7F52"/>
    <w:rsid w:val="3CA56B3A"/>
    <w:rsid w:val="3CB74ABF"/>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F3D74FE"/>
    <w:rsid w:val="3F4145DB"/>
    <w:rsid w:val="40F80C31"/>
    <w:rsid w:val="410B53D9"/>
    <w:rsid w:val="41320BB8"/>
    <w:rsid w:val="41695F34"/>
    <w:rsid w:val="41BC69C3"/>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5175A7"/>
    <w:rsid w:val="448E6A1D"/>
    <w:rsid w:val="44F71EFD"/>
    <w:rsid w:val="45B47DEE"/>
    <w:rsid w:val="45D06B81"/>
    <w:rsid w:val="45EA380F"/>
    <w:rsid w:val="45EB79E8"/>
    <w:rsid w:val="46625A9C"/>
    <w:rsid w:val="46B3016A"/>
    <w:rsid w:val="474D5277"/>
    <w:rsid w:val="47773F8F"/>
    <w:rsid w:val="4783067C"/>
    <w:rsid w:val="47F3043A"/>
    <w:rsid w:val="480A7E67"/>
    <w:rsid w:val="48442464"/>
    <w:rsid w:val="48497225"/>
    <w:rsid w:val="485968EF"/>
    <w:rsid w:val="486610FE"/>
    <w:rsid w:val="499F2B63"/>
    <w:rsid w:val="49A30BB6"/>
    <w:rsid w:val="49C64593"/>
    <w:rsid w:val="4A397D7D"/>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E141D71"/>
    <w:rsid w:val="4E3F37F1"/>
    <w:rsid w:val="4E877AEB"/>
    <w:rsid w:val="4E8B06CC"/>
    <w:rsid w:val="4EC866B8"/>
    <w:rsid w:val="4F20753F"/>
    <w:rsid w:val="4FAE5403"/>
    <w:rsid w:val="4FC560A3"/>
    <w:rsid w:val="4FDE2637"/>
    <w:rsid w:val="50722D7F"/>
    <w:rsid w:val="50A56CB1"/>
    <w:rsid w:val="51143A06"/>
    <w:rsid w:val="51522CC3"/>
    <w:rsid w:val="5169648F"/>
    <w:rsid w:val="519A015A"/>
    <w:rsid w:val="525A7F6F"/>
    <w:rsid w:val="5294522F"/>
    <w:rsid w:val="52952D55"/>
    <w:rsid w:val="52A9519F"/>
    <w:rsid w:val="52AA6800"/>
    <w:rsid w:val="530103EA"/>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5E9CF9"/>
    <w:rsid w:val="57D00083"/>
    <w:rsid w:val="586D7B70"/>
    <w:rsid w:val="58BA1767"/>
    <w:rsid w:val="59041801"/>
    <w:rsid w:val="59E569BE"/>
    <w:rsid w:val="59E97ED0"/>
    <w:rsid w:val="5A1D3D5C"/>
    <w:rsid w:val="5A6E6D12"/>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2463D8"/>
    <w:rsid w:val="5F71090C"/>
    <w:rsid w:val="5F85500D"/>
    <w:rsid w:val="601B6CAE"/>
    <w:rsid w:val="6023724B"/>
    <w:rsid w:val="6055429C"/>
    <w:rsid w:val="6074044E"/>
    <w:rsid w:val="60765F74"/>
    <w:rsid w:val="60822A35"/>
    <w:rsid w:val="60AD570E"/>
    <w:rsid w:val="60EA2253"/>
    <w:rsid w:val="61665FE8"/>
    <w:rsid w:val="619C5EAE"/>
    <w:rsid w:val="61FE26C5"/>
    <w:rsid w:val="620A4B83"/>
    <w:rsid w:val="624352C6"/>
    <w:rsid w:val="627961EF"/>
    <w:rsid w:val="62A52B40"/>
    <w:rsid w:val="62D97490"/>
    <w:rsid w:val="63291771"/>
    <w:rsid w:val="634560D1"/>
    <w:rsid w:val="635B53F4"/>
    <w:rsid w:val="63F83144"/>
    <w:rsid w:val="64030466"/>
    <w:rsid w:val="6431561E"/>
    <w:rsid w:val="6437112D"/>
    <w:rsid w:val="646A06F8"/>
    <w:rsid w:val="64D71912"/>
    <w:rsid w:val="64E9765C"/>
    <w:rsid w:val="64EE6A20"/>
    <w:rsid w:val="65297A1E"/>
    <w:rsid w:val="654B3E73"/>
    <w:rsid w:val="65646CE3"/>
    <w:rsid w:val="65913850"/>
    <w:rsid w:val="6593581A"/>
    <w:rsid w:val="65BC6B1F"/>
    <w:rsid w:val="662A7F2C"/>
    <w:rsid w:val="66486604"/>
    <w:rsid w:val="666E68A3"/>
    <w:rsid w:val="66B912B0"/>
    <w:rsid w:val="66E9529F"/>
    <w:rsid w:val="670466C9"/>
    <w:rsid w:val="67246C2F"/>
    <w:rsid w:val="673D43D6"/>
    <w:rsid w:val="6781384A"/>
    <w:rsid w:val="678371C8"/>
    <w:rsid w:val="68144CE6"/>
    <w:rsid w:val="6817628E"/>
    <w:rsid w:val="682664D1"/>
    <w:rsid w:val="68D46D23"/>
    <w:rsid w:val="68F147C3"/>
    <w:rsid w:val="694B5840"/>
    <w:rsid w:val="69845BA5"/>
    <w:rsid w:val="6A015822"/>
    <w:rsid w:val="6A294057"/>
    <w:rsid w:val="6A325FF9"/>
    <w:rsid w:val="6A4B221F"/>
    <w:rsid w:val="6A576651"/>
    <w:rsid w:val="6AE54422"/>
    <w:rsid w:val="6B246507"/>
    <w:rsid w:val="6B563571"/>
    <w:rsid w:val="6BFA4EC3"/>
    <w:rsid w:val="6C892A9E"/>
    <w:rsid w:val="6C953733"/>
    <w:rsid w:val="6CDE737B"/>
    <w:rsid w:val="6D3B69F3"/>
    <w:rsid w:val="6D3C7582"/>
    <w:rsid w:val="6DD8026E"/>
    <w:rsid w:val="6DFE1580"/>
    <w:rsid w:val="6E9D4964"/>
    <w:rsid w:val="6EA41EA1"/>
    <w:rsid w:val="6EDC5B3C"/>
    <w:rsid w:val="6F03131A"/>
    <w:rsid w:val="6F0532E4"/>
    <w:rsid w:val="6F8D32DA"/>
    <w:rsid w:val="6FA83BAF"/>
    <w:rsid w:val="700F0193"/>
    <w:rsid w:val="703C530B"/>
    <w:rsid w:val="70723796"/>
    <w:rsid w:val="708E10B8"/>
    <w:rsid w:val="70904E30"/>
    <w:rsid w:val="71013E28"/>
    <w:rsid w:val="71347EB1"/>
    <w:rsid w:val="714479C8"/>
    <w:rsid w:val="714707D4"/>
    <w:rsid w:val="7186404B"/>
    <w:rsid w:val="719402E3"/>
    <w:rsid w:val="7231619E"/>
    <w:rsid w:val="72BF06E3"/>
    <w:rsid w:val="72D87E05"/>
    <w:rsid w:val="72EE0533"/>
    <w:rsid w:val="72FF44EF"/>
    <w:rsid w:val="737B4CA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8DD718"/>
    <w:rsid w:val="77B90D24"/>
    <w:rsid w:val="77F250B7"/>
    <w:rsid w:val="788121DE"/>
    <w:rsid w:val="789417E7"/>
    <w:rsid w:val="78A31478"/>
    <w:rsid w:val="78C0027C"/>
    <w:rsid w:val="79691145"/>
    <w:rsid w:val="79817886"/>
    <w:rsid w:val="79881DE9"/>
    <w:rsid w:val="79C47907"/>
    <w:rsid w:val="79DD3120"/>
    <w:rsid w:val="7A477AC9"/>
    <w:rsid w:val="7A497E37"/>
    <w:rsid w:val="7AA53BCD"/>
    <w:rsid w:val="7ACD5E42"/>
    <w:rsid w:val="7B0138FB"/>
    <w:rsid w:val="7B8657AD"/>
    <w:rsid w:val="7B9A3006"/>
    <w:rsid w:val="7BAC1C5B"/>
    <w:rsid w:val="7BB06386"/>
    <w:rsid w:val="7C173D7F"/>
    <w:rsid w:val="7C332759"/>
    <w:rsid w:val="7C910C34"/>
    <w:rsid w:val="7CDB7433"/>
    <w:rsid w:val="7D110775"/>
    <w:rsid w:val="7D172435"/>
    <w:rsid w:val="7D4C363C"/>
    <w:rsid w:val="7D50598D"/>
    <w:rsid w:val="7D570C13"/>
    <w:rsid w:val="7DBDB3A9"/>
    <w:rsid w:val="7DD8172B"/>
    <w:rsid w:val="7EA63A70"/>
    <w:rsid w:val="7EC42148"/>
    <w:rsid w:val="7FA35A4A"/>
    <w:rsid w:val="7FC00B62"/>
    <w:rsid w:val="7FDC2818"/>
    <w:rsid w:val="7FECE85A"/>
    <w:rsid w:val="7FEE3921"/>
    <w:rsid w:val="96FB9DF8"/>
    <w:rsid w:val="AFD362DB"/>
    <w:rsid w:val="C4FE0B03"/>
    <w:rsid w:val="FE2F23A0"/>
    <w:rsid w:val="FF7F0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6"/>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2"/>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5"/>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styleId="28">
    <w:name w:val="No Spacing"/>
    <w:qFormat/>
    <w:uiPriority w:val="1"/>
    <w:rPr>
      <w:rFonts w:ascii="Times New Roman" w:hAnsi="Times New Roman" w:eastAsia="宋体" w:cs="Times New Roman"/>
      <w:sz w:val="22"/>
      <w:szCs w:val="22"/>
      <w:lang w:val="en-US" w:eastAsia="zh-CN" w:bidi="ar-SA"/>
    </w:rPr>
  </w:style>
  <w:style w:type="character" w:customStyle="1" w:styleId="29">
    <w:name w:val="页眉 Char"/>
    <w:basedOn w:val="23"/>
    <w:link w:val="14"/>
    <w:qFormat/>
    <w:uiPriority w:val="0"/>
    <w:rPr>
      <w:kern w:val="2"/>
      <w:sz w:val="18"/>
      <w:szCs w:val="18"/>
    </w:rPr>
  </w:style>
  <w:style w:type="character" w:customStyle="1" w:styleId="30">
    <w:name w:val="页脚 Char"/>
    <w:basedOn w:val="23"/>
    <w:link w:val="13"/>
    <w:qFormat/>
    <w:uiPriority w:val="0"/>
    <w:rPr>
      <w:kern w:val="2"/>
      <w:sz w:val="18"/>
      <w:szCs w:val="18"/>
    </w:rPr>
  </w:style>
  <w:style w:type="paragraph" w:customStyle="1" w:styleId="31">
    <w:name w:val="列出段落1"/>
    <w:basedOn w:val="1"/>
    <w:qFormat/>
    <w:uiPriority w:val="34"/>
    <w:pPr>
      <w:ind w:firstLine="420" w:firstLineChars="200"/>
    </w:pPr>
    <w:rPr>
      <w:szCs w:val="21"/>
    </w:rPr>
  </w:style>
  <w:style w:type="character" w:customStyle="1" w:styleId="32">
    <w:name w:val="正文缩进 Char"/>
    <w:basedOn w:val="23"/>
    <w:link w:val="7"/>
    <w:qFormat/>
    <w:uiPriority w:val="0"/>
    <w:rPr>
      <w:kern w:val="2"/>
      <w:sz w:val="21"/>
    </w:rPr>
  </w:style>
  <w:style w:type="character" w:customStyle="1" w:styleId="33">
    <w:name w:val="批注框文本 Char"/>
    <w:basedOn w:val="23"/>
    <w:link w:val="12"/>
    <w:qFormat/>
    <w:uiPriority w:val="0"/>
    <w:rPr>
      <w:kern w:val="2"/>
      <w:sz w:val="18"/>
      <w:szCs w:val="18"/>
    </w:rPr>
  </w:style>
  <w:style w:type="character" w:customStyle="1" w:styleId="34">
    <w:name w:val="批注文字 Char"/>
    <w:basedOn w:val="23"/>
    <w:link w:val="8"/>
    <w:qFormat/>
    <w:uiPriority w:val="0"/>
    <w:rPr>
      <w:kern w:val="2"/>
      <w:sz w:val="21"/>
      <w:szCs w:val="24"/>
    </w:rPr>
  </w:style>
  <w:style w:type="character" w:customStyle="1" w:styleId="35">
    <w:name w:val="批注主题 Char"/>
    <w:basedOn w:val="34"/>
    <w:link w:val="19"/>
    <w:qFormat/>
    <w:uiPriority w:val="0"/>
    <w:rPr>
      <w:b/>
      <w:bCs/>
      <w:kern w:val="2"/>
      <w:sz w:val="21"/>
      <w:szCs w:val="24"/>
    </w:rPr>
  </w:style>
  <w:style w:type="character" w:customStyle="1" w:styleId="36">
    <w:name w:val="标题 3 Char"/>
    <w:basedOn w:val="23"/>
    <w:link w:val="5"/>
    <w:qFormat/>
    <w:uiPriority w:val="0"/>
    <w:rPr>
      <w:rFonts w:ascii="Arial" w:hAnsi="Arial"/>
      <w:b/>
      <w:bCs/>
      <w:sz w:val="32"/>
      <w:szCs w:val="32"/>
    </w:rPr>
  </w:style>
  <w:style w:type="paragraph" w:customStyle="1" w:styleId="37">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8">
    <w:name w:val="彩色列表 - 强调文字颜色 11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paragraph" w:customStyle="1" w:styleId="40">
    <w:name w:val="正文1"/>
    <w:basedOn w:val="1"/>
    <w:qFormat/>
    <w:uiPriority w:val="0"/>
    <w:pPr>
      <w:tabs>
        <w:tab w:val="left" w:pos="4"/>
      </w:tabs>
    </w:pPr>
    <w:rPr>
      <w:rFonts w:ascii="宋体" w:hAnsi="宋体"/>
      <w:sz w:val="18"/>
    </w:rPr>
  </w:style>
  <w:style w:type="character" w:customStyle="1" w:styleId="41">
    <w:name w:val="NormalCharacter"/>
    <w:semiHidden/>
    <w:qFormat/>
    <w:uiPriority w:val="0"/>
  </w:style>
  <w:style w:type="paragraph" w:customStyle="1" w:styleId="42">
    <w:name w:val="p0"/>
    <w:basedOn w:val="1"/>
    <w:qFormat/>
    <w:uiPriority w:val="0"/>
    <w:pPr>
      <w:widowControl/>
    </w:pPr>
    <w:rPr>
      <w:rFonts w:ascii="Calibri" w:hAnsi="Calibri" w:eastAsia="宋体" w:cs="宋体"/>
      <w:kern w:val="0"/>
      <w:szCs w:val="21"/>
    </w:rPr>
  </w:style>
  <w:style w:type="paragraph" w:customStyle="1" w:styleId="4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1802</Words>
  <Characters>1821</Characters>
  <Lines>139</Lines>
  <Paragraphs>39</Paragraphs>
  <TotalTime>16</TotalTime>
  <ScaleCrop>false</ScaleCrop>
  <LinksUpToDate>false</LinksUpToDate>
  <CharactersWithSpaces>1843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2025-04-19T10:30:00Z</dcterms:created>
  <dc:creator>谢嘉骏</dc:creator>
  <cp:lastModifiedBy>秦佳涛</cp:lastModifiedBy>
  <dcterms:modified xsi:type="dcterms:W3CDTF">2025-08-13T07:14:42Z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14B8E14A3C1A40509E563FB507044B05_13</vt:lpwstr>
  </property>
  <property fmtid="{D5CDD505-2E9C-101B-9397-08002B2CF9AE}" pid="4" name="KSOTemplateDocerSaveRecord">
    <vt:lpwstr>eyJoZGlkIjoiMGUzMTYxM2VjYmRjNDdlNTVjMDgxZWRmNGRiYWM1YzAiLCJ1c2VySWQiOiIzMDQ2MDIwNzMifQ==</vt:lpwstr>
  </property>
</Properties>
</file>