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7664">
      <w:pPr>
        <w:rPr>
          <w:rFonts w:hint="eastAsia" w:asciiTheme="minorEastAsia" w:hAnsiTheme="minorEastAsia" w:eastAsiaTheme="minorEastAsia" w:cstheme="minorEastAsia"/>
          <w:sz w:val="52"/>
          <w:szCs w:val="52"/>
        </w:rPr>
      </w:pPr>
    </w:p>
    <w:p w14:paraId="62AC9B04">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“九五”普法规划</w:t>
      </w:r>
    </w:p>
    <w:p w14:paraId="0B95BF34">
      <w:pPr>
        <w:jc w:val="center"/>
        <w:rPr>
          <w:rFonts w:hint="eastAsia" w:asciiTheme="minorEastAsia" w:hAnsiTheme="minorEastAsia" w:eastAsiaTheme="minorEastAsia" w:cstheme="minorEastAsia"/>
          <w:b/>
          <w:bCs/>
          <w:sz w:val="72"/>
          <w:szCs w:val="72"/>
          <w:lang w:eastAsia="zh-CN"/>
        </w:rPr>
      </w:pPr>
      <w:r>
        <w:rPr>
          <w:rFonts w:hint="eastAsia" w:asciiTheme="minorEastAsia" w:hAnsiTheme="minorEastAsia" w:eastAsiaTheme="minorEastAsia" w:cstheme="minorEastAsia"/>
          <w:b/>
          <w:bCs/>
          <w:sz w:val="72"/>
          <w:szCs w:val="72"/>
        </w:rPr>
        <w:t>编制项目</w:t>
      </w:r>
      <w:r>
        <w:rPr>
          <w:rFonts w:hint="eastAsia" w:asciiTheme="minorEastAsia" w:hAnsiTheme="minorEastAsia" w:eastAsiaTheme="minorEastAsia" w:cstheme="minorEastAsia"/>
          <w:b/>
          <w:bCs/>
          <w:sz w:val="72"/>
          <w:szCs w:val="72"/>
          <w:lang w:eastAsia="zh-CN"/>
        </w:rPr>
        <w:t>（二次）</w:t>
      </w:r>
    </w:p>
    <w:p w14:paraId="47044318">
      <w:pPr>
        <w:rPr>
          <w:rFonts w:hint="eastAsia" w:asciiTheme="minorEastAsia" w:hAnsiTheme="minorEastAsia" w:eastAsiaTheme="minorEastAsia" w:cstheme="minorEastAsia"/>
        </w:rPr>
      </w:pPr>
    </w:p>
    <w:p w14:paraId="5B9D3AD9">
      <w:pPr>
        <w:rPr>
          <w:rFonts w:hint="eastAsia" w:asciiTheme="minorEastAsia" w:hAnsiTheme="minorEastAsia" w:eastAsiaTheme="minorEastAsia" w:cstheme="minorEastAsia"/>
        </w:rPr>
      </w:pPr>
    </w:p>
    <w:p w14:paraId="212991F8">
      <w:pPr>
        <w:rPr>
          <w:rFonts w:hint="eastAsia" w:asciiTheme="minorEastAsia" w:hAnsiTheme="minorEastAsia" w:eastAsiaTheme="minorEastAsia" w:cstheme="minorEastAsia"/>
        </w:rPr>
      </w:pPr>
    </w:p>
    <w:p w14:paraId="75053A6E">
      <w:pPr>
        <w:jc w:val="center"/>
        <w:rPr>
          <w:rFonts w:hint="eastAsia" w:asciiTheme="minorEastAsia" w:hAnsiTheme="minorEastAsia" w:eastAsiaTheme="minorEastAsia" w:cstheme="minorEastAsia"/>
          <w:sz w:val="52"/>
          <w:szCs w:val="52"/>
        </w:rPr>
      </w:pPr>
    </w:p>
    <w:p w14:paraId="5D8CC549">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F16B6E5">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UHOSZSFJD2026078</w:t>
      </w:r>
      <w:r>
        <w:rPr>
          <w:rFonts w:hint="eastAsia" w:asciiTheme="minorEastAsia" w:hAnsiTheme="minorEastAsia" w:eastAsiaTheme="minorEastAsia" w:cstheme="minorEastAsia"/>
          <w:b/>
          <w:bCs/>
          <w:sz w:val="36"/>
          <w:szCs w:val="36"/>
        </w:rPr>
        <w:t>）</w:t>
      </w:r>
    </w:p>
    <w:p w14:paraId="5BBF26FA">
      <w:pPr>
        <w:rPr>
          <w:rFonts w:hint="eastAsia" w:asciiTheme="minorEastAsia" w:hAnsiTheme="minorEastAsia" w:eastAsiaTheme="minorEastAsia" w:cstheme="minorEastAsia"/>
          <w:sz w:val="44"/>
        </w:rPr>
      </w:pPr>
    </w:p>
    <w:p w14:paraId="7B7CECD9">
      <w:pPr>
        <w:snapToGrid w:val="0"/>
        <w:spacing w:line="480" w:lineRule="auto"/>
        <w:rPr>
          <w:rFonts w:hint="eastAsia" w:asciiTheme="minorEastAsia" w:hAnsiTheme="minorEastAsia" w:eastAsiaTheme="minorEastAsia" w:cstheme="minorEastAsia"/>
          <w:sz w:val="48"/>
        </w:rPr>
      </w:pPr>
    </w:p>
    <w:p w14:paraId="0AAE6797">
      <w:pPr>
        <w:pStyle w:val="12"/>
        <w:rPr>
          <w:rFonts w:hint="eastAsia" w:asciiTheme="minorEastAsia" w:hAnsiTheme="minorEastAsia" w:eastAsiaTheme="minorEastAsia" w:cstheme="minorEastAsia"/>
          <w:sz w:val="48"/>
        </w:rPr>
      </w:pPr>
    </w:p>
    <w:p w14:paraId="7E90EFC9">
      <w:pPr>
        <w:pStyle w:val="12"/>
        <w:rPr>
          <w:rFonts w:hint="eastAsia" w:asciiTheme="minorEastAsia" w:hAnsiTheme="minorEastAsia" w:eastAsiaTheme="minorEastAsia" w:cstheme="minorEastAsia"/>
          <w:sz w:val="48"/>
        </w:rPr>
      </w:pPr>
    </w:p>
    <w:p w14:paraId="1D1923A0">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812A607">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AF2BC4A">
      <w:pPr>
        <w:pStyle w:val="12"/>
        <w:rPr>
          <w:rFonts w:hint="eastAsia" w:asciiTheme="minorEastAsia" w:hAnsiTheme="minorEastAsia" w:eastAsiaTheme="minorEastAsia" w:cstheme="minorEastAsia"/>
          <w:sz w:val="48"/>
        </w:rPr>
      </w:pPr>
    </w:p>
    <w:p w14:paraId="291722A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w:t>
      </w:r>
      <w:r>
        <w:rPr>
          <w:rFonts w:hint="eastAsia" w:asciiTheme="minorEastAsia" w:hAnsiTheme="minorEastAsia" w:eastAsiaTheme="minorEastAsia" w:cstheme="minorEastAsia"/>
          <w:b/>
          <w:bCs/>
          <w:sz w:val="36"/>
          <w:szCs w:val="36"/>
          <w:lang w:eastAsia="zh-CN"/>
        </w:rPr>
        <w:t>六</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eastAsia="zh-CN"/>
        </w:rPr>
        <w:t>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28EBFC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58AB119">
          <w:pPr>
            <w:jc w:val="center"/>
          </w:pPr>
        </w:p>
        <w:p w14:paraId="3CB9247F">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8977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4A2D8C2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E52AF1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16</w:t>
          </w:r>
          <w:r>
            <w:rPr>
              <w:sz w:val="28"/>
              <w:szCs w:val="36"/>
            </w:rPr>
            <w:fldChar w:fldCharType="end"/>
          </w:r>
          <w:r>
            <w:rPr>
              <w:rFonts w:hint="eastAsia" w:ascii="黑体" w:hAnsi="黑体" w:eastAsia="黑体" w:cs="黑体"/>
              <w:bCs/>
              <w:color w:val="FF0000"/>
              <w:kern w:val="0"/>
              <w:sz w:val="28"/>
              <w:szCs w:val="40"/>
              <w:u w:val="double"/>
            </w:rPr>
            <w:fldChar w:fldCharType="end"/>
          </w:r>
        </w:p>
        <w:p w14:paraId="2A9657B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17</w:t>
          </w:r>
          <w:r>
            <w:rPr>
              <w:sz w:val="28"/>
              <w:szCs w:val="36"/>
            </w:rPr>
            <w:fldChar w:fldCharType="end"/>
          </w:r>
          <w:r>
            <w:rPr>
              <w:rFonts w:hint="eastAsia" w:ascii="黑体" w:hAnsi="黑体" w:eastAsia="黑体" w:cs="黑体"/>
              <w:bCs/>
              <w:color w:val="FF0000"/>
              <w:kern w:val="0"/>
              <w:sz w:val="28"/>
              <w:szCs w:val="40"/>
              <w:u w:val="double"/>
            </w:rPr>
            <w:fldChar w:fldCharType="end"/>
          </w:r>
        </w:p>
        <w:p w14:paraId="16E49C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26</w:t>
          </w:r>
          <w:r>
            <w:rPr>
              <w:sz w:val="28"/>
              <w:szCs w:val="36"/>
            </w:rPr>
            <w:fldChar w:fldCharType="end"/>
          </w:r>
          <w:r>
            <w:rPr>
              <w:rFonts w:hint="eastAsia" w:ascii="黑体" w:hAnsi="黑体" w:eastAsia="黑体" w:cs="黑体"/>
              <w:bCs/>
              <w:color w:val="FF0000"/>
              <w:kern w:val="0"/>
              <w:sz w:val="28"/>
              <w:szCs w:val="40"/>
              <w:u w:val="double"/>
            </w:rPr>
            <w:fldChar w:fldCharType="end"/>
          </w:r>
        </w:p>
        <w:p w14:paraId="1E6F50C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08B46D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143729E6">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8CB0689">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3B0DD7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31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86" w:type="pct"/>
            <w:vAlign w:val="center"/>
          </w:tcPr>
          <w:p w14:paraId="0DB478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AB59EB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B5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B74F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DD234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A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AC0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28E19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25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F81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D94FEE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32F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7A3F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6E1C51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4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72756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71A89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D809B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4660A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22520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F1EAA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87765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CDB64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37EDA8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6B4D41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38E08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9973D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BAD0FC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35A9FA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D20E0A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9924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B4462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2B3AE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63F20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CD70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41495F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C8B002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0F1A6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9134D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0251E5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1CAC8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5F2DD4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88B884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AE9EF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43F1C1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7E851C7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084E56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“九五”普法规划编制</w:t>
      </w:r>
      <w:r>
        <w:rPr>
          <w:rFonts w:hint="eastAsia" w:asciiTheme="minorEastAsia" w:hAnsiTheme="minorEastAsia" w:eastAsiaTheme="minorEastAsia" w:cstheme="minorEastAsia"/>
          <w:color w:val="FF0000"/>
          <w:kern w:val="0"/>
          <w:szCs w:val="21"/>
          <w:u w:val="single"/>
          <w:lang w:val="en-US" w:eastAsia="zh-CN"/>
        </w:rPr>
        <w:t>项目（二次）</w:t>
      </w:r>
      <w:r>
        <w:rPr>
          <w:rFonts w:hint="eastAsia" w:asciiTheme="minorEastAsia" w:hAnsiTheme="minorEastAsia" w:eastAsiaTheme="minorEastAsia" w:cstheme="minorEastAsia"/>
          <w:kern w:val="0"/>
          <w:szCs w:val="21"/>
          <w:lang w:val="en-US" w:eastAsia="zh-CN"/>
        </w:rPr>
        <w:t>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8C4919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D87B1CB">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eastAsia="zh-CN"/>
        </w:rPr>
        <w:t>“九五”普法规划编制项目（二次）</w:t>
      </w:r>
    </w:p>
    <w:p w14:paraId="1B3697C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UHOSZSFJD2026078</w:t>
      </w:r>
    </w:p>
    <w:p w14:paraId="4696715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6E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67279B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49563C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ABDD6D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6F778C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8988D5D">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6A4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8B4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3ECABFB">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“九五”普法规划编制项目（二次）</w:t>
            </w:r>
          </w:p>
        </w:tc>
        <w:tc>
          <w:tcPr>
            <w:tcW w:w="969" w:type="dxa"/>
            <w:vAlign w:val="center"/>
          </w:tcPr>
          <w:p w14:paraId="7845B1D7">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29A0432C">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02403649">
            <w:pPr>
              <w:pStyle w:val="7"/>
              <w:snapToGrid w:val="0"/>
              <w:spacing w:line="400" w:lineRule="exact"/>
              <w:ind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120000.00元</w:t>
            </w:r>
          </w:p>
        </w:tc>
      </w:tr>
    </w:tbl>
    <w:p w14:paraId="352FF8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3AEE12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71E4355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供应商必须是具有独立法人资格或中华人民共和国国家司法行政主管部门合法登记注册，持有经年检合格的律师事务所执业许可证的律师事务所或其分支机构</w:t>
      </w:r>
      <w:r>
        <w:rPr>
          <w:rFonts w:hint="eastAsia" w:asciiTheme="minorEastAsia" w:hAnsiTheme="minorEastAsia" w:eastAsiaTheme="minorEastAsia" w:cstheme="minorEastAsia"/>
          <w:szCs w:val="21"/>
          <w:lang w:eastAsia="zh-CN"/>
        </w:rPr>
        <w:t>或</w:t>
      </w:r>
      <w:r>
        <w:rPr>
          <w:rFonts w:hint="eastAsia" w:asciiTheme="minorEastAsia" w:hAnsiTheme="minorEastAsia" w:eastAsiaTheme="minorEastAsia" w:cstheme="minorEastAsia"/>
          <w:szCs w:val="21"/>
        </w:rPr>
        <w:t>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如果参与投标的供应商为分所、其所属总所出具愿为其参与本项目投标以及履约行为承担民事责任的授权书，但只接受直接授权，不接受逐级授权，并同时提供总所律师事务所执业许可证。不接受同一集团(或总公司</w:t>
      </w:r>
      <w:r>
        <w:rPr>
          <w:rFonts w:hint="eastAsia" w:asciiTheme="minorEastAsia" w:hAnsiTheme="minorEastAsia" w:eastAsiaTheme="minorEastAsia" w:cstheme="minorEastAsia"/>
          <w:szCs w:val="21"/>
          <w:lang w:eastAsia="zh-CN"/>
        </w:rPr>
        <w:t>或总所</w:t>
      </w:r>
      <w:r>
        <w:rPr>
          <w:rFonts w:hint="eastAsia" w:asciiTheme="minorEastAsia" w:hAnsiTheme="minorEastAsia" w:eastAsiaTheme="minorEastAsia" w:cstheme="minorEastAsia"/>
          <w:szCs w:val="21"/>
        </w:rPr>
        <w:t>)授权两家或以上分公司</w:t>
      </w:r>
      <w:r>
        <w:rPr>
          <w:rFonts w:hint="eastAsia" w:asciiTheme="minorEastAsia" w:hAnsiTheme="minorEastAsia" w:eastAsiaTheme="minorEastAsia" w:cstheme="minorEastAsia"/>
          <w:szCs w:val="21"/>
          <w:lang w:eastAsia="zh-CN"/>
        </w:rPr>
        <w:t>（分所）</w:t>
      </w:r>
      <w:r>
        <w:rPr>
          <w:rFonts w:hint="eastAsia" w:asciiTheme="minorEastAsia" w:hAnsiTheme="minorEastAsia" w:eastAsiaTheme="minorEastAsia" w:cstheme="minorEastAsia"/>
          <w:szCs w:val="21"/>
        </w:rPr>
        <w:t>同时参与本项目投标，也不接受集团(或总公司</w:t>
      </w:r>
      <w:r>
        <w:rPr>
          <w:rFonts w:hint="eastAsia" w:asciiTheme="minorEastAsia" w:hAnsiTheme="minorEastAsia" w:eastAsiaTheme="minorEastAsia" w:cstheme="minorEastAsia"/>
          <w:szCs w:val="21"/>
          <w:lang w:eastAsia="zh-CN"/>
        </w:rPr>
        <w:t>或总所</w:t>
      </w:r>
      <w:r>
        <w:rPr>
          <w:rFonts w:hint="eastAsia" w:asciiTheme="minorEastAsia" w:hAnsiTheme="minorEastAsia" w:eastAsiaTheme="minorEastAsia" w:cstheme="minorEastAsia"/>
          <w:szCs w:val="21"/>
        </w:rPr>
        <w:t>)与分公司</w:t>
      </w:r>
      <w:r>
        <w:rPr>
          <w:rFonts w:hint="eastAsia" w:asciiTheme="minorEastAsia" w:hAnsiTheme="minorEastAsia" w:eastAsiaTheme="minorEastAsia" w:cstheme="minorEastAsia"/>
          <w:szCs w:val="21"/>
          <w:lang w:eastAsia="zh-CN"/>
        </w:rPr>
        <w:t>（分所）</w:t>
      </w:r>
      <w:r>
        <w:rPr>
          <w:rFonts w:hint="eastAsia" w:asciiTheme="minorEastAsia" w:hAnsiTheme="minorEastAsia" w:eastAsiaTheme="minorEastAsia" w:cstheme="minorEastAsia"/>
          <w:szCs w:val="21"/>
        </w:rPr>
        <w:t>同时参与本项目投标，如出现上述情形，该两家或以上供应商的投标文件均按无效投标处理)。上述资料原件备查）；</w:t>
      </w:r>
    </w:p>
    <w:p w14:paraId="465802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FB2B3C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0418A5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E7DFF1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FC6F9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7762F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0FBC5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C8F4CA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3F129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F24227F">
      <w:pPr>
        <w:pStyle w:val="17"/>
        <w:shd w:val="clear" w:color="auto" w:fill="FFFFFF"/>
        <w:spacing w:before="0" w:beforeAutospacing="0" w:after="0" w:afterAutospacing="0"/>
        <w:ind w:firstLine="422"/>
        <w:rPr>
          <w:sz w:val="21"/>
          <w:szCs w:val="21"/>
        </w:rPr>
      </w:pPr>
      <w:r>
        <w:rPr>
          <w:rFonts w:hint="eastAsia"/>
          <w:sz w:val="21"/>
          <w:szCs w:val="21"/>
        </w:rPr>
        <w:t>（2）报价。请在202</w:t>
      </w:r>
      <w:r>
        <w:rPr>
          <w:rFonts w:hint="eastAsia"/>
          <w:sz w:val="21"/>
          <w:szCs w:val="21"/>
          <w:lang w:val="en-US" w:eastAsia="zh-CN"/>
        </w:rPr>
        <w:t>6</w:t>
      </w:r>
      <w:r>
        <w:rPr>
          <w:rFonts w:hint="eastAsia"/>
          <w:sz w:val="21"/>
          <w:szCs w:val="21"/>
        </w:rPr>
        <w:t>年</w:t>
      </w:r>
      <w:r>
        <w:rPr>
          <w:rFonts w:hint="eastAsia"/>
          <w:sz w:val="21"/>
          <w:szCs w:val="21"/>
          <w:lang w:val="en-US" w:eastAsia="zh-CN"/>
        </w:rPr>
        <w:t>2</w:t>
      </w:r>
      <w:r>
        <w:rPr>
          <w:rFonts w:hint="eastAsia"/>
          <w:sz w:val="21"/>
          <w:szCs w:val="21"/>
        </w:rPr>
        <w:t>月</w:t>
      </w:r>
      <w:r>
        <w:rPr>
          <w:rFonts w:hint="eastAsia"/>
          <w:sz w:val="21"/>
          <w:szCs w:val="21"/>
          <w:lang w:val="en-US" w:eastAsia="zh-CN"/>
        </w:rPr>
        <w:t>9</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4161C8E">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BBF3B1C">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6FB4A3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F5EF13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2633B65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w:t>
      </w:r>
      <w:r>
        <w:rPr>
          <w:rFonts w:hint="eastAsia" w:ascii="宋体" w:hAnsi="宋体" w:cs="宋体"/>
          <w:kern w:val="0"/>
          <w:szCs w:val="21"/>
          <w:u w:val="single"/>
          <w:lang w:val="en-US" w:eastAsia="zh-CN"/>
        </w:rPr>
        <w:t>6</w:t>
      </w:r>
      <w:r>
        <w:rPr>
          <w:rFonts w:hint="eastAsia" w:ascii="宋体" w:hAnsi="宋体" w:cs="宋体"/>
          <w:kern w:val="0"/>
          <w:szCs w:val="21"/>
          <w:u w:val="single"/>
        </w:rPr>
        <w:t>年</w:t>
      </w:r>
      <w:r>
        <w:rPr>
          <w:rFonts w:hint="eastAsia" w:ascii="宋体" w:hAnsi="宋体" w:cs="宋体"/>
          <w:kern w:val="0"/>
          <w:szCs w:val="21"/>
          <w:u w:val="single"/>
          <w:lang w:val="en-US" w:eastAsia="zh-CN"/>
        </w:rPr>
        <w:t>2</w:t>
      </w:r>
      <w:r>
        <w:rPr>
          <w:rFonts w:hint="eastAsia" w:ascii="宋体" w:hAnsi="宋体" w:cs="宋体"/>
          <w:kern w:val="0"/>
          <w:szCs w:val="21"/>
          <w:u w:val="single"/>
        </w:rPr>
        <w:t>月</w:t>
      </w:r>
      <w:r>
        <w:rPr>
          <w:rFonts w:hint="eastAsia" w:ascii="宋体" w:hAnsi="宋体" w:cs="宋体"/>
          <w:kern w:val="0"/>
          <w:szCs w:val="21"/>
          <w:u w:val="single"/>
          <w:lang w:val="en-US" w:eastAsia="zh-CN"/>
        </w:rPr>
        <w:t>3</w:t>
      </w:r>
      <w:r>
        <w:rPr>
          <w:rFonts w:hint="eastAsia" w:ascii="宋体" w:hAnsi="宋体" w:cs="宋体"/>
          <w:kern w:val="0"/>
          <w:szCs w:val="21"/>
          <w:u w:val="single"/>
        </w:rPr>
        <w:t>日</w:t>
      </w:r>
      <w:r>
        <w:rPr>
          <w:rFonts w:hint="eastAsia" w:ascii="宋体" w:hAnsi="宋体" w:cs="宋体"/>
          <w:kern w:val="0"/>
          <w:szCs w:val="21"/>
        </w:rPr>
        <w:t>（北京时间）；</w:t>
      </w:r>
    </w:p>
    <w:p w14:paraId="34AB98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2026年</w:t>
      </w:r>
      <w:r>
        <w:rPr>
          <w:rFonts w:hint="eastAsia" w:ascii="宋体" w:hAnsi="宋体" w:cs="宋体"/>
          <w:kern w:val="0"/>
          <w:szCs w:val="21"/>
          <w:u w:val="single"/>
          <w:lang w:val="en-US" w:eastAsia="zh-CN"/>
        </w:rPr>
        <w:t>2</w:t>
      </w:r>
      <w:r>
        <w:rPr>
          <w:rFonts w:hint="eastAsia" w:ascii="宋体" w:hAnsi="宋体" w:cs="宋体"/>
          <w:kern w:val="0"/>
          <w:szCs w:val="21"/>
          <w:u w:val="single"/>
        </w:rPr>
        <w:t>月</w:t>
      </w:r>
      <w:r>
        <w:rPr>
          <w:rFonts w:hint="eastAsia" w:ascii="宋体" w:hAnsi="宋体" w:cs="宋体"/>
          <w:kern w:val="0"/>
          <w:szCs w:val="21"/>
          <w:u w:val="single"/>
          <w:lang w:val="en-US" w:eastAsia="zh-CN"/>
        </w:rPr>
        <w:t>9</w:t>
      </w:r>
      <w:r>
        <w:rPr>
          <w:rFonts w:hint="eastAsia" w:ascii="宋体" w:hAnsi="宋体" w:cs="宋体"/>
          <w:kern w:val="0"/>
          <w:szCs w:val="21"/>
          <w:u w:val="single"/>
        </w:rPr>
        <w:t>日9:30:00</w:t>
      </w:r>
      <w:r>
        <w:rPr>
          <w:rFonts w:hint="eastAsia" w:ascii="宋体" w:hAnsi="宋体" w:cs="宋体"/>
          <w:kern w:val="0"/>
          <w:szCs w:val="21"/>
        </w:rPr>
        <w:t>（北京时间）；</w:t>
      </w:r>
    </w:p>
    <w:p w14:paraId="20CF87C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486767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ECB52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F56D1E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68C3BE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2EC9ABB">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250EC4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4984D8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F4CF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79ECE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6BB12F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BF8618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4454DD">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16D54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2F115AE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7B56B60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EF74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E2DD22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511CE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2226422">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2AC8D5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390E27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79464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4ADC65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E4D29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539A708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3934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CB491F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F67EAD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E2748F8">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F6BB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5ACB2C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A80059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C5135C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503B89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99F72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E8603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6701CB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34932B1">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46EDBF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4E04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FCB2E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7AD728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E8922E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25859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A5D51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26E4BFA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674AFACF">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val="en-US" w:eastAsia="zh-CN"/>
        </w:rPr>
        <w:t>郑小姐</w:t>
      </w:r>
    </w:p>
    <w:p w14:paraId="08AEA1EC">
      <w:pPr>
        <w:widowControl/>
        <w:adjustRightInd w:val="0"/>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联系方式：</w:t>
      </w:r>
      <w:r>
        <w:rPr>
          <w:rFonts w:hint="eastAsia" w:ascii="宋体" w:hAnsi="宋体" w:cs="宋体"/>
          <w:kern w:val="0"/>
          <w:szCs w:val="21"/>
        </w:rPr>
        <w:t>0755-820196</w:t>
      </w:r>
      <w:r>
        <w:rPr>
          <w:rFonts w:hint="eastAsia" w:ascii="宋体" w:hAnsi="宋体" w:cs="宋体"/>
          <w:kern w:val="0"/>
          <w:szCs w:val="21"/>
          <w:lang w:val="en-US" w:eastAsia="zh-CN"/>
        </w:rPr>
        <w:t>71</w:t>
      </w:r>
    </w:p>
    <w:p w14:paraId="14323B0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414AC5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19B3CE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B8BF54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37EBF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0C22652">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eastAsia="zh-CN"/>
        </w:rPr>
        <w:t>秦佳涛、卓耀贤、周盼</w:t>
      </w:r>
    </w:p>
    <w:p w14:paraId="69B971B3">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1282</w:t>
      </w:r>
    </w:p>
    <w:p w14:paraId="793CB4C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46AE0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2646A7A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0A6A33B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20D3B656">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38E736C6">
      <w:pPr>
        <w:ind w:firstLine="422" w:firstLineChars="200"/>
        <w:rPr>
          <w:rFonts w:ascii="宋体" w:hAnsi="宋体" w:cs="宋体"/>
          <w:b/>
          <w:kern w:val="0"/>
          <w:szCs w:val="21"/>
        </w:rPr>
      </w:pPr>
    </w:p>
    <w:p w14:paraId="5972813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053E1BE">
      <w:pPr>
        <w:pStyle w:val="2"/>
      </w:pPr>
    </w:p>
    <w:p w14:paraId="63E5B7EA">
      <w:pPr>
        <w:rPr>
          <w:rFonts w:ascii="宋体" w:hAnsi="宋体" w:cs="宋体"/>
          <w:b/>
          <w:kern w:val="0"/>
          <w:sz w:val="36"/>
          <w:szCs w:val="36"/>
        </w:rPr>
      </w:pPr>
      <w:r>
        <w:rPr>
          <w:rFonts w:hint="eastAsia" w:ascii="宋体" w:hAnsi="宋体" w:cs="宋体"/>
          <w:b/>
          <w:kern w:val="0"/>
          <w:sz w:val="36"/>
          <w:szCs w:val="36"/>
        </w:rPr>
        <w:br w:type="page"/>
      </w:r>
    </w:p>
    <w:p w14:paraId="7CDBE61E">
      <w:pPr>
        <w:rPr>
          <w:rFonts w:hint="eastAsia" w:asciiTheme="minorEastAsia" w:hAnsiTheme="minorEastAsia" w:eastAsiaTheme="minorEastAsia" w:cstheme="minorEastAsia"/>
          <w:b/>
          <w:kern w:val="0"/>
          <w:sz w:val="36"/>
          <w:szCs w:val="36"/>
        </w:rPr>
      </w:pPr>
    </w:p>
    <w:p w14:paraId="67D89D44">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6D46585">
      <w:pPr>
        <w:ind w:firstLine="422" w:firstLineChars="200"/>
        <w:rPr>
          <w:rFonts w:hint="eastAsia" w:asciiTheme="minorEastAsia" w:hAnsiTheme="minorEastAsia" w:eastAsiaTheme="minorEastAsia" w:cstheme="minorEastAsia"/>
          <w:b/>
          <w:bCs/>
          <w:kern w:val="0"/>
          <w:szCs w:val="21"/>
        </w:rPr>
      </w:pPr>
    </w:p>
    <w:p w14:paraId="092C9D9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一、项目概况</w:t>
      </w:r>
    </w:p>
    <w:p w14:paraId="6EE9D098">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在“十五五”规划开局之年、全民普法已开展40年、</w:t>
      </w:r>
      <w:r>
        <w:rPr>
          <w:rFonts w:hint="eastAsia" w:asciiTheme="minorEastAsia" w:hAnsiTheme="minorEastAsia" w:eastAsiaTheme="minorEastAsia" w:cstheme="minorEastAsia"/>
          <w:sz w:val="21"/>
          <w:szCs w:val="21"/>
          <w:lang w:val="en-US" w:eastAsia="zh-CN"/>
        </w:rPr>
        <w:t>深圳</w:t>
      </w:r>
      <w:r>
        <w:rPr>
          <w:rFonts w:hint="eastAsia" w:asciiTheme="minorEastAsia" w:hAnsiTheme="minorEastAsia" w:eastAsiaTheme="minorEastAsia" w:cstheme="minorEastAsia"/>
          <w:sz w:val="21"/>
          <w:szCs w:val="21"/>
        </w:rPr>
        <w:t>市已圆满完成八个五年普法规划的坚实基础上，法治宣传教育工作同时进入第九个五年规划，为谋划下一阶段工作，保障深圳市法治宣传教育的第九个五年规划全面实施，在服务期内，供应商需协助我局</w:t>
      </w:r>
      <w:r>
        <w:rPr>
          <w:rFonts w:hint="eastAsia" w:asciiTheme="minorEastAsia" w:hAnsiTheme="minorEastAsia" w:eastAsiaTheme="minorEastAsia" w:cstheme="minorEastAsia"/>
          <w:sz w:val="21"/>
          <w:szCs w:val="21"/>
          <w:lang w:val="en-US" w:eastAsia="zh-CN"/>
        </w:rPr>
        <w:t>开展</w:t>
      </w:r>
      <w:r>
        <w:rPr>
          <w:rFonts w:hint="eastAsia" w:asciiTheme="minorEastAsia" w:hAnsiTheme="minorEastAsia" w:eastAsiaTheme="minorEastAsia" w:cstheme="minorEastAsia"/>
          <w:sz w:val="21"/>
          <w:szCs w:val="21"/>
          <w:lang w:eastAsia="zh-CN"/>
        </w:rPr>
        <w:t>“九五”普法规划编制项目（二次），主要包括：一是前期研究：对深圳市法治宣传教育工作的现状进行研究，系统评估深圳“八五”普法规划的实施成效及当前存在的困难与痛点进行研判；梳理与法治宣传教育有关的政策文件，研究国内其他地方的法治宣传教育工作优势，借鉴其他地方的成熟经验，为深圳市第九个五年法治宣传教育工作提供思路与路径方向；二是实地调研：通过深入各区、相关单位及企业实地考察，并组织专家研讨，广泛吸纳多元视角与专业判断，以增强规划的前瞻性、科学性与可操作性；三是草案编制：总结前述两个阶段的研究内容与初步成果，分析未来五年的法治宣传教育工作发展环境、机遇挑战，研究提出需要纳入规划的重大问题、战略思路，编制形成深圳市法治宣传教育的第九个五年规划草案。成果需符合国家及地方相关政策法规要求，分析深入、逻辑清晰、</w:t>
      </w:r>
      <w:r>
        <w:rPr>
          <w:rFonts w:hint="eastAsia" w:asciiTheme="minorEastAsia" w:hAnsiTheme="minorEastAsia" w:eastAsiaTheme="minorEastAsia" w:cstheme="minorEastAsia"/>
          <w:sz w:val="21"/>
          <w:szCs w:val="21"/>
          <w:lang w:val="en-US" w:eastAsia="zh-CN"/>
        </w:rPr>
        <w:t>数据准确、</w:t>
      </w:r>
      <w:r>
        <w:rPr>
          <w:rFonts w:hint="eastAsia" w:asciiTheme="minorEastAsia" w:hAnsiTheme="minorEastAsia" w:eastAsiaTheme="minorEastAsia" w:cstheme="minorEastAsia"/>
          <w:sz w:val="21"/>
          <w:szCs w:val="21"/>
          <w:lang w:eastAsia="zh-CN"/>
        </w:rPr>
        <w:t>措施可行，并通过采购人的评审验收。</w:t>
      </w:r>
    </w:p>
    <w:p w14:paraId="622379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服务要求</w:t>
      </w:r>
    </w:p>
    <w:p w14:paraId="43C6A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一）服务要求</w:t>
      </w:r>
    </w:p>
    <w:p w14:paraId="21A76143">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★1.前期研究</w:t>
      </w:r>
    </w:p>
    <w:p w14:paraId="61C82275">
      <w:pPr>
        <w:pStyle w:val="2"/>
        <w:spacing w:line="560" w:lineRule="exact"/>
        <w:ind w:firstLine="420"/>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333333"/>
          <w:sz w:val="21"/>
          <w:szCs w:val="21"/>
        </w:rPr>
        <w:t>供应商需对深圳市法治宣传教育工作的现状进行研究</w:t>
      </w:r>
      <w:r>
        <w:rPr>
          <w:rFonts w:hint="eastAsia" w:asciiTheme="minorEastAsia" w:hAnsiTheme="minorEastAsia" w:eastAsiaTheme="minorEastAsia" w:cstheme="minorEastAsia"/>
          <w:color w:val="333333"/>
          <w:sz w:val="21"/>
          <w:szCs w:val="21"/>
          <w:lang w:eastAsia="zh-CN"/>
        </w:rPr>
        <w:t>，对</w:t>
      </w:r>
      <w:r>
        <w:rPr>
          <w:rFonts w:hint="eastAsia" w:asciiTheme="minorEastAsia" w:hAnsiTheme="minorEastAsia" w:eastAsiaTheme="minorEastAsia" w:cstheme="minorEastAsia"/>
          <w:color w:val="333333"/>
          <w:sz w:val="21"/>
          <w:szCs w:val="21"/>
          <w:lang w:val="en-US" w:eastAsia="zh-CN"/>
        </w:rPr>
        <w:t>深圳法治宣传教育工作的</w:t>
      </w:r>
      <w:r>
        <w:rPr>
          <w:rFonts w:hint="eastAsia" w:asciiTheme="minorEastAsia" w:hAnsiTheme="minorEastAsia" w:eastAsiaTheme="minorEastAsia" w:cstheme="minorEastAsia"/>
          <w:color w:val="333333"/>
          <w:sz w:val="21"/>
          <w:szCs w:val="21"/>
          <w:lang w:eastAsia="zh-CN"/>
        </w:rPr>
        <w:t>发展基础、优势、短板、机遇与挑战进行综合分析评估</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color w:val="FF0000"/>
          <w:sz w:val="21"/>
          <w:szCs w:val="21"/>
          <w:lang w:val="en-US" w:eastAsia="zh-CN"/>
        </w:rPr>
        <w:t>；</w:t>
      </w:r>
    </w:p>
    <w:p w14:paraId="5762DC4D">
      <w:pPr>
        <w:pStyle w:val="2"/>
        <w:numPr>
          <w:ilvl w:val="0"/>
          <w:numId w:val="4"/>
        </w:numPr>
        <w:spacing w:line="560" w:lineRule="exact"/>
        <w:ind w:firstLine="420" w:firstLineChars="200"/>
        <w:rPr>
          <w:rFonts w:hint="eastAsia"/>
        </w:rPr>
      </w:pPr>
      <w:r>
        <w:rPr>
          <w:rFonts w:hint="eastAsia" w:asciiTheme="minorEastAsia" w:hAnsiTheme="minorEastAsia" w:eastAsiaTheme="minorEastAsia" w:cstheme="minorEastAsia"/>
          <w:color w:val="333333"/>
          <w:sz w:val="21"/>
          <w:szCs w:val="21"/>
        </w:rPr>
        <w:t>供应商需梳理与法治宣传教育有关的政策文件，</w:t>
      </w:r>
      <w:r>
        <w:rPr>
          <w:rFonts w:hint="eastAsia" w:asciiTheme="minorEastAsia" w:hAnsiTheme="minorEastAsia" w:eastAsiaTheme="minorEastAsia" w:cstheme="minorEastAsia"/>
          <w:color w:val="333333"/>
          <w:sz w:val="21"/>
          <w:szCs w:val="21"/>
          <w:lang w:val="en"/>
        </w:rPr>
        <w:t>深入解读国家及地方重大发展战略</w:t>
      </w:r>
      <w:r>
        <w:rPr>
          <w:rFonts w:hint="eastAsia" w:asciiTheme="minorEastAsia" w:hAnsiTheme="minorEastAsia" w:eastAsiaTheme="minorEastAsia" w:cstheme="minorEastAsia"/>
          <w:color w:val="333333"/>
          <w:sz w:val="21"/>
          <w:szCs w:val="21"/>
          <w:lang w:val="en" w:eastAsia="zh-CN"/>
        </w:rPr>
        <w:t>，</w:t>
      </w:r>
      <w:r>
        <w:rPr>
          <w:rFonts w:hint="eastAsia" w:asciiTheme="minorEastAsia" w:hAnsiTheme="minorEastAsia" w:eastAsiaTheme="minorEastAsia" w:cstheme="minorEastAsia"/>
          <w:color w:val="333333"/>
          <w:sz w:val="21"/>
          <w:szCs w:val="21"/>
        </w:rPr>
        <w:t>研究国内其他地方的法治宣传教育工作优势，借鉴其他地方的成熟经验，为深圳市第九个五年法治宣传教育工作提供思路与路径方向</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388B92E1">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★2.实地调研</w:t>
      </w:r>
    </w:p>
    <w:p w14:paraId="3588731A">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供应商需制定详细</w:t>
      </w:r>
      <w:r>
        <w:rPr>
          <w:rFonts w:hint="eastAsia" w:asciiTheme="minorEastAsia" w:hAnsiTheme="minorEastAsia" w:eastAsiaTheme="minorEastAsia" w:cstheme="minorEastAsia"/>
          <w:color w:val="333333"/>
          <w:sz w:val="21"/>
          <w:szCs w:val="21"/>
          <w:lang w:val="en-US" w:eastAsia="zh-CN"/>
        </w:rPr>
        <w:t>的</w:t>
      </w:r>
      <w:r>
        <w:rPr>
          <w:rFonts w:hint="eastAsia" w:asciiTheme="minorEastAsia" w:hAnsiTheme="minorEastAsia" w:eastAsiaTheme="minorEastAsia" w:cstheme="minorEastAsia"/>
          <w:color w:val="333333"/>
          <w:sz w:val="21"/>
          <w:szCs w:val="21"/>
        </w:rPr>
        <w:t>调研方案，明确调研对象、范围、内容与方法，</w:t>
      </w:r>
      <w:r>
        <w:rPr>
          <w:rFonts w:hint="eastAsia" w:asciiTheme="minorEastAsia" w:hAnsiTheme="minorEastAsia" w:eastAsiaTheme="minorEastAsia" w:cstheme="minorEastAsia"/>
          <w:color w:val="333333"/>
          <w:sz w:val="21"/>
          <w:szCs w:val="21"/>
          <w:lang w:val="en-US" w:eastAsia="zh-CN"/>
        </w:rPr>
        <w:t>调研对象包括深圳市各区、普法责任单位、重点企业等，调研方案需经采购人同意后执行</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val="en-US" w:eastAsia="zh-CN"/>
        </w:rPr>
        <w:t>；</w:t>
      </w:r>
    </w:p>
    <w:p w14:paraId="131447CC">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供应商需</w:t>
      </w:r>
      <w:r>
        <w:rPr>
          <w:rFonts w:hint="eastAsia" w:asciiTheme="minorEastAsia" w:hAnsiTheme="minorEastAsia" w:eastAsiaTheme="minorEastAsia" w:cstheme="minorEastAsia"/>
          <w:sz w:val="21"/>
          <w:szCs w:val="21"/>
          <w:lang w:val="en-US" w:eastAsia="zh-CN"/>
        </w:rPr>
        <w:t>根据采购人同意的调研方案开展调研工作</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val="en-US" w:eastAsia="zh-CN"/>
        </w:rPr>
        <w:t>；</w:t>
      </w:r>
    </w:p>
    <w:p w14:paraId="1237FF20">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lang w:val="en-US" w:eastAsia="zh-CN"/>
        </w:rPr>
        <w:t>供应商需进行调研工作的素材留存，包括调研照片、调研视频等有关素材</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2031E475">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rPr>
      </w:pPr>
      <w:r>
        <w:rPr>
          <w:rFonts w:hint="eastAsia" w:asciiTheme="minorEastAsia" w:hAnsiTheme="minorEastAsia" w:eastAsiaTheme="minorEastAsia" w:cstheme="minorEastAsia"/>
          <w:color w:val="333333"/>
          <w:sz w:val="21"/>
          <w:szCs w:val="21"/>
          <w:lang w:val="en-US" w:eastAsia="zh-CN"/>
        </w:rPr>
        <w:t>供应商需在完成调研工作、并经由采购人确认后，启动调研报告的编制，形成并提交《调研专题报告（初稿）》供采购人审阅，并根据采购人意见修改后形成定稿。报告应全面、客观地反映调研基本情况，并初步提炼出对规划编制有支撑价值的核心观点等调研报告有关内容。</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22473598">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★3.草案编制</w:t>
      </w:r>
    </w:p>
    <w:p w14:paraId="50F11BEB">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rPr>
        <w:t>在充分研究、调研基础上，</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明确规划的指导思想、基本原则、发展目标、重点任务、重大项目和保障措施</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467154DD">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宋体" w:hAnsi="宋体" w:cs="宋体"/>
          <w:b/>
          <w:bCs/>
          <w:color w:val="FF0000"/>
          <w:sz w:val="21"/>
          <w:szCs w:val="21"/>
          <w:lang w:val="en"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形成规划文本</w:t>
      </w:r>
      <w:r>
        <w:rPr>
          <w:rFonts w:hint="eastAsia" w:asciiTheme="minorEastAsia" w:hAnsiTheme="minorEastAsia" w:eastAsiaTheme="minorEastAsia" w:cstheme="minorEastAsia"/>
          <w:color w:val="333333"/>
          <w:sz w:val="21"/>
          <w:szCs w:val="21"/>
          <w:lang w:val="en-US" w:eastAsia="zh-CN"/>
        </w:rPr>
        <w:t>草案</w:t>
      </w:r>
      <w:r>
        <w:rPr>
          <w:rFonts w:hint="eastAsia" w:asciiTheme="minorEastAsia" w:hAnsiTheme="minorEastAsia" w:eastAsiaTheme="minorEastAsia" w:cstheme="minorEastAsia"/>
          <w:color w:val="333333"/>
          <w:sz w:val="21"/>
          <w:szCs w:val="21"/>
        </w:rPr>
        <w:t>、编制说明等系列成果</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规划文本结构完整、重点突出、表述规范，符合规划编制体例要求</w:t>
      </w:r>
      <w:r>
        <w:rPr>
          <w:rFonts w:hint="eastAsia" w:asciiTheme="minorEastAsia" w:hAnsiTheme="minorEastAsia" w:eastAsiaTheme="minorEastAsia" w:cstheme="minorEastAsia"/>
          <w:color w:val="333333"/>
          <w:sz w:val="21"/>
          <w:szCs w:val="21"/>
          <w:lang w:eastAsia="zh-CN"/>
        </w:rPr>
        <w:t>，符合国家及地方相关政策法规要求，分析深入、逻辑清晰、</w:t>
      </w:r>
      <w:r>
        <w:rPr>
          <w:rFonts w:hint="eastAsia" w:asciiTheme="minorEastAsia" w:hAnsiTheme="minorEastAsia" w:eastAsiaTheme="minorEastAsia" w:cstheme="minorEastAsia"/>
          <w:color w:val="333333"/>
          <w:sz w:val="21"/>
          <w:szCs w:val="21"/>
          <w:lang w:val="en-US" w:eastAsia="zh-CN"/>
        </w:rPr>
        <w:t>数据准确、</w:t>
      </w:r>
      <w:r>
        <w:rPr>
          <w:rFonts w:hint="eastAsia" w:asciiTheme="minorEastAsia" w:hAnsiTheme="minorEastAsia" w:eastAsiaTheme="minorEastAsia" w:cstheme="minorEastAsia"/>
          <w:color w:val="333333"/>
          <w:sz w:val="21"/>
          <w:szCs w:val="21"/>
          <w:lang w:eastAsia="zh-CN"/>
        </w:rPr>
        <w:t>措施可行</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359C0633">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b/>
          <w:bCs/>
          <w:color w:val="FF0000"/>
          <w:sz w:val="21"/>
          <w:szCs w:val="21"/>
          <w:lang w:val="en"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color w:val="333333"/>
          <w:sz w:val="21"/>
          <w:szCs w:val="21"/>
          <w:lang w:val="en-US" w:eastAsia="zh-CN"/>
        </w:rPr>
        <w:t>供应商须组织专家研讨会，对规划草案进行专业评审与集中研讨，确保与会专家具备中高级职称或资深行业经验，专家数量不少于5人。研讨结论需形成书面评审意见</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4641E782">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.过程协同与修改完善</w:t>
      </w:r>
    </w:p>
    <w:p w14:paraId="41BC9A17">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定期汇报工作进展，参与采购人组织的讨论、征求意见、咨询论证等环节</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3923794D">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根据各方反馈意见，及时、有效地对规划草案进行修改、完善，直至最终通过评审验收</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rPr>
        <w:t>。</w:t>
      </w:r>
    </w:p>
    <w:p w14:paraId="5CF16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二）</w:t>
      </w:r>
      <w:r>
        <w:rPr>
          <w:rFonts w:hint="eastAsia" w:asciiTheme="minorEastAsia" w:hAnsiTheme="minorEastAsia" w:eastAsiaTheme="minorEastAsia" w:cstheme="minorEastAsia"/>
          <w:b/>
          <w:bCs/>
          <w:kern w:val="0"/>
          <w:sz w:val="21"/>
          <w:szCs w:val="21"/>
        </w:rPr>
        <w:t>人员要求</w:t>
      </w:r>
    </w:p>
    <w:p w14:paraId="69FBAB9A">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eastAsia="宋体" w:cs="宋体"/>
          <w:b/>
          <w:bCs/>
          <w:color w:val="FF0000"/>
          <w:kern w:val="2"/>
          <w:sz w:val="21"/>
          <w:szCs w:val="21"/>
          <w:lang w:val="en" w:eastAsia="zh-CN"/>
        </w:rPr>
      </w:pPr>
      <w:r>
        <w:rPr>
          <w:rFonts w:hint="eastAsia" w:asciiTheme="minorEastAsia" w:hAnsiTheme="minorEastAsia" w:eastAsiaTheme="minorEastAsia" w:cstheme="minorEastAsia"/>
          <w:b w:val="0"/>
          <w:bCs w:val="0"/>
          <w:kern w:val="2"/>
          <w:sz w:val="21"/>
          <w:szCs w:val="21"/>
          <w:lang w:val="en-US" w:eastAsia="zh-CN"/>
        </w:rPr>
        <w:t>★供应商需指派1名人员作为本项目的负责人，全面负责项目的组织、协调、推进与质量把控，负责人</w:t>
      </w:r>
      <w:r>
        <w:rPr>
          <w:rFonts w:hint="eastAsia" w:asciiTheme="minorEastAsia" w:hAnsiTheme="minorEastAsia" w:eastAsiaTheme="minorEastAsia" w:cstheme="minorEastAsia"/>
          <w:b w:val="0"/>
          <w:bCs w:val="0"/>
          <w:color w:val="333333"/>
          <w:kern w:val="2"/>
          <w:sz w:val="21"/>
          <w:szCs w:val="21"/>
          <w:lang w:val="en-US" w:eastAsia="zh-CN"/>
        </w:rPr>
        <w:t>须具备大学本科及以上学历</w:t>
      </w:r>
      <w:r>
        <w:rPr>
          <w:rFonts w:hint="eastAsia" w:asciiTheme="minorEastAsia" w:hAnsiTheme="minorEastAsia" w:eastAsiaTheme="minorEastAsia" w:cstheme="minorEastAsia"/>
          <w:b w:val="0"/>
          <w:bCs w:val="0"/>
          <w:kern w:val="2"/>
          <w:sz w:val="21"/>
          <w:szCs w:val="21"/>
          <w:lang w:val="en-US" w:eastAsia="zh-CN"/>
        </w:rPr>
        <w:t>。</w:t>
      </w:r>
      <w:r>
        <w:rPr>
          <w:rFonts w:hint="eastAsia" w:asciiTheme="minorEastAsia" w:hAnsiTheme="minorEastAsia" w:eastAsiaTheme="minorEastAsia" w:cstheme="minorEastAsia"/>
          <w:sz w:val="21"/>
          <w:szCs w:val="21"/>
          <w:lang w:val="en-US" w:eastAsia="zh-CN"/>
        </w:rPr>
        <w:t>项目负责人</w:t>
      </w:r>
      <w:r>
        <w:rPr>
          <w:rFonts w:hint="eastAsia" w:asciiTheme="minorEastAsia" w:hAnsiTheme="minorEastAsia" w:eastAsiaTheme="minorEastAsia" w:cstheme="minorEastAsia"/>
          <w:sz w:val="21"/>
          <w:szCs w:val="21"/>
        </w:rPr>
        <w:t>须为单位自有员工</w:t>
      </w:r>
      <w:r>
        <w:rPr>
          <w:rFonts w:hint="eastAsia" w:asciiTheme="minorEastAsia" w:hAnsiTheme="minorEastAsia" w:eastAsiaTheme="minorEastAsia" w:cstheme="minorEastAsia"/>
          <w:sz w:val="21"/>
          <w:szCs w:val="21"/>
          <w:lang w:eastAsia="zh-CN"/>
        </w:rPr>
        <w:t>。</w:t>
      </w:r>
      <w:r>
        <w:rPr>
          <w:rFonts w:hint="eastAsia" w:ascii="宋体" w:hAnsi="宋体" w:eastAsia="宋体" w:cs="宋体"/>
          <w:b/>
          <w:bCs/>
          <w:color w:val="FF0000"/>
          <w:kern w:val="2"/>
          <w:sz w:val="21"/>
          <w:szCs w:val="21"/>
          <w:lang w:val="en" w:eastAsia="zh-CN"/>
        </w:rPr>
        <w:t>（</w:t>
      </w:r>
      <w:r>
        <w:rPr>
          <w:rFonts w:hint="eastAsia" w:ascii="宋体" w:hAnsi="宋体" w:eastAsia="宋体" w:cs="宋体"/>
          <w:b/>
          <w:bCs/>
          <w:color w:val="FF0000"/>
          <w:kern w:val="2"/>
          <w:sz w:val="21"/>
          <w:szCs w:val="21"/>
          <w:lang w:val="en-US" w:eastAsia="zh-CN"/>
        </w:rPr>
        <w:t>项目负责人需</w:t>
      </w:r>
      <w:r>
        <w:rPr>
          <w:rFonts w:hint="eastAsia" w:ascii="宋体" w:hAnsi="宋体" w:eastAsia="宋体" w:cs="宋体"/>
          <w:b/>
          <w:bCs/>
          <w:color w:val="FF0000"/>
          <w:kern w:val="2"/>
          <w:sz w:val="21"/>
          <w:szCs w:val="21"/>
          <w:lang w:val="en" w:eastAsia="zh-CN"/>
        </w:rPr>
        <w:t>提供</w:t>
      </w:r>
      <w:r>
        <w:rPr>
          <w:rFonts w:hint="eastAsia" w:ascii="宋体" w:hAnsi="宋体" w:cs="宋体"/>
          <w:b/>
          <w:bCs/>
          <w:color w:val="FF0000"/>
          <w:kern w:val="2"/>
          <w:sz w:val="21"/>
          <w:szCs w:val="21"/>
          <w:lang w:val="en" w:eastAsia="zh-CN"/>
        </w:rPr>
        <w:t>①</w:t>
      </w:r>
      <w:r>
        <w:rPr>
          <w:rFonts w:hint="eastAsia" w:ascii="宋体" w:hAnsi="宋体" w:eastAsia="宋体" w:cs="宋体"/>
          <w:b/>
          <w:bCs/>
          <w:color w:val="FF0000"/>
          <w:kern w:val="2"/>
          <w:sz w:val="21"/>
          <w:szCs w:val="21"/>
          <w:lang w:val="en" w:eastAsia="zh-CN"/>
        </w:rPr>
        <w:t>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r>
        <w:rPr>
          <w:rFonts w:hint="eastAsia" w:ascii="宋体" w:hAnsi="宋体" w:cs="宋体"/>
          <w:b/>
          <w:bCs/>
          <w:color w:val="FF0000"/>
          <w:kern w:val="2"/>
          <w:sz w:val="21"/>
          <w:szCs w:val="21"/>
          <w:lang w:val="en" w:eastAsia="zh-CN"/>
        </w:rPr>
        <w:t>。②</w:t>
      </w:r>
      <w:r>
        <w:rPr>
          <w:rFonts w:hint="eastAsia" w:ascii="宋体" w:hAnsi="宋体" w:eastAsia="宋体" w:cs="宋体"/>
          <w:b/>
          <w:bCs/>
          <w:color w:val="FF0000"/>
          <w:kern w:val="2"/>
          <w:sz w:val="21"/>
          <w:szCs w:val="21"/>
          <w:lang w:val="en-US" w:eastAsia="zh-CN"/>
        </w:rPr>
        <w:t>如项目负责人为单位自有员工，需提供由社保部门出具的近1个月社保证明材料扫描件</w:t>
      </w:r>
      <w:r>
        <w:rPr>
          <w:rFonts w:hint="eastAsia" w:ascii="宋体" w:hAnsi="宋体" w:cs="宋体"/>
          <w:b/>
          <w:bCs/>
          <w:color w:val="FF0000"/>
          <w:kern w:val="2"/>
          <w:sz w:val="21"/>
          <w:szCs w:val="21"/>
          <w:lang w:val="en-US" w:eastAsia="zh-CN"/>
        </w:rPr>
        <w:t>，</w:t>
      </w:r>
      <w:r>
        <w:rPr>
          <w:rFonts w:hint="eastAsia" w:asciiTheme="minorEastAsia" w:hAnsiTheme="minorEastAsia" w:eastAsiaTheme="minorEastAsia" w:cstheme="minorEastAsia"/>
          <w:b/>
          <w:bCs/>
          <w:color w:val="FF0000"/>
          <w:sz w:val="21"/>
          <w:szCs w:val="21"/>
        </w:rPr>
        <w:t>如供应商为新成立单位且成立时间不足一个月的，可提供加盖公章的情况说明</w:t>
      </w:r>
      <w:r>
        <w:rPr>
          <w:rFonts w:hint="eastAsia" w:ascii="宋体" w:hAnsi="宋体" w:eastAsia="宋体" w:cs="宋体"/>
          <w:b/>
          <w:bCs/>
          <w:color w:val="FF0000"/>
          <w:kern w:val="2"/>
          <w:sz w:val="21"/>
          <w:szCs w:val="21"/>
          <w:lang w:val="en-US" w:eastAsia="zh-CN"/>
        </w:rPr>
        <w:t>；</w:t>
      </w:r>
      <w:r>
        <w:rPr>
          <w:rFonts w:hint="eastAsia" w:ascii="宋体" w:hAnsi="宋体" w:cs="宋体"/>
          <w:b/>
          <w:bCs/>
          <w:color w:val="FF0000"/>
          <w:kern w:val="2"/>
          <w:sz w:val="21"/>
          <w:szCs w:val="21"/>
          <w:lang w:val="en-US" w:eastAsia="zh-CN"/>
        </w:rPr>
        <w:t>如为退休返聘人员则提供劳动合同或返聘协议。③提供人员岗位清单（格式自拟）</w:t>
      </w:r>
      <w:r>
        <w:rPr>
          <w:rFonts w:hint="eastAsia" w:ascii="宋体" w:hAnsi="宋体" w:eastAsia="宋体" w:cs="宋体"/>
          <w:b/>
          <w:bCs/>
          <w:color w:val="FF0000"/>
          <w:kern w:val="2"/>
          <w:sz w:val="21"/>
          <w:szCs w:val="21"/>
          <w:lang w:val="en" w:eastAsia="zh-CN"/>
        </w:rPr>
        <w:t>）</w:t>
      </w:r>
    </w:p>
    <w:p w14:paraId="3DCCF5E2">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eastAsia="宋体" w:cs="宋体"/>
          <w:b/>
          <w:bCs/>
          <w:color w:val="FF0000"/>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w:t>
      </w:r>
      <w:r>
        <w:rPr>
          <w:rFonts w:hint="eastAsia" w:asciiTheme="minorEastAsia" w:hAnsiTheme="minorEastAsia" w:eastAsiaTheme="minorEastAsia" w:cstheme="minorEastAsia"/>
          <w:b w:val="0"/>
          <w:bCs w:val="0"/>
          <w:color w:val="333333"/>
          <w:kern w:val="2"/>
          <w:sz w:val="21"/>
          <w:szCs w:val="21"/>
          <w:lang w:val="en-US" w:eastAsia="zh-CN"/>
        </w:rPr>
        <w:t>供应商需为本项目组建专职团队，并确保同时投入的核心成员不少于2人。该团队成员均须具备大学本科及以上学历，且</w:t>
      </w:r>
      <w:r>
        <w:rPr>
          <w:rFonts w:hint="eastAsia" w:asciiTheme="minorEastAsia" w:hAnsiTheme="minorEastAsia" w:eastAsiaTheme="minorEastAsia" w:cstheme="minorEastAsia"/>
          <w:sz w:val="21"/>
          <w:szCs w:val="21"/>
        </w:rPr>
        <w:t>为单位自有员工</w:t>
      </w:r>
      <w:r>
        <w:rPr>
          <w:rFonts w:hint="eastAsia" w:asciiTheme="minorEastAsia" w:hAnsiTheme="minorEastAsia" w:eastAsiaTheme="minorEastAsia" w:cstheme="minorEastAsia"/>
          <w:sz w:val="21"/>
          <w:szCs w:val="21"/>
          <w:lang w:eastAsia="zh-CN"/>
        </w:rPr>
        <w:t>。</w:t>
      </w:r>
      <w:r>
        <w:rPr>
          <w:rFonts w:hint="eastAsia" w:ascii="宋体" w:hAnsi="宋体" w:eastAsia="宋体" w:cs="宋体"/>
          <w:b/>
          <w:bCs/>
          <w:color w:val="FF0000"/>
          <w:sz w:val="21"/>
          <w:szCs w:val="21"/>
          <w:lang w:val="en-US" w:eastAsia="zh-CN"/>
        </w:rPr>
        <w:t>（</w:t>
      </w:r>
      <w:r>
        <w:rPr>
          <w:rFonts w:hint="eastAsia" w:ascii="宋体" w:hAnsi="宋体" w:cs="宋体"/>
          <w:b/>
          <w:bCs/>
          <w:color w:val="FF0000"/>
          <w:sz w:val="21"/>
          <w:szCs w:val="21"/>
          <w:lang w:val="en-US" w:eastAsia="zh-CN"/>
        </w:rPr>
        <w:t>①</w:t>
      </w:r>
      <w:r>
        <w:rPr>
          <w:rFonts w:hint="eastAsia" w:ascii="宋体" w:hAnsi="宋体" w:eastAsia="宋体" w:cs="宋体"/>
          <w:b/>
          <w:bCs/>
          <w:color w:val="FF0000"/>
          <w:sz w:val="21"/>
          <w:szCs w:val="21"/>
          <w:lang w:val="en" w:eastAsia="zh-CN"/>
        </w:rPr>
        <w:t>提供团队成员学历证明</w:t>
      </w:r>
      <w:r>
        <w:rPr>
          <w:rFonts w:hint="eastAsia" w:ascii="宋体" w:hAnsi="宋体" w:eastAsia="宋体" w:cs="宋体"/>
          <w:b/>
          <w:bCs/>
          <w:color w:val="FF0000"/>
          <w:kern w:val="2"/>
          <w:sz w:val="21"/>
          <w:szCs w:val="21"/>
          <w:lang w:val="en" w:eastAsia="zh-CN"/>
        </w:rPr>
        <w:t>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r>
        <w:rPr>
          <w:rFonts w:hint="eastAsia" w:ascii="宋体" w:hAnsi="宋体" w:cs="宋体"/>
          <w:b/>
          <w:bCs/>
          <w:color w:val="FF0000"/>
          <w:kern w:val="2"/>
          <w:sz w:val="21"/>
          <w:szCs w:val="21"/>
          <w:lang w:val="en" w:eastAsia="zh-CN"/>
        </w:rPr>
        <w:t>②</w:t>
      </w:r>
      <w:r>
        <w:rPr>
          <w:rFonts w:hint="eastAsia" w:ascii="宋体" w:hAnsi="宋体" w:eastAsia="宋体" w:cs="宋体"/>
          <w:b/>
          <w:bCs/>
          <w:color w:val="FF0000"/>
          <w:kern w:val="2"/>
          <w:sz w:val="21"/>
          <w:szCs w:val="21"/>
          <w:lang w:val="en-US" w:eastAsia="zh-CN"/>
        </w:rPr>
        <w:t>如项目团队成员为单位自有员工，需提供由社保部门出具的近1个月社保证明材料扫描件</w:t>
      </w:r>
      <w:r>
        <w:rPr>
          <w:rFonts w:hint="eastAsia" w:ascii="宋体" w:hAnsi="宋体" w:cs="宋体"/>
          <w:b/>
          <w:bCs/>
          <w:color w:val="FF0000"/>
          <w:kern w:val="2"/>
          <w:sz w:val="21"/>
          <w:szCs w:val="21"/>
          <w:lang w:val="en-US" w:eastAsia="zh-CN"/>
        </w:rPr>
        <w:t>，</w:t>
      </w:r>
      <w:r>
        <w:rPr>
          <w:rFonts w:hint="eastAsia" w:asciiTheme="minorEastAsia" w:hAnsiTheme="minorEastAsia" w:eastAsiaTheme="minorEastAsia" w:cstheme="minorEastAsia"/>
          <w:b/>
          <w:bCs/>
          <w:color w:val="FF0000"/>
          <w:sz w:val="21"/>
          <w:szCs w:val="21"/>
        </w:rPr>
        <w:t>如供应商为新成立单位且成立时间不足一个月的，可提供加盖公章的情况说明</w:t>
      </w:r>
      <w:r>
        <w:rPr>
          <w:rFonts w:hint="eastAsia" w:ascii="宋体" w:hAnsi="宋体" w:eastAsia="宋体" w:cs="宋体"/>
          <w:b/>
          <w:bCs/>
          <w:color w:val="FF0000"/>
          <w:kern w:val="2"/>
          <w:sz w:val="21"/>
          <w:szCs w:val="21"/>
          <w:lang w:val="en-US" w:eastAsia="zh-CN"/>
        </w:rPr>
        <w:t>；</w:t>
      </w:r>
      <w:r>
        <w:rPr>
          <w:rFonts w:hint="eastAsia" w:ascii="宋体" w:hAnsi="宋体" w:cs="宋体"/>
          <w:b/>
          <w:bCs/>
          <w:color w:val="FF0000"/>
          <w:kern w:val="2"/>
          <w:sz w:val="21"/>
          <w:szCs w:val="21"/>
          <w:lang w:val="en-US" w:eastAsia="zh-CN"/>
        </w:rPr>
        <w:t>如为退休返聘人员则提供劳动合同或返聘协议。③提供人员岗位清单（格式自拟）</w:t>
      </w:r>
      <w:r>
        <w:rPr>
          <w:rFonts w:hint="eastAsia" w:ascii="宋体" w:hAnsi="宋体" w:eastAsia="宋体" w:cs="宋体"/>
          <w:b/>
          <w:bCs/>
          <w:color w:val="FF0000"/>
          <w:sz w:val="21"/>
          <w:szCs w:val="21"/>
          <w:lang w:val="en" w:eastAsia="zh-CN"/>
        </w:rPr>
        <w:t>）</w:t>
      </w:r>
      <w:r>
        <w:rPr>
          <w:rFonts w:hint="eastAsia" w:ascii="宋体" w:hAnsi="宋体" w:eastAsia="宋体" w:cs="宋体"/>
          <w:b/>
          <w:bCs/>
          <w:color w:val="FF0000"/>
          <w:sz w:val="21"/>
          <w:szCs w:val="21"/>
          <w:lang w:val="en-US" w:eastAsia="zh-CN"/>
        </w:rPr>
        <w:t>。</w:t>
      </w:r>
    </w:p>
    <w:p w14:paraId="27851BE0">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★供应商需为本项目邀请不少于1位研究员（</w:t>
      </w:r>
      <w:r>
        <w:rPr>
          <w:rFonts w:hint="eastAsia" w:asciiTheme="minorEastAsia" w:hAnsiTheme="minorEastAsia" w:eastAsiaTheme="minorEastAsia" w:cstheme="minorEastAsia"/>
          <w:b/>
          <w:bCs/>
          <w:color w:val="FF0000"/>
          <w:kern w:val="2"/>
          <w:sz w:val="21"/>
          <w:szCs w:val="21"/>
          <w:lang w:val="en-US" w:eastAsia="zh-CN" w:bidi="ar-SA"/>
        </w:rPr>
        <w:t>与项目负责人和团队成员不得重复</w:t>
      </w:r>
      <w:r>
        <w:rPr>
          <w:rFonts w:hint="eastAsia" w:asciiTheme="minorEastAsia" w:hAnsiTheme="minorEastAsia" w:eastAsiaTheme="minorEastAsia" w:cstheme="minorEastAsia"/>
          <w:b w:val="0"/>
          <w:bCs w:val="0"/>
          <w:kern w:val="2"/>
          <w:sz w:val="21"/>
          <w:szCs w:val="21"/>
          <w:lang w:val="en-US" w:eastAsia="zh-CN" w:bidi="ar-SA"/>
        </w:rPr>
        <w:t>），研究员须满足以下资质要求：拥有法学专业硕士及以上学历；具有人文社科类专业中级或以上职称。</w:t>
      </w:r>
      <w:r>
        <w:rPr>
          <w:rFonts w:hint="eastAsia" w:ascii="宋体" w:hAnsi="宋体" w:eastAsia="宋体" w:cs="宋体"/>
          <w:b/>
          <w:bCs/>
          <w:color w:val="FF0000"/>
          <w:sz w:val="21"/>
          <w:szCs w:val="21"/>
          <w:lang w:val="en-US" w:eastAsia="zh-CN"/>
        </w:rPr>
        <w:t>（</w:t>
      </w:r>
      <w:r>
        <w:rPr>
          <w:rFonts w:hint="eastAsia" w:ascii="宋体" w:hAnsi="宋体" w:cs="宋体"/>
          <w:b/>
          <w:bCs/>
          <w:color w:val="FF0000"/>
          <w:sz w:val="21"/>
          <w:szCs w:val="21"/>
          <w:lang w:val="en-US" w:eastAsia="zh-CN"/>
        </w:rPr>
        <w:t>①</w:t>
      </w:r>
      <w:r>
        <w:rPr>
          <w:rFonts w:hint="eastAsia" w:ascii="宋体" w:hAnsi="宋体" w:eastAsia="宋体" w:cs="宋体"/>
          <w:b/>
          <w:bCs/>
          <w:color w:val="FF0000"/>
          <w:sz w:val="21"/>
          <w:szCs w:val="21"/>
          <w:lang w:val="en" w:eastAsia="zh-CN"/>
        </w:rPr>
        <w:t>提供</w:t>
      </w:r>
      <w:r>
        <w:rPr>
          <w:rFonts w:hint="eastAsia" w:ascii="宋体" w:hAnsi="宋体" w:eastAsia="宋体" w:cs="宋体"/>
          <w:b/>
          <w:bCs/>
          <w:color w:val="FF0000"/>
          <w:sz w:val="21"/>
          <w:szCs w:val="21"/>
          <w:lang w:val="en-US" w:eastAsia="zh-CN"/>
        </w:rPr>
        <w:t>研究员</w:t>
      </w:r>
      <w:r>
        <w:rPr>
          <w:rFonts w:hint="eastAsia" w:ascii="宋体" w:hAnsi="宋体" w:eastAsia="宋体" w:cs="宋体"/>
          <w:b/>
          <w:bCs/>
          <w:color w:val="FF0000"/>
          <w:sz w:val="21"/>
          <w:szCs w:val="21"/>
          <w:lang w:val="en" w:eastAsia="zh-CN"/>
        </w:rPr>
        <w:t>学历</w:t>
      </w:r>
      <w:r>
        <w:rPr>
          <w:rFonts w:hint="eastAsia" w:ascii="宋体" w:hAnsi="宋体" w:cs="宋体"/>
          <w:b/>
          <w:bCs/>
          <w:color w:val="FF0000"/>
          <w:sz w:val="21"/>
          <w:szCs w:val="21"/>
          <w:lang w:val="en" w:eastAsia="zh-CN"/>
        </w:rPr>
        <w:t>证明</w:t>
      </w:r>
      <w:r>
        <w:rPr>
          <w:rFonts w:hint="eastAsia" w:ascii="宋体" w:hAnsi="宋体" w:eastAsia="宋体" w:cs="宋体"/>
          <w:b/>
          <w:bCs/>
          <w:color w:val="FF0000"/>
          <w:kern w:val="2"/>
          <w:sz w:val="21"/>
          <w:szCs w:val="21"/>
          <w:lang w:val="en" w:eastAsia="zh-CN"/>
        </w:rPr>
        <w:t>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r>
        <w:rPr>
          <w:rFonts w:hint="eastAsia" w:ascii="宋体" w:hAnsi="宋体" w:cs="宋体"/>
          <w:b/>
          <w:bCs/>
          <w:color w:val="FF0000"/>
          <w:kern w:val="2"/>
          <w:sz w:val="21"/>
          <w:szCs w:val="21"/>
          <w:lang w:val="en" w:eastAsia="zh-CN"/>
        </w:rPr>
        <w:t>②</w:t>
      </w:r>
      <w:r>
        <w:rPr>
          <w:rFonts w:hint="eastAsia" w:ascii="宋体" w:hAnsi="宋体" w:cs="宋体"/>
          <w:b/>
          <w:bCs/>
          <w:color w:val="FF0000"/>
          <w:sz w:val="21"/>
          <w:szCs w:val="21"/>
          <w:lang w:val="en" w:eastAsia="zh-CN"/>
        </w:rPr>
        <w:t>提供</w:t>
      </w:r>
      <w:r>
        <w:rPr>
          <w:rFonts w:hint="eastAsia" w:ascii="宋体" w:hAnsi="宋体" w:eastAsia="宋体" w:cs="宋体"/>
          <w:b/>
          <w:bCs/>
          <w:color w:val="FF0000"/>
          <w:sz w:val="21"/>
          <w:szCs w:val="21"/>
          <w:lang w:val="en-US" w:eastAsia="zh-CN"/>
        </w:rPr>
        <w:t>职称</w:t>
      </w:r>
      <w:r>
        <w:rPr>
          <w:rFonts w:hint="eastAsia" w:ascii="宋体" w:hAnsi="宋体" w:eastAsia="宋体" w:cs="宋体"/>
          <w:b/>
          <w:bCs/>
          <w:color w:val="FF0000"/>
          <w:sz w:val="21"/>
          <w:szCs w:val="21"/>
          <w:lang w:val="en" w:eastAsia="zh-CN"/>
        </w:rPr>
        <w:t>证明材料。</w:t>
      </w:r>
      <w:r>
        <w:rPr>
          <w:rFonts w:hint="eastAsia" w:ascii="宋体" w:hAnsi="宋体" w:cs="宋体"/>
          <w:b/>
          <w:bCs/>
          <w:color w:val="FF0000"/>
          <w:sz w:val="21"/>
          <w:szCs w:val="21"/>
          <w:lang w:val="en" w:eastAsia="zh-CN"/>
        </w:rPr>
        <w:t>③</w:t>
      </w:r>
      <w:r>
        <w:rPr>
          <w:rFonts w:hint="eastAsia" w:ascii="宋体" w:hAnsi="宋体" w:eastAsia="宋体" w:cs="宋体"/>
          <w:b/>
          <w:bCs/>
          <w:color w:val="FF0000"/>
          <w:sz w:val="21"/>
          <w:szCs w:val="21"/>
          <w:lang w:val="en" w:eastAsia="zh-CN"/>
        </w:rPr>
        <w:t>如为特邀研究员，需提供相关聘书证明；</w:t>
      </w:r>
      <w:r>
        <w:rPr>
          <w:rFonts w:hint="eastAsia" w:ascii="宋体" w:hAnsi="宋体" w:eastAsia="宋体" w:cs="宋体"/>
          <w:b/>
          <w:bCs/>
          <w:color w:val="FF0000"/>
          <w:kern w:val="2"/>
          <w:sz w:val="21"/>
          <w:szCs w:val="21"/>
          <w:lang w:val="en-US" w:eastAsia="zh-CN"/>
        </w:rPr>
        <w:t>如</w:t>
      </w:r>
      <w:r>
        <w:rPr>
          <w:rFonts w:hint="eastAsia" w:ascii="宋体" w:hAnsi="宋体" w:eastAsia="宋体" w:cs="宋体"/>
          <w:b/>
          <w:bCs/>
          <w:color w:val="FF0000"/>
          <w:sz w:val="21"/>
          <w:szCs w:val="21"/>
          <w:lang w:val="en-US" w:eastAsia="zh-CN"/>
        </w:rPr>
        <w:t>研究员</w:t>
      </w:r>
      <w:r>
        <w:rPr>
          <w:rFonts w:hint="eastAsia" w:ascii="宋体" w:hAnsi="宋体" w:eastAsia="宋体" w:cs="宋体"/>
          <w:b/>
          <w:bCs/>
          <w:color w:val="FF0000"/>
          <w:kern w:val="2"/>
          <w:sz w:val="21"/>
          <w:szCs w:val="21"/>
          <w:lang w:val="en-US" w:eastAsia="zh-CN"/>
        </w:rPr>
        <w:t>为单位自有员工，需提供由社保部门出具的近1个月社保证明材料扫描件</w:t>
      </w:r>
      <w:r>
        <w:rPr>
          <w:rFonts w:hint="eastAsia" w:ascii="宋体" w:hAnsi="宋体" w:cs="宋体"/>
          <w:b/>
          <w:bCs/>
          <w:color w:val="FF0000"/>
          <w:kern w:val="2"/>
          <w:sz w:val="21"/>
          <w:szCs w:val="21"/>
          <w:lang w:val="en-US" w:eastAsia="zh-CN"/>
        </w:rPr>
        <w:t>，</w:t>
      </w:r>
      <w:r>
        <w:rPr>
          <w:rFonts w:hint="eastAsia" w:asciiTheme="minorEastAsia" w:hAnsiTheme="minorEastAsia" w:eastAsiaTheme="minorEastAsia" w:cstheme="minorEastAsia"/>
          <w:b/>
          <w:bCs/>
          <w:color w:val="FF0000"/>
          <w:sz w:val="21"/>
          <w:szCs w:val="21"/>
        </w:rPr>
        <w:t>如供应商为新成立单位且成立时间不足一个月的，可提供加盖公章的情况说明</w:t>
      </w:r>
      <w:r>
        <w:rPr>
          <w:rFonts w:hint="eastAsia" w:ascii="宋体" w:hAnsi="宋体" w:eastAsia="宋体" w:cs="宋体"/>
          <w:b/>
          <w:bCs/>
          <w:color w:val="FF0000"/>
          <w:kern w:val="2"/>
          <w:sz w:val="21"/>
          <w:szCs w:val="21"/>
          <w:lang w:val="en-US" w:eastAsia="zh-CN"/>
        </w:rPr>
        <w:t>；</w:t>
      </w:r>
      <w:r>
        <w:rPr>
          <w:rFonts w:hint="eastAsia" w:ascii="宋体" w:hAnsi="宋体" w:cs="宋体"/>
          <w:b/>
          <w:bCs/>
          <w:color w:val="FF0000"/>
          <w:kern w:val="2"/>
          <w:sz w:val="21"/>
          <w:szCs w:val="21"/>
          <w:lang w:val="en-US" w:eastAsia="zh-CN"/>
        </w:rPr>
        <w:t>如</w:t>
      </w:r>
      <w:r>
        <w:rPr>
          <w:rFonts w:hint="eastAsia" w:ascii="宋体" w:hAnsi="宋体" w:eastAsia="宋体" w:cs="宋体"/>
          <w:b/>
          <w:bCs/>
          <w:color w:val="FF0000"/>
          <w:sz w:val="21"/>
          <w:szCs w:val="21"/>
          <w:lang w:val="en-US" w:eastAsia="zh-CN"/>
        </w:rPr>
        <w:t>研究员</w:t>
      </w:r>
      <w:r>
        <w:rPr>
          <w:rFonts w:hint="eastAsia" w:ascii="宋体" w:hAnsi="宋体" w:cs="宋体"/>
          <w:b/>
          <w:bCs/>
          <w:color w:val="FF0000"/>
          <w:kern w:val="2"/>
          <w:sz w:val="21"/>
          <w:szCs w:val="21"/>
          <w:lang w:val="en-US" w:eastAsia="zh-CN"/>
        </w:rPr>
        <w:t>为退休返聘人员则提供劳动合同或返聘协议。④提供人员岗位清单（格式自拟）</w:t>
      </w:r>
      <w:r>
        <w:rPr>
          <w:rFonts w:hint="eastAsia" w:ascii="宋体" w:hAnsi="宋体" w:eastAsia="宋体" w:cs="宋体"/>
          <w:b/>
          <w:bCs/>
          <w:color w:val="FF0000"/>
          <w:sz w:val="21"/>
          <w:szCs w:val="21"/>
          <w:lang w:val="en" w:eastAsia="zh-CN"/>
        </w:rPr>
        <w:t>）</w:t>
      </w:r>
      <w:r>
        <w:rPr>
          <w:rFonts w:hint="eastAsia" w:ascii="宋体" w:hAnsi="宋体" w:eastAsia="宋体" w:cs="宋体"/>
          <w:b/>
          <w:bCs/>
          <w:color w:val="FF0000"/>
          <w:sz w:val="21"/>
          <w:szCs w:val="21"/>
          <w:lang w:val="en-US" w:eastAsia="zh-CN"/>
        </w:rPr>
        <w:t>。</w:t>
      </w:r>
    </w:p>
    <w:p w14:paraId="4652BF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（三）其他服务要求</w:t>
      </w:r>
    </w:p>
    <w:p w14:paraId="0DDBAD6B">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lang w:eastAsia="zh-CN"/>
        </w:rPr>
      </w:pPr>
      <w:r>
        <w:rPr>
          <w:rFonts w:hint="eastAsia" w:asciiTheme="minorEastAsia" w:hAnsiTheme="minorEastAsia" w:eastAsiaTheme="minorEastAsia" w:cstheme="minorEastAsia"/>
          <w:b w:val="0"/>
          <w:bCs/>
          <w:color w:val="auto"/>
          <w:sz w:val="21"/>
          <w:szCs w:val="21"/>
          <w:highlight w:val="none"/>
          <w:lang w:val="en-US" w:eastAsia="zh-CN"/>
        </w:rPr>
        <w:t>供应商需具有承接不少于5个区级及以上党委政府同类规划编制项目经验</w:t>
      </w:r>
      <w:r>
        <w:rPr>
          <w:rFonts w:hint="eastAsia" w:ascii="宋体" w:hAnsi="宋体" w:eastAsia="宋体" w:cs="宋体"/>
          <w:b/>
          <w:bCs/>
          <w:color w:val="FF0000"/>
          <w:sz w:val="21"/>
          <w:szCs w:val="21"/>
          <w:lang w:val="en" w:eastAsia="zh-CN"/>
        </w:rPr>
        <w:t>（</w:t>
      </w:r>
      <w:r>
        <w:rPr>
          <w:rFonts w:hint="eastAsia" w:ascii="宋体" w:hAnsi="宋体" w:cs="宋体"/>
          <w:b/>
          <w:bCs/>
          <w:color w:val="FF0000"/>
          <w:sz w:val="21"/>
          <w:szCs w:val="21"/>
          <w:lang w:val="en-US" w:eastAsia="zh-CN"/>
        </w:rPr>
        <w:t>提供承诺</w:t>
      </w:r>
      <w:r>
        <w:rPr>
          <w:rFonts w:hint="eastAsia" w:ascii="宋体" w:hAnsi="宋体" w:eastAsia="宋体" w:cs="宋体"/>
          <w:b/>
          <w:bCs/>
          <w:color w:val="FF0000"/>
          <w:sz w:val="21"/>
          <w:szCs w:val="21"/>
          <w:lang w:val="en" w:eastAsia="zh-CN"/>
        </w:rPr>
        <w:t>）</w:t>
      </w:r>
      <w:r>
        <w:rPr>
          <w:rFonts w:hint="eastAsia"/>
          <w:lang w:eastAsia="zh-CN"/>
        </w:rPr>
        <w:t>；</w:t>
      </w:r>
    </w:p>
    <w:p w14:paraId="7B67691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heme="minorEastAsia" w:hAnsiTheme="minorEastAsia" w:eastAsiaTheme="minorEastAsia" w:cstheme="minorEastAsia"/>
          <w:color w:val="333333"/>
          <w:kern w:val="2"/>
          <w:sz w:val="21"/>
          <w:szCs w:val="21"/>
          <w:lang w:val="en-US" w:eastAsia="zh-CN" w:bidi="ar-SA"/>
        </w:rPr>
      </w:pPr>
      <w:r>
        <w:rPr>
          <w:rFonts w:hint="eastAsia" w:asciiTheme="minorEastAsia" w:hAnsiTheme="minorEastAsia" w:eastAsiaTheme="minorEastAsia" w:cstheme="minorEastAsia"/>
          <w:color w:val="333333"/>
          <w:kern w:val="2"/>
          <w:sz w:val="21"/>
          <w:szCs w:val="21"/>
          <w:lang w:val="en-US" w:eastAsia="zh-CN" w:bidi="ar-SA"/>
        </w:rPr>
        <w:t>项目负责人需主持过广东省或深圳市同类规划或重大政策研究项目，项目团队成员需具备法治研究、政策研究、规划咨询等相关经验</w:t>
      </w:r>
      <w:r>
        <w:rPr>
          <w:rFonts w:hint="eastAsia" w:ascii="宋体" w:hAnsi="宋体" w:eastAsia="宋体" w:cs="宋体"/>
          <w:b/>
          <w:bCs/>
          <w:color w:val="FF0000"/>
          <w:sz w:val="21"/>
          <w:szCs w:val="21"/>
          <w:lang w:val="en" w:eastAsia="zh-CN"/>
        </w:rPr>
        <w:t>（</w:t>
      </w:r>
      <w:r>
        <w:rPr>
          <w:rFonts w:hint="eastAsia" w:ascii="宋体" w:hAnsi="宋体" w:cs="宋体"/>
          <w:b/>
          <w:bCs/>
          <w:color w:val="FF0000"/>
          <w:sz w:val="21"/>
          <w:szCs w:val="21"/>
          <w:lang w:val="en-US" w:eastAsia="zh-CN"/>
        </w:rPr>
        <w:t>提供承诺</w:t>
      </w:r>
      <w:r>
        <w:rPr>
          <w:rFonts w:hint="eastAsia" w:ascii="宋体" w:hAnsi="宋体" w:eastAsia="宋体" w:cs="宋体"/>
          <w:b/>
          <w:bCs/>
          <w:color w:val="FF0000"/>
          <w:sz w:val="21"/>
          <w:szCs w:val="21"/>
          <w:lang w:val="en" w:eastAsia="zh-CN"/>
        </w:rPr>
        <w:t>）。</w:t>
      </w:r>
    </w:p>
    <w:p w14:paraId="17D345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商务要求</w:t>
      </w:r>
    </w:p>
    <w:p w14:paraId="172C7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一）服务期限</w:t>
      </w:r>
    </w:p>
    <w:p w14:paraId="6E2EE3F9">
      <w:pPr>
        <w:pStyle w:val="2"/>
        <w:keepNext w:val="0"/>
        <w:keepLines w:val="0"/>
        <w:pageBreakBefore w:val="0"/>
        <w:widowControl/>
        <w:numPr>
          <w:ilvl w:val="-1"/>
          <w:numId w:val="0"/>
        </w:numPr>
        <w:kinsoku/>
        <w:wordWrap/>
        <w:overflowPunct/>
        <w:topLinePunct w:val="0"/>
        <w:autoSpaceDE/>
        <w:autoSpaceDN/>
        <w:bidi w:val="0"/>
        <w:adjustRightInd/>
        <w:snapToGrid/>
        <w:spacing w:before="0" w:after="0" w:line="560" w:lineRule="exact"/>
        <w:ind w:firstLine="420" w:firstLineChars="0"/>
        <w:jc w:val="left"/>
        <w:textAlignment w:val="auto"/>
        <w:rPr>
          <w:rFonts w:hint="eastAsia" w:asciiTheme="minorEastAsia" w:hAnsiTheme="minorEastAsia" w:eastAsiaTheme="minorEastAsia" w:cstheme="minorEastAsia"/>
          <w:sz w:val="21"/>
          <w:szCs w:val="21"/>
        </w:rPr>
      </w:pPr>
      <w:r>
        <w:rPr>
          <w:rFonts w:hint="eastAsia" w:ascii="宋体" w:hAnsi="宋体" w:cs="宋体"/>
          <w:sz w:val="21"/>
          <w:szCs w:val="21"/>
        </w:rPr>
        <w:t>自签订合同之日起至202</w:t>
      </w:r>
      <w:r>
        <w:rPr>
          <w:rFonts w:hint="eastAsia" w:ascii="宋体" w:hAnsi="宋体" w:cs="宋体"/>
          <w:sz w:val="21"/>
          <w:szCs w:val="21"/>
          <w:lang w:val="en-US" w:eastAsia="zh-CN"/>
        </w:rPr>
        <w:t>6</w:t>
      </w:r>
      <w:r>
        <w:rPr>
          <w:rFonts w:hint="eastAsia" w:ascii="宋体" w:hAnsi="宋体" w:cs="宋体"/>
          <w:sz w:val="21"/>
          <w:szCs w:val="21"/>
        </w:rPr>
        <w:t>年</w:t>
      </w:r>
      <w:r>
        <w:rPr>
          <w:rFonts w:hint="eastAsia" w:ascii="宋体" w:hAnsi="宋体" w:cs="宋体"/>
          <w:sz w:val="21"/>
          <w:szCs w:val="21"/>
          <w:lang w:val="en-US" w:eastAsia="zh-CN"/>
        </w:rPr>
        <w:t>10</w:t>
      </w:r>
      <w:r>
        <w:rPr>
          <w:rFonts w:hint="eastAsia" w:ascii="宋体" w:hAnsi="宋体" w:cs="宋体"/>
          <w:sz w:val="21"/>
          <w:szCs w:val="21"/>
        </w:rPr>
        <w:t>月3</w:t>
      </w:r>
      <w:r>
        <w:rPr>
          <w:rFonts w:hint="eastAsia" w:ascii="宋体" w:hAnsi="宋体" w:cs="宋体"/>
          <w:sz w:val="21"/>
          <w:szCs w:val="21"/>
          <w:lang w:val="en-US" w:eastAsia="zh-CN"/>
        </w:rPr>
        <w:t>1</w:t>
      </w:r>
      <w:r>
        <w:rPr>
          <w:rFonts w:hint="eastAsia" w:ascii="宋体" w:hAnsi="宋体" w:cs="宋体"/>
          <w:sz w:val="21"/>
          <w:szCs w:val="21"/>
        </w:rPr>
        <w:t>日。</w:t>
      </w:r>
    </w:p>
    <w:p w14:paraId="7BF4FD88">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二）服务地点</w:t>
      </w:r>
    </w:p>
    <w:p w14:paraId="76FF06B2">
      <w:pPr>
        <w:numPr>
          <w:ilvl w:val="255"/>
          <w:numId w:val="0"/>
        </w:numPr>
        <w:spacing w:line="560" w:lineRule="exact"/>
        <w:ind w:left="420" w:leftChars="200"/>
        <w:outlineLvl w:val="1"/>
        <w:rPr>
          <w:rFonts w:hint="eastAsia" w:asciiTheme="minorEastAsia" w:hAnsiTheme="minorEastAsia" w:eastAsiaTheme="minorEastAsia" w:cstheme="minorEastAsia"/>
          <w:sz w:val="21"/>
          <w:szCs w:val="21"/>
          <w:lang w:val="en-US" w:eastAsia="zh-CN"/>
        </w:rPr>
      </w:pPr>
      <w:r>
        <w:rPr>
          <w:rFonts w:hint="eastAsia" w:ascii="宋体" w:hAnsi="宋体" w:cs="宋体"/>
          <w:b w:val="0"/>
          <w:bCs w:val="0"/>
          <w:kern w:val="0"/>
          <w:sz w:val="21"/>
          <w:szCs w:val="21"/>
          <w:lang w:eastAsia="zh-CN"/>
        </w:rPr>
        <w:t>深圳市内</w:t>
      </w:r>
    </w:p>
    <w:p w14:paraId="3B86D1C7">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（三）付款方式：</w:t>
      </w:r>
    </w:p>
    <w:p w14:paraId="0891ABBF">
      <w:pPr>
        <w:pStyle w:val="2"/>
        <w:widowControl/>
        <w:numPr>
          <w:ilvl w:val="0"/>
          <w:numId w:val="0"/>
        </w:numPr>
        <w:spacing w:before="0" w:after="0" w:line="560" w:lineRule="exact"/>
        <w:ind w:firstLine="42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合同生效且采购人收到成交人的首款发票后10个工作日内，采购人向成交人支付首款，即合同服务费总金额的</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0%；项目工作成果经采购人验收合格，且采购人收到成交人的尾款发票后10个工作日内，采购人向成交人支付尾款，即合同服务费总金额的</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0%。</w:t>
      </w:r>
    </w:p>
    <w:p w14:paraId="315D5E07">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（四）投标（响应）报价</w:t>
      </w:r>
    </w:p>
    <w:p w14:paraId="5507B5FE">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64AB9C7E">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2581F17">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82E4727">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ADE90FA">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229175D">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（五）验收标准</w:t>
      </w:r>
    </w:p>
    <w:p w14:paraId="4F42AB6C">
      <w:pPr>
        <w:numPr>
          <w:ilvl w:val="-1"/>
          <w:numId w:val="0"/>
        </w:numPr>
        <w:spacing w:line="560" w:lineRule="exact"/>
        <w:ind w:leftChars="0" w:firstLine="388" w:firstLineChars="200"/>
        <w:outlineLvl w:val="9"/>
        <w:rPr>
          <w:rFonts w:hint="default" w:asciiTheme="minorEastAsia" w:hAnsiTheme="minorEastAsia" w:eastAsiaTheme="minorEastAsia" w:cstheme="minorEastAsia"/>
          <w:b w:val="0"/>
          <w:bCs w:val="0"/>
          <w:spacing w:val="-8"/>
          <w:kern w:val="2"/>
          <w:sz w:val="21"/>
          <w:szCs w:val="21"/>
          <w:lang w:val="en-US" w:eastAsia="zh-CN"/>
        </w:rPr>
      </w:pPr>
      <w:r>
        <w:rPr>
          <w:rFonts w:hint="eastAsia" w:asciiTheme="minorEastAsia" w:hAnsiTheme="minorEastAsia" w:eastAsiaTheme="minorEastAsia" w:cstheme="minorEastAsia"/>
          <w:b w:val="0"/>
          <w:bCs w:val="0"/>
          <w:spacing w:val="-8"/>
          <w:kern w:val="2"/>
          <w:sz w:val="21"/>
          <w:szCs w:val="21"/>
          <w:lang w:val="en-US" w:eastAsia="zh-CN"/>
        </w:rPr>
        <w:t>此为项目总体验收，供应商已按合同完成全部规定工作，且提交的最终成果文件齐全，包括《调研专题报告》、《</w:t>
      </w:r>
      <w:r>
        <w:rPr>
          <w:rFonts w:hint="eastAsia" w:asciiTheme="minorEastAsia" w:hAnsiTheme="minorEastAsia" w:eastAsiaTheme="minorEastAsia" w:cstheme="minorEastAsia"/>
          <w:sz w:val="21"/>
          <w:szCs w:val="21"/>
          <w:lang w:eastAsia="zh-CN"/>
        </w:rPr>
        <w:t>深圳市法治宣传教育的第九个五年规划（草案）</w:t>
      </w:r>
      <w:r>
        <w:rPr>
          <w:rFonts w:hint="eastAsia" w:asciiTheme="minorEastAsia" w:hAnsiTheme="minorEastAsia" w:eastAsiaTheme="minorEastAsia" w:cstheme="minorEastAsia"/>
          <w:b w:val="0"/>
          <w:bCs w:val="0"/>
          <w:spacing w:val="-8"/>
          <w:kern w:val="2"/>
          <w:sz w:val="21"/>
          <w:szCs w:val="21"/>
          <w:lang w:val="en-US" w:eastAsia="zh-CN"/>
        </w:rPr>
        <w:t>》及《规划编制说明》等相关成果材料。项目验收合格的，采购人应出具验收合格报告。如供应商提交的项目成果终稿未能通过采购人验收，供应商应当在采购人指定期限内对项目成果进行修改、完善，直至项目通过采购人验收。</w:t>
      </w:r>
    </w:p>
    <w:p w14:paraId="46C97E20">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（六）违约责任</w:t>
      </w:r>
    </w:p>
    <w:p w14:paraId="129284F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1.如</w:t>
      </w:r>
      <w:r>
        <w:rPr>
          <w:rFonts w:hint="eastAsia" w:ascii="新宋体" w:hAnsi="新宋体" w:eastAsia="新宋体"/>
          <w:szCs w:val="21"/>
          <w:lang w:eastAsia="zh-CN"/>
        </w:rPr>
        <w:t>采购人</w:t>
      </w:r>
      <w:r>
        <w:rPr>
          <w:rFonts w:hint="eastAsia" w:ascii="新宋体" w:hAnsi="新宋体" w:eastAsia="新宋体"/>
          <w:szCs w:val="21"/>
        </w:rPr>
        <w:t>逾期支付服务费，</w:t>
      </w:r>
      <w:r>
        <w:rPr>
          <w:rFonts w:hint="eastAsia" w:ascii="新宋体" w:hAnsi="新宋体" w:eastAsia="新宋体"/>
          <w:szCs w:val="21"/>
          <w:lang w:eastAsia="zh-CN"/>
        </w:rPr>
        <w:t>成交人</w:t>
      </w:r>
      <w:r>
        <w:rPr>
          <w:rFonts w:hint="eastAsia" w:ascii="新宋体" w:hAnsi="新宋体" w:eastAsia="新宋体"/>
          <w:szCs w:val="21"/>
        </w:rPr>
        <w:t>书面催告</w:t>
      </w:r>
      <w:r>
        <w:rPr>
          <w:rFonts w:hint="eastAsia" w:ascii="新宋体" w:hAnsi="新宋体" w:eastAsia="新宋体"/>
          <w:szCs w:val="21"/>
          <w:lang w:eastAsia="zh-CN"/>
        </w:rPr>
        <w:t>采购人</w:t>
      </w:r>
      <w:r>
        <w:rPr>
          <w:rFonts w:hint="eastAsia" w:ascii="新宋体" w:hAnsi="新宋体" w:eastAsia="新宋体"/>
          <w:szCs w:val="21"/>
        </w:rPr>
        <w:t>并给予不少于5个工作日的履行期限后</w:t>
      </w:r>
      <w:r>
        <w:rPr>
          <w:rFonts w:hint="eastAsia" w:ascii="新宋体" w:hAnsi="新宋体" w:eastAsia="新宋体"/>
          <w:szCs w:val="21"/>
          <w:lang w:eastAsia="zh-CN"/>
        </w:rPr>
        <w:t>采购人</w:t>
      </w:r>
      <w:r>
        <w:rPr>
          <w:rFonts w:hint="eastAsia" w:ascii="新宋体" w:hAnsi="新宋体" w:eastAsia="新宋体"/>
          <w:szCs w:val="21"/>
        </w:rPr>
        <w:t>仍未支付的，每延迟一日，按应支付而未支付金额的0.05%的标准，由</w:t>
      </w:r>
      <w:r>
        <w:rPr>
          <w:rFonts w:hint="eastAsia" w:ascii="新宋体" w:hAnsi="新宋体" w:eastAsia="新宋体"/>
          <w:szCs w:val="21"/>
          <w:lang w:eastAsia="zh-CN"/>
        </w:rPr>
        <w:t>采购人</w:t>
      </w:r>
      <w:r>
        <w:rPr>
          <w:rFonts w:hint="eastAsia" w:ascii="新宋体" w:hAnsi="新宋体" w:eastAsia="新宋体"/>
          <w:szCs w:val="21"/>
        </w:rPr>
        <w:t>向</w:t>
      </w:r>
      <w:r>
        <w:rPr>
          <w:rFonts w:hint="eastAsia" w:ascii="新宋体" w:hAnsi="新宋体" w:eastAsia="新宋体"/>
          <w:szCs w:val="21"/>
          <w:lang w:eastAsia="zh-CN"/>
        </w:rPr>
        <w:t>成交人</w:t>
      </w:r>
      <w:r>
        <w:rPr>
          <w:rFonts w:hint="eastAsia" w:ascii="新宋体" w:hAnsi="新宋体" w:eastAsia="新宋体"/>
          <w:szCs w:val="21"/>
        </w:rPr>
        <w:t>支付违约金，但延期付款是由于</w:t>
      </w:r>
      <w:r>
        <w:rPr>
          <w:rFonts w:hint="eastAsia" w:ascii="新宋体" w:hAnsi="新宋体" w:eastAsia="新宋体"/>
          <w:szCs w:val="21"/>
          <w:lang w:eastAsia="zh-CN"/>
        </w:rPr>
        <w:t>成交人</w:t>
      </w:r>
      <w:r>
        <w:rPr>
          <w:rFonts w:hint="eastAsia" w:ascii="新宋体" w:hAnsi="新宋体" w:eastAsia="新宋体"/>
          <w:szCs w:val="21"/>
        </w:rPr>
        <w:t>在先义务迟延履行导致的除外，违约金累计不超过合同总金额的20%。如因政府有关部门超期审批等原因造成</w:t>
      </w:r>
      <w:r>
        <w:rPr>
          <w:rFonts w:hint="eastAsia" w:ascii="新宋体" w:hAnsi="新宋体" w:eastAsia="新宋体"/>
          <w:szCs w:val="21"/>
          <w:lang w:eastAsia="zh-CN"/>
        </w:rPr>
        <w:t>采购人</w:t>
      </w:r>
      <w:r>
        <w:rPr>
          <w:rFonts w:hint="eastAsia" w:ascii="新宋体" w:hAnsi="新宋体" w:eastAsia="新宋体"/>
          <w:szCs w:val="21"/>
        </w:rPr>
        <w:t>付款迟延的，不视为</w:t>
      </w:r>
      <w:r>
        <w:rPr>
          <w:rFonts w:hint="eastAsia" w:ascii="新宋体" w:hAnsi="新宋体" w:eastAsia="新宋体"/>
          <w:szCs w:val="21"/>
          <w:lang w:eastAsia="zh-CN"/>
        </w:rPr>
        <w:t>采购人</w:t>
      </w:r>
      <w:r>
        <w:rPr>
          <w:rFonts w:hint="eastAsia" w:ascii="新宋体" w:hAnsi="新宋体" w:eastAsia="新宋体"/>
          <w:szCs w:val="21"/>
        </w:rPr>
        <w:t>违约，</w:t>
      </w:r>
      <w:r>
        <w:rPr>
          <w:rFonts w:hint="eastAsia" w:ascii="新宋体" w:hAnsi="新宋体" w:eastAsia="新宋体"/>
          <w:szCs w:val="21"/>
          <w:lang w:eastAsia="zh-CN"/>
        </w:rPr>
        <w:t>采购人</w:t>
      </w:r>
      <w:r>
        <w:rPr>
          <w:rFonts w:hint="eastAsia" w:ascii="新宋体" w:hAnsi="新宋体" w:eastAsia="新宋体"/>
          <w:szCs w:val="21"/>
        </w:rPr>
        <w:t>不承担前述违约责任。</w:t>
      </w:r>
    </w:p>
    <w:p w14:paraId="08B2F03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2.合同履行中出现以下情形的构成根本违约，</w:t>
      </w:r>
      <w:r>
        <w:rPr>
          <w:rFonts w:hint="eastAsia" w:ascii="新宋体" w:hAnsi="新宋体" w:eastAsia="新宋体"/>
          <w:szCs w:val="21"/>
          <w:lang w:eastAsia="zh-CN"/>
        </w:rPr>
        <w:t>采购人</w:t>
      </w:r>
      <w:r>
        <w:rPr>
          <w:rFonts w:hint="eastAsia" w:ascii="新宋体" w:hAnsi="新宋体" w:eastAsia="新宋体"/>
          <w:szCs w:val="21"/>
        </w:rPr>
        <w:t>有权单方解除本合同且不再向</w:t>
      </w:r>
      <w:r>
        <w:rPr>
          <w:rFonts w:hint="eastAsia" w:ascii="新宋体" w:hAnsi="新宋体" w:eastAsia="新宋体"/>
          <w:szCs w:val="21"/>
          <w:lang w:eastAsia="zh-CN"/>
        </w:rPr>
        <w:t>成交人</w:t>
      </w:r>
      <w:r>
        <w:rPr>
          <w:rFonts w:hint="eastAsia" w:ascii="新宋体" w:hAnsi="新宋体" w:eastAsia="新宋体"/>
          <w:szCs w:val="21"/>
        </w:rPr>
        <w:t>支付任何服务费，</w:t>
      </w:r>
      <w:r>
        <w:rPr>
          <w:rFonts w:hint="eastAsia" w:ascii="新宋体" w:hAnsi="新宋体" w:eastAsia="新宋体"/>
          <w:szCs w:val="21"/>
          <w:lang w:eastAsia="zh-CN"/>
        </w:rPr>
        <w:t>成交人</w:t>
      </w:r>
      <w:r>
        <w:rPr>
          <w:rFonts w:hint="eastAsia" w:ascii="新宋体" w:hAnsi="新宋体" w:eastAsia="新宋体"/>
          <w:szCs w:val="21"/>
        </w:rPr>
        <w:t>应向</w:t>
      </w:r>
      <w:r>
        <w:rPr>
          <w:rFonts w:hint="eastAsia" w:ascii="新宋体" w:hAnsi="新宋体" w:eastAsia="新宋体"/>
          <w:szCs w:val="21"/>
          <w:lang w:eastAsia="zh-CN"/>
        </w:rPr>
        <w:t>采购人</w:t>
      </w:r>
      <w:r>
        <w:rPr>
          <w:rFonts w:hint="eastAsia" w:ascii="新宋体" w:hAnsi="新宋体" w:eastAsia="新宋体"/>
          <w:szCs w:val="21"/>
        </w:rPr>
        <w:t>返还已收取的全部服务费，并向</w:t>
      </w:r>
      <w:r>
        <w:rPr>
          <w:rFonts w:hint="eastAsia" w:ascii="新宋体" w:hAnsi="新宋体" w:eastAsia="新宋体"/>
          <w:szCs w:val="21"/>
          <w:lang w:eastAsia="zh-CN"/>
        </w:rPr>
        <w:t>采购人</w:t>
      </w:r>
      <w:r>
        <w:rPr>
          <w:rFonts w:hint="eastAsia" w:ascii="新宋体" w:hAnsi="新宋体" w:eastAsia="新宋体"/>
          <w:szCs w:val="21"/>
        </w:rPr>
        <w:t>支付合同总金额的20%作为违约金，如该违约金不足以弥补</w:t>
      </w:r>
      <w:r>
        <w:rPr>
          <w:rFonts w:hint="eastAsia" w:ascii="新宋体" w:hAnsi="新宋体" w:eastAsia="新宋体"/>
          <w:szCs w:val="21"/>
          <w:lang w:eastAsia="zh-CN"/>
        </w:rPr>
        <w:t>采购人</w:t>
      </w:r>
      <w:r>
        <w:rPr>
          <w:rFonts w:hint="eastAsia" w:ascii="新宋体" w:hAnsi="新宋体" w:eastAsia="新宋体"/>
          <w:szCs w:val="21"/>
        </w:rPr>
        <w:t>损失的，</w:t>
      </w:r>
      <w:r>
        <w:rPr>
          <w:rFonts w:hint="eastAsia" w:ascii="新宋体" w:hAnsi="新宋体" w:eastAsia="新宋体"/>
          <w:szCs w:val="21"/>
          <w:lang w:eastAsia="zh-CN"/>
        </w:rPr>
        <w:t>成交人</w:t>
      </w:r>
      <w:r>
        <w:rPr>
          <w:rFonts w:hint="eastAsia" w:ascii="新宋体" w:hAnsi="新宋体" w:eastAsia="新宋体"/>
          <w:szCs w:val="21"/>
        </w:rPr>
        <w:t>还应赔偿</w:t>
      </w:r>
      <w:r>
        <w:rPr>
          <w:rFonts w:hint="eastAsia" w:ascii="新宋体" w:hAnsi="新宋体" w:eastAsia="新宋体"/>
          <w:szCs w:val="21"/>
          <w:lang w:eastAsia="zh-CN"/>
        </w:rPr>
        <w:t>采购人</w:t>
      </w:r>
      <w:r>
        <w:rPr>
          <w:rFonts w:hint="eastAsia" w:ascii="新宋体" w:hAnsi="新宋体" w:eastAsia="新宋体"/>
          <w:szCs w:val="21"/>
        </w:rPr>
        <w:t>损失：</w:t>
      </w:r>
    </w:p>
    <w:p w14:paraId="7DF43254">
      <w:pPr>
        <w:spacing w:line="560" w:lineRule="exact"/>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成交人</w:t>
      </w:r>
      <w:r>
        <w:rPr>
          <w:rFonts w:hint="eastAsia" w:ascii="宋体" w:hAnsi="宋体" w:cs="宋体"/>
          <w:kern w:val="0"/>
          <w:szCs w:val="21"/>
        </w:rPr>
        <w:t>逾期提交各阶段项目工作成果累计超过15个工作日；</w:t>
      </w:r>
    </w:p>
    <w:p w14:paraId="7F917F42">
      <w:pPr>
        <w:spacing w:line="560" w:lineRule="exact"/>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成交人</w:t>
      </w:r>
      <w:r>
        <w:rPr>
          <w:rFonts w:hint="eastAsia" w:ascii="宋体" w:hAnsi="宋体" w:cs="宋体"/>
          <w:kern w:val="0"/>
          <w:szCs w:val="21"/>
        </w:rPr>
        <w:t>拒绝按</w:t>
      </w:r>
      <w:r>
        <w:rPr>
          <w:rFonts w:hint="eastAsia" w:ascii="宋体" w:hAnsi="宋体" w:cs="宋体"/>
          <w:kern w:val="0"/>
          <w:szCs w:val="21"/>
          <w:lang w:eastAsia="zh-CN"/>
        </w:rPr>
        <w:t>采购人</w:t>
      </w:r>
      <w:r>
        <w:rPr>
          <w:rFonts w:hint="eastAsia" w:ascii="宋体" w:hAnsi="宋体" w:cs="宋体"/>
          <w:kern w:val="0"/>
          <w:szCs w:val="21"/>
        </w:rPr>
        <w:t>要求对工作成果进行修改或</w:t>
      </w:r>
      <w:r>
        <w:rPr>
          <w:rFonts w:hint="eastAsia" w:ascii="宋体" w:hAnsi="宋体" w:cs="宋体"/>
          <w:kern w:val="0"/>
          <w:szCs w:val="21"/>
          <w:lang w:eastAsia="zh-CN"/>
        </w:rPr>
        <w:t>成交人</w:t>
      </w:r>
      <w:r>
        <w:rPr>
          <w:rFonts w:hint="eastAsia" w:ascii="宋体" w:hAnsi="宋体" w:cs="宋体"/>
          <w:kern w:val="0"/>
          <w:szCs w:val="21"/>
        </w:rPr>
        <w:t>提交的项目工作成果经修改后仍未能通过</w:t>
      </w:r>
      <w:r>
        <w:rPr>
          <w:rFonts w:hint="eastAsia" w:ascii="宋体" w:hAnsi="宋体" w:cs="宋体"/>
          <w:kern w:val="0"/>
          <w:szCs w:val="21"/>
          <w:lang w:eastAsia="zh-CN"/>
        </w:rPr>
        <w:t>采购人</w:t>
      </w:r>
      <w:r>
        <w:rPr>
          <w:rFonts w:hint="eastAsia" w:ascii="宋体" w:hAnsi="宋体" w:cs="宋体"/>
          <w:kern w:val="0"/>
          <w:szCs w:val="21"/>
        </w:rPr>
        <w:t>验收；</w:t>
      </w:r>
    </w:p>
    <w:p w14:paraId="52C10698">
      <w:pPr>
        <w:spacing w:line="560" w:lineRule="exact"/>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成交人</w:t>
      </w:r>
      <w:r>
        <w:rPr>
          <w:rFonts w:hint="eastAsia" w:ascii="宋体" w:hAnsi="宋体" w:cs="宋体"/>
          <w:kern w:val="0"/>
          <w:szCs w:val="21"/>
        </w:rPr>
        <w:t>明确表示或者以自己的行为表明不能履行本合同约定的义务；</w:t>
      </w:r>
    </w:p>
    <w:p w14:paraId="18292072">
      <w:pPr>
        <w:spacing w:line="560" w:lineRule="exact"/>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成交人</w:t>
      </w:r>
      <w:r>
        <w:rPr>
          <w:rFonts w:hint="eastAsia" w:ascii="宋体" w:hAnsi="宋体" w:cs="宋体"/>
          <w:kern w:val="0"/>
          <w:szCs w:val="21"/>
        </w:rPr>
        <w:t>在合同服务期限内累计出现3次违约行为；</w:t>
      </w:r>
    </w:p>
    <w:p w14:paraId="6C7717DC">
      <w:pPr>
        <w:spacing w:line="560" w:lineRule="exact"/>
        <w:ind w:firstLine="420" w:firstLineChars="200"/>
        <w:rPr>
          <w:rFonts w:hint="eastAsia"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成交人</w:t>
      </w:r>
      <w:r>
        <w:rPr>
          <w:rFonts w:hint="eastAsia" w:ascii="宋体" w:hAnsi="宋体" w:cs="宋体"/>
          <w:kern w:val="0"/>
          <w:szCs w:val="21"/>
        </w:rPr>
        <w:t>为承接项目向</w:t>
      </w:r>
      <w:r>
        <w:rPr>
          <w:rFonts w:hint="eastAsia" w:ascii="宋体" w:hAnsi="宋体" w:cs="宋体"/>
          <w:kern w:val="0"/>
          <w:szCs w:val="21"/>
          <w:lang w:eastAsia="zh-CN"/>
        </w:rPr>
        <w:t>采购人</w:t>
      </w:r>
      <w:r>
        <w:rPr>
          <w:rFonts w:hint="eastAsia" w:ascii="宋体" w:hAnsi="宋体" w:cs="宋体"/>
          <w:kern w:val="0"/>
          <w:szCs w:val="21"/>
        </w:rPr>
        <w:t>提供的相关资料存在虚假（包括但不限于项目组成员学历不实、不具有资质等）；</w:t>
      </w:r>
    </w:p>
    <w:p w14:paraId="73E6905A">
      <w:pPr>
        <w:spacing w:line="560" w:lineRule="exact"/>
        <w:ind w:firstLine="420" w:firstLineChars="200"/>
        <w:rPr>
          <w:rFonts w:hint="eastAsia" w:ascii="宋体" w:hAnsi="宋体" w:cs="宋体"/>
          <w:kern w:val="0"/>
          <w:szCs w:val="21"/>
        </w:rPr>
      </w:pPr>
      <w:r>
        <w:rPr>
          <w:rFonts w:hint="eastAsia" w:ascii="宋体" w:hAnsi="宋体" w:cs="宋体"/>
          <w:kern w:val="0"/>
          <w:szCs w:val="21"/>
        </w:rPr>
        <w:t>（6）未经</w:t>
      </w:r>
      <w:r>
        <w:rPr>
          <w:rFonts w:hint="eastAsia" w:ascii="宋体" w:hAnsi="宋体" w:cs="宋体"/>
          <w:kern w:val="0"/>
          <w:szCs w:val="21"/>
          <w:lang w:eastAsia="zh-CN"/>
        </w:rPr>
        <w:t>采购人</w:t>
      </w:r>
      <w:r>
        <w:rPr>
          <w:rFonts w:hint="eastAsia" w:ascii="宋体" w:hAnsi="宋体" w:cs="宋体"/>
          <w:kern w:val="0"/>
          <w:szCs w:val="21"/>
        </w:rPr>
        <w:t>同意，</w:t>
      </w:r>
      <w:r>
        <w:rPr>
          <w:rFonts w:hint="eastAsia" w:ascii="宋体" w:hAnsi="宋体" w:cs="宋体"/>
          <w:kern w:val="0"/>
          <w:szCs w:val="21"/>
          <w:lang w:eastAsia="zh-CN"/>
        </w:rPr>
        <w:t>成交人</w:t>
      </w:r>
      <w:r>
        <w:rPr>
          <w:rFonts w:hint="eastAsia" w:ascii="宋体" w:hAnsi="宋体" w:cs="宋体"/>
          <w:kern w:val="0"/>
          <w:szCs w:val="21"/>
        </w:rPr>
        <w:t>擅自更换项目组负责人或成员；</w:t>
      </w:r>
      <w:r>
        <w:rPr>
          <w:rFonts w:hint="eastAsia" w:ascii="宋体" w:hAnsi="宋体" w:cs="宋体"/>
          <w:kern w:val="0"/>
          <w:szCs w:val="21"/>
          <w:lang w:eastAsia="zh-CN"/>
        </w:rPr>
        <w:t>采购人</w:t>
      </w:r>
      <w:r>
        <w:rPr>
          <w:rFonts w:hint="eastAsia" w:ascii="宋体" w:hAnsi="宋体" w:cs="宋体"/>
          <w:kern w:val="0"/>
          <w:szCs w:val="21"/>
        </w:rPr>
        <w:t>要求更换项目组负责人或成员，</w:t>
      </w:r>
      <w:r>
        <w:rPr>
          <w:rFonts w:hint="eastAsia" w:ascii="宋体" w:hAnsi="宋体" w:cs="宋体"/>
          <w:kern w:val="0"/>
          <w:szCs w:val="21"/>
          <w:lang w:eastAsia="zh-CN"/>
        </w:rPr>
        <w:t>成交人</w:t>
      </w:r>
      <w:r>
        <w:rPr>
          <w:rFonts w:hint="eastAsia" w:ascii="宋体" w:hAnsi="宋体" w:cs="宋体"/>
          <w:kern w:val="0"/>
          <w:szCs w:val="21"/>
        </w:rPr>
        <w:t>拒绝更换或经更换的工作人员仍无法在</w:t>
      </w:r>
      <w:r>
        <w:rPr>
          <w:rFonts w:hint="eastAsia" w:ascii="宋体" w:hAnsi="宋体" w:cs="宋体"/>
          <w:kern w:val="0"/>
          <w:szCs w:val="21"/>
          <w:lang w:eastAsia="zh-CN"/>
        </w:rPr>
        <w:t>采购人</w:t>
      </w:r>
      <w:r>
        <w:rPr>
          <w:rFonts w:hint="eastAsia" w:ascii="宋体" w:hAnsi="宋体" w:cs="宋体"/>
          <w:kern w:val="0"/>
          <w:szCs w:val="21"/>
        </w:rPr>
        <w:t xml:space="preserve">指定期限内按本合同要求履行合同义务；                                                                                                                                                                                           </w:t>
      </w:r>
    </w:p>
    <w:p w14:paraId="2A6567F7">
      <w:pPr>
        <w:spacing w:line="560" w:lineRule="exact"/>
        <w:ind w:firstLine="420" w:firstLineChars="200"/>
        <w:rPr>
          <w:rFonts w:hint="eastAsia"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成交人</w:t>
      </w:r>
      <w:r>
        <w:rPr>
          <w:rFonts w:hint="eastAsia" w:ascii="宋体" w:hAnsi="宋体" w:cs="宋体"/>
          <w:kern w:val="0"/>
          <w:szCs w:val="21"/>
        </w:rPr>
        <w:t>违反本合同关于知识产权、保密条款的约定；</w:t>
      </w:r>
    </w:p>
    <w:p w14:paraId="1B3BE126">
      <w:pPr>
        <w:spacing w:line="560" w:lineRule="exact"/>
        <w:ind w:firstLine="420" w:firstLineChars="200"/>
        <w:rPr>
          <w:rFonts w:hint="eastAsia" w:ascii="宋体" w:hAnsi="宋体" w:cs="宋体"/>
          <w:kern w:val="0"/>
          <w:szCs w:val="21"/>
        </w:rPr>
      </w:pPr>
      <w:r>
        <w:rPr>
          <w:rFonts w:hint="eastAsia" w:ascii="宋体" w:hAnsi="宋体" w:cs="宋体"/>
          <w:kern w:val="0"/>
          <w:szCs w:val="21"/>
        </w:rPr>
        <w:t>（8）未经</w:t>
      </w:r>
      <w:r>
        <w:rPr>
          <w:rFonts w:hint="eastAsia" w:ascii="宋体" w:hAnsi="宋体" w:cs="宋体"/>
          <w:kern w:val="0"/>
          <w:szCs w:val="21"/>
          <w:lang w:eastAsia="zh-CN"/>
        </w:rPr>
        <w:t>采购人</w:t>
      </w:r>
      <w:r>
        <w:rPr>
          <w:rFonts w:hint="eastAsia" w:ascii="宋体" w:hAnsi="宋体" w:cs="宋体"/>
          <w:kern w:val="0"/>
          <w:szCs w:val="21"/>
        </w:rPr>
        <w:t>书面同意，</w:t>
      </w:r>
      <w:r>
        <w:rPr>
          <w:rFonts w:hint="eastAsia" w:ascii="宋体" w:hAnsi="宋体" w:cs="宋体"/>
          <w:kern w:val="0"/>
          <w:szCs w:val="21"/>
          <w:lang w:eastAsia="zh-CN"/>
        </w:rPr>
        <w:t>成交人</w:t>
      </w:r>
      <w:r>
        <w:rPr>
          <w:rFonts w:hint="eastAsia" w:ascii="宋体" w:hAnsi="宋体" w:cs="宋体"/>
          <w:kern w:val="0"/>
          <w:szCs w:val="21"/>
        </w:rPr>
        <w:t>将本合同权利或义务全部或部分转让给第三人；</w:t>
      </w:r>
    </w:p>
    <w:p w14:paraId="33368CAF">
      <w:pPr>
        <w:spacing w:line="560" w:lineRule="exact"/>
        <w:ind w:firstLine="420" w:firstLineChars="200"/>
        <w:rPr>
          <w:rFonts w:hint="eastAsia" w:ascii="宋体" w:hAnsi="宋体" w:cs="宋体"/>
          <w:kern w:val="0"/>
          <w:szCs w:val="21"/>
        </w:rPr>
      </w:pPr>
      <w:r>
        <w:rPr>
          <w:rFonts w:hint="eastAsia" w:ascii="宋体" w:hAnsi="宋体" w:cs="宋体"/>
          <w:kern w:val="0"/>
          <w:szCs w:val="21"/>
        </w:rPr>
        <w:t>（9）</w:t>
      </w:r>
      <w:r>
        <w:rPr>
          <w:rFonts w:hint="eastAsia" w:ascii="宋体" w:hAnsi="宋体" w:cs="宋体"/>
          <w:kern w:val="0"/>
          <w:szCs w:val="21"/>
          <w:lang w:eastAsia="zh-CN"/>
        </w:rPr>
        <w:t>成交人</w:t>
      </w:r>
      <w:r>
        <w:rPr>
          <w:rFonts w:hint="eastAsia" w:ascii="宋体" w:hAnsi="宋体" w:cs="宋体"/>
          <w:kern w:val="0"/>
          <w:szCs w:val="21"/>
        </w:rPr>
        <w:t>做出违反法律、法规、规章、政策或公序良俗的行为，导致</w:t>
      </w:r>
      <w:r>
        <w:rPr>
          <w:rFonts w:hint="eastAsia" w:ascii="宋体" w:hAnsi="宋体" w:cs="宋体"/>
          <w:kern w:val="0"/>
          <w:szCs w:val="21"/>
          <w:lang w:eastAsia="zh-CN"/>
        </w:rPr>
        <w:t>采购人</w:t>
      </w:r>
      <w:r>
        <w:rPr>
          <w:rFonts w:hint="eastAsia" w:ascii="宋体" w:hAnsi="宋体" w:cs="宋体"/>
          <w:kern w:val="0"/>
          <w:szCs w:val="21"/>
        </w:rPr>
        <w:t>公信力/声誉/名誉受损或产生负面社会舆情。</w:t>
      </w:r>
    </w:p>
    <w:p w14:paraId="713D8253">
      <w:pPr>
        <w:spacing w:line="560" w:lineRule="exact"/>
        <w:ind w:firstLine="420" w:firstLineChars="200"/>
        <w:rPr>
          <w:rFonts w:hint="eastAsia" w:ascii="宋体" w:hAnsi="宋体" w:cs="宋体"/>
          <w:kern w:val="0"/>
          <w:szCs w:val="21"/>
        </w:rPr>
      </w:pPr>
      <w:r>
        <w:rPr>
          <w:rFonts w:hint="eastAsia" w:ascii="宋体" w:hAnsi="宋体" w:cs="宋体"/>
          <w:kern w:val="0"/>
          <w:szCs w:val="21"/>
        </w:rPr>
        <w:t>3.双方均应认真、全面履行本合同项下的各项义务，任何一方不履行或未按约定履行均构成违约，违约方应赔偿因此给守约方造成的全部损失。</w:t>
      </w:r>
    </w:p>
    <w:p w14:paraId="760E9A92">
      <w:pPr>
        <w:spacing w:line="560" w:lineRule="exact"/>
        <w:ind w:firstLine="420" w:firstLineChars="200"/>
        <w:rPr>
          <w:rFonts w:ascii="宋体" w:hAnsi="宋体" w:cs="宋体"/>
          <w:kern w:val="0"/>
          <w:szCs w:val="21"/>
        </w:rPr>
      </w:pPr>
      <w:r>
        <w:rPr>
          <w:rFonts w:hint="eastAsia" w:ascii="宋体" w:hAnsi="宋体" w:cs="宋体"/>
          <w:kern w:val="0"/>
          <w:szCs w:val="21"/>
        </w:rPr>
        <w:t>4.对于</w:t>
      </w:r>
      <w:r>
        <w:rPr>
          <w:rFonts w:hint="eastAsia" w:ascii="宋体" w:hAnsi="宋体" w:cs="宋体"/>
          <w:kern w:val="0"/>
          <w:szCs w:val="21"/>
          <w:lang w:eastAsia="zh-CN"/>
        </w:rPr>
        <w:t>成交人</w:t>
      </w:r>
      <w:r>
        <w:rPr>
          <w:rFonts w:hint="eastAsia" w:ascii="宋体" w:hAnsi="宋体" w:cs="宋体"/>
          <w:kern w:val="0"/>
          <w:szCs w:val="21"/>
        </w:rPr>
        <w:t>应支付的违约金及赔偿金，</w:t>
      </w:r>
      <w:r>
        <w:rPr>
          <w:rFonts w:hint="eastAsia" w:ascii="宋体" w:hAnsi="宋体" w:cs="宋体"/>
          <w:kern w:val="0"/>
          <w:szCs w:val="21"/>
          <w:lang w:eastAsia="zh-CN"/>
        </w:rPr>
        <w:t>采购人</w:t>
      </w:r>
      <w:r>
        <w:rPr>
          <w:rFonts w:hint="eastAsia" w:ascii="宋体" w:hAnsi="宋体" w:cs="宋体"/>
          <w:kern w:val="0"/>
          <w:szCs w:val="21"/>
        </w:rPr>
        <w:t>有权从未付款项中予以扣除，不足部分有权向</w:t>
      </w:r>
      <w:r>
        <w:rPr>
          <w:rFonts w:hint="eastAsia" w:ascii="宋体" w:hAnsi="宋体" w:cs="宋体"/>
          <w:kern w:val="0"/>
          <w:szCs w:val="21"/>
          <w:lang w:eastAsia="zh-CN"/>
        </w:rPr>
        <w:t>成交人</w:t>
      </w:r>
      <w:r>
        <w:rPr>
          <w:rFonts w:hint="eastAsia" w:ascii="宋体" w:hAnsi="宋体" w:cs="宋体"/>
          <w:kern w:val="0"/>
          <w:szCs w:val="21"/>
        </w:rPr>
        <w:t>追偿。</w:t>
      </w:r>
    </w:p>
    <w:p w14:paraId="58B74726">
      <w:pPr>
        <w:ind w:firstLine="0" w:firstLineChars="0"/>
        <w:rPr>
          <w:rFonts w:hint="eastAsia" w:asciiTheme="minorEastAsia" w:hAnsiTheme="minorEastAsia" w:eastAsiaTheme="minorEastAsia" w:cstheme="minorEastAsia"/>
          <w:kern w:val="0"/>
          <w:szCs w:val="21"/>
        </w:rPr>
      </w:pPr>
    </w:p>
    <w:p w14:paraId="43103E35">
      <w:pPr>
        <w:ind w:firstLine="422" w:firstLineChars="200"/>
        <w:rPr>
          <w:rFonts w:hint="eastAsia" w:asciiTheme="minorEastAsia" w:hAnsiTheme="minorEastAsia" w:eastAsiaTheme="minorEastAsia" w:cstheme="minorEastAsia"/>
          <w:b/>
          <w:bCs/>
          <w:szCs w:val="21"/>
        </w:rPr>
      </w:pPr>
    </w:p>
    <w:p w14:paraId="032282B6">
      <w:pPr>
        <w:rPr>
          <w:rFonts w:hint="eastAsia" w:asciiTheme="minorEastAsia" w:hAnsiTheme="minorEastAsia" w:eastAsiaTheme="minorEastAsia" w:cstheme="minorEastAsia"/>
          <w:b/>
          <w:bCs/>
          <w:kern w:val="0"/>
          <w:sz w:val="28"/>
          <w:szCs w:val="28"/>
        </w:rPr>
      </w:pPr>
    </w:p>
    <w:p w14:paraId="71D6F64F">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727A6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61CAC4E">
      <w:pPr>
        <w:spacing w:line="360" w:lineRule="auto"/>
        <w:rPr>
          <w:rFonts w:hint="eastAsia" w:asciiTheme="minorEastAsia" w:hAnsiTheme="minorEastAsia" w:eastAsiaTheme="minorEastAsia" w:cstheme="minorEastAsia"/>
          <w:sz w:val="24"/>
        </w:rPr>
      </w:pPr>
    </w:p>
    <w:p w14:paraId="621A43F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7D6C99C">
      <w:pPr>
        <w:snapToGrid w:val="0"/>
        <w:ind w:firstLine="411" w:firstLineChars="196"/>
        <w:jc w:val="center"/>
        <w:rPr>
          <w:rFonts w:hint="eastAsia" w:asciiTheme="minorEastAsia" w:hAnsiTheme="minorEastAsia" w:eastAsiaTheme="minorEastAsia" w:cstheme="minorEastAsia"/>
        </w:rPr>
      </w:pPr>
    </w:p>
    <w:p w14:paraId="7F4B5C0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5373B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2B718E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12E7B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1A1B916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BA1473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DD0BD5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FF36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31189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E70DB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C8B003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BFD63D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594060F">
      <w:pPr>
        <w:numPr>
          <w:ilvl w:val="0"/>
          <w:numId w:val="6"/>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27899868">
      <w:pPr>
        <w:pStyle w:val="2"/>
        <w:jc w:val="center"/>
        <w:rPr>
          <w:rFonts w:hint="eastAsia"/>
          <w:lang w:val="zh-CN"/>
        </w:rPr>
      </w:pPr>
    </w:p>
    <w:p w14:paraId="575BF6F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38AAF568">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6FD51075">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b/>
          <w:bCs w:val="0"/>
          <w:color w:val="auto"/>
          <w:sz w:val="22"/>
          <w:szCs w:val="22"/>
          <w:lang w:eastAsia="zh-CN"/>
        </w:rPr>
      </w:pPr>
      <w:r>
        <w:rPr>
          <w:rFonts w:hint="eastAsia" w:asciiTheme="minorEastAsia" w:hAnsiTheme="minorEastAsia" w:eastAsiaTheme="minorEastAsia" w:cstheme="minorEastAsia"/>
          <w:b/>
          <w:bCs w:val="0"/>
          <w:sz w:val="22"/>
          <w:szCs w:val="22"/>
          <w:lang w:eastAsia="zh-CN"/>
        </w:rPr>
        <w:t>【</w:t>
      </w:r>
      <w:r>
        <w:rPr>
          <w:rFonts w:hint="eastAsia" w:asciiTheme="minorEastAsia" w:hAnsiTheme="minorEastAsia" w:eastAsiaTheme="minorEastAsia" w:cstheme="minorEastAsia"/>
          <w:b/>
          <w:bCs w:val="0"/>
          <w:sz w:val="22"/>
          <w:szCs w:val="22"/>
          <w:lang w:val="en-US" w:eastAsia="zh-CN"/>
        </w:rPr>
        <w:t xml:space="preserve">    </w:t>
      </w:r>
      <w:r>
        <w:rPr>
          <w:rFonts w:hint="eastAsia" w:asciiTheme="minorEastAsia" w:hAnsiTheme="minorEastAsia" w:eastAsiaTheme="minorEastAsia" w:cstheme="minorEastAsia"/>
          <w:b/>
          <w:bCs w:val="0"/>
          <w:sz w:val="22"/>
          <w:szCs w:val="22"/>
          <w:lang w:eastAsia="zh-CN"/>
        </w:rPr>
        <w:t>】项目</w:t>
      </w:r>
      <w:r>
        <w:rPr>
          <w:rFonts w:hint="eastAsia" w:asciiTheme="minorEastAsia" w:hAnsiTheme="minorEastAsia" w:eastAsiaTheme="minorEastAsia" w:cstheme="minorEastAsia"/>
          <w:b/>
          <w:bCs w:val="0"/>
          <w:sz w:val="22"/>
          <w:szCs w:val="22"/>
        </w:rPr>
        <w:t>制作</w:t>
      </w:r>
      <w:r>
        <w:rPr>
          <w:rFonts w:hint="eastAsia" w:asciiTheme="minorEastAsia" w:hAnsiTheme="minorEastAsia" w:eastAsiaTheme="minorEastAsia" w:cstheme="minorEastAsia"/>
          <w:b/>
          <w:bCs w:val="0"/>
          <w:sz w:val="22"/>
          <w:szCs w:val="22"/>
          <w:lang w:eastAsia="zh-CN"/>
        </w:rPr>
        <w:t>服务</w:t>
      </w:r>
      <w:r>
        <w:rPr>
          <w:rFonts w:hint="eastAsia" w:asciiTheme="minorEastAsia" w:hAnsiTheme="minorEastAsia" w:eastAsiaTheme="minorEastAsia" w:cstheme="minorEastAsia"/>
          <w:b/>
          <w:bCs w:val="0"/>
          <w:sz w:val="22"/>
          <w:szCs w:val="22"/>
        </w:rPr>
        <w:t>合同</w:t>
      </w:r>
    </w:p>
    <w:p w14:paraId="5487BE1A">
      <w:pPr>
        <w:rPr>
          <w:rFonts w:hint="eastAsia"/>
          <w:lang w:val="en-US" w:eastAsia="zh-CN"/>
        </w:rPr>
      </w:pPr>
      <w:r>
        <w:rPr>
          <w:rFonts w:hint="eastAsia"/>
          <w:lang w:val="en-US" w:eastAsia="zh-CN"/>
        </w:rPr>
        <w:t xml:space="preserve"> </w:t>
      </w:r>
    </w:p>
    <w:p w14:paraId="5CE04E6B">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甲</w:t>
      </w:r>
      <w:r>
        <w:rPr>
          <w:rFonts w:hint="eastAsia" w:asciiTheme="minorEastAsia" w:hAnsiTheme="minorEastAsia" w:eastAsiaTheme="minorEastAsia" w:cstheme="minorEastAsia"/>
          <w:b w:val="0"/>
          <w:bCs/>
          <w:color w:val="000000"/>
          <w:sz w:val="22"/>
          <w:szCs w:val="22"/>
        </w:rPr>
        <w:t>方：</w:t>
      </w:r>
    </w:p>
    <w:p w14:paraId="6BFB5FA1">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法定代表人：</w:t>
      </w:r>
    </w:p>
    <w:p w14:paraId="1AD74D32">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住所地</w:t>
      </w:r>
      <w:r>
        <w:rPr>
          <w:rFonts w:hint="eastAsia" w:asciiTheme="minorEastAsia" w:hAnsiTheme="minorEastAsia" w:eastAsiaTheme="minorEastAsia" w:cstheme="minorEastAsia"/>
          <w:b w:val="0"/>
          <w:bCs/>
          <w:color w:val="000000"/>
          <w:sz w:val="22"/>
          <w:szCs w:val="22"/>
        </w:rPr>
        <w:t>：</w:t>
      </w:r>
    </w:p>
    <w:p w14:paraId="65D5A79C">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项目</w:t>
      </w:r>
      <w:r>
        <w:rPr>
          <w:rFonts w:hint="eastAsia" w:asciiTheme="minorEastAsia" w:hAnsiTheme="minorEastAsia" w:eastAsiaTheme="minorEastAsia" w:cstheme="minorEastAsia"/>
          <w:b w:val="0"/>
          <w:bCs/>
          <w:color w:val="000000"/>
          <w:sz w:val="22"/>
          <w:szCs w:val="22"/>
        </w:rPr>
        <w:t>联系人：</w:t>
      </w:r>
    </w:p>
    <w:p w14:paraId="3A012ED3">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联系</w:t>
      </w:r>
      <w:r>
        <w:rPr>
          <w:rFonts w:hint="eastAsia" w:asciiTheme="minorEastAsia" w:hAnsiTheme="minorEastAsia" w:eastAsiaTheme="minorEastAsia" w:cstheme="minorEastAsia"/>
          <w:b w:val="0"/>
          <w:bCs/>
          <w:color w:val="000000"/>
          <w:sz w:val="22"/>
          <w:szCs w:val="22"/>
        </w:rPr>
        <w:t>电话：</w:t>
      </w:r>
    </w:p>
    <w:p w14:paraId="4224E35C">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乙方：</w:t>
      </w:r>
    </w:p>
    <w:p w14:paraId="5819D57B">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法定代表人/负责人：</w:t>
      </w:r>
    </w:p>
    <w:p w14:paraId="02D1ECD0">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住所地</w:t>
      </w:r>
      <w:r>
        <w:rPr>
          <w:rFonts w:hint="eastAsia" w:asciiTheme="minorEastAsia" w:hAnsiTheme="minorEastAsia" w:eastAsiaTheme="minorEastAsia" w:cstheme="minorEastAsia"/>
          <w:b w:val="0"/>
          <w:bCs/>
          <w:color w:val="000000"/>
          <w:sz w:val="22"/>
          <w:szCs w:val="22"/>
        </w:rPr>
        <w:t>：</w:t>
      </w:r>
    </w:p>
    <w:p w14:paraId="21BAB32B">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项目</w:t>
      </w:r>
      <w:r>
        <w:rPr>
          <w:rFonts w:hint="eastAsia" w:asciiTheme="minorEastAsia" w:hAnsiTheme="minorEastAsia" w:eastAsiaTheme="minorEastAsia" w:cstheme="minorEastAsia"/>
          <w:b w:val="0"/>
          <w:bCs/>
          <w:color w:val="000000"/>
          <w:sz w:val="22"/>
          <w:szCs w:val="22"/>
        </w:rPr>
        <w:t>联系人：</w:t>
      </w:r>
    </w:p>
    <w:p w14:paraId="75D6151D">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联系</w:t>
      </w:r>
      <w:r>
        <w:rPr>
          <w:rFonts w:hint="eastAsia" w:asciiTheme="minorEastAsia" w:hAnsiTheme="minorEastAsia" w:eastAsiaTheme="minorEastAsia" w:cstheme="minorEastAsia"/>
          <w:b w:val="0"/>
          <w:bCs/>
          <w:color w:val="000000"/>
          <w:sz w:val="22"/>
          <w:szCs w:val="22"/>
        </w:rPr>
        <w:t>电话：</w:t>
      </w:r>
    </w:p>
    <w:p w14:paraId="1F2C1F4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2"/>
          <w:szCs w:val="22"/>
        </w:rPr>
      </w:pPr>
    </w:p>
    <w:p w14:paraId="5FDF1626">
      <w:pPr>
        <w:pStyle w:val="17"/>
        <w:keepNext w:val="0"/>
        <w:keepLines w:val="0"/>
        <w:pageBreakBefore w:val="0"/>
        <w:kinsoku/>
        <w:wordWrap/>
        <w:overflowPunct/>
        <w:topLinePunct w:val="0"/>
        <w:autoSpaceDE/>
        <w:autoSpaceDN/>
        <w:bidi w:val="0"/>
        <w:adjustRightInd/>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根据《中华人民共和国民法典》《中华人民共和国政府采购法》《深圳经济特区政府采购条例》</w:t>
      </w:r>
      <w:r>
        <w:rPr>
          <w:rFonts w:hint="eastAsia" w:asciiTheme="minorEastAsia" w:hAnsiTheme="minorEastAsia" w:eastAsiaTheme="minorEastAsia" w:cstheme="minorEastAsia"/>
          <w:b w:val="0"/>
          <w:bCs/>
          <w:color w:val="000000"/>
          <w:sz w:val="22"/>
          <w:szCs w:val="22"/>
          <w:lang w:eastAsia="zh-CN"/>
        </w:rPr>
        <w:t>及</w:t>
      </w:r>
      <w:r>
        <w:rPr>
          <w:rFonts w:hint="eastAsia" w:asciiTheme="minorEastAsia" w:hAnsiTheme="minorEastAsia" w:eastAsiaTheme="minorEastAsia" w:cstheme="minorEastAsia"/>
          <w:b w:val="0"/>
          <w:bCs/>
          <w:color w:val="000000"/>
          <w:sz w:val="22"/>
          <w:szCs w:val="22"/>
        </w:rPr>
        <w:t>相关法律法规</w:t>
      </w:r>
      <w:r>
        <w:rPr>
          <w:rFonts w:hint="eastAsia" w:asciiTheme="minorEastAsia" w:hAnsiTheme="minorEastAsia" w:eastAsiaTheme="minorEastAsia" w:cstheme="minorEastAsia"/>
          <w:b w:val="0"/>
          <w:bCs/>
          <w:color w:val="000000"/>
          <w:sz w:val="22"/>
          <w:szCs w:val="22"/>
          <w:lang w:eastAsia="zh-CN"/>
        </w:rPr>
        <w:t>的</w:t>
      </w:r>
      <w:r>
        <w:rPr>
          <w:rFonts w:hint="eastAsia" w:asciiTheme="minorEastAsia" w:hAnsiTheme="minorEastAsia" w:eastAsiaTheme="minorEastAsia" w:cstheme="minorEastAsia"/>
          <w:b w:val="0"/>
          <w:bCs/>
          <w:color w:val="000000"/>
          <w:sz w:val="22"/>
          <w:szCs w:val="22"/>
        </w:rPr>
        <w:t>规定，经甲乙双方友好协商，</w:t>
      </w:r>
      <w:r>
        <w:rPr>
          <w:rFonts w:hint="eastAsia" w:asciiTheme="minorEastAsia" w:hAnsiTheme="minorEastAsia" w:eastAsiaTheme="minorEastAsia" w:cstheme="minorEastAsia"/>
          <w:b w:val="0"/>
          <w:bCs/>
          <w:color w:val="000000"/>
          <w:sz w:val="22"/>
          <w:szCs w:val="22"/>
          <w:lang w:eastAsia="zh-CN"/>
        </w:rPr>
        <w:t>就甲方委托乙方制作【</w:t>
      </w:r>
      <w:r>
        <w:rPr>
          <w:rFonts w:hint="eastAsia" w:asciiTheme="minorEastAsia" w:hAnsiTheme="minorEastAsia" w:eastAsiaTheme="minorEastAsia" w:cstheme="minorEastAsia"/>
          <w:b w:val="0"/>
          <w:bCs/>
          <w:color w:val="000000"/>
          <w:sz w:val="22"/>
          <w:szCs w:val="22"/>
          <w:lang w:val="en-US" w:eastAsia="zh-CN"/>
        </w:rPr>
        <w:t xml:space="preserve">    </w:t>
      </w:r>
      <w:r>
        <w:rPr>
          <w:rFonts w:hint="eastAsia" w:asciiTheme="minorEastAsia" w:hAnsiTheme="minorEastAsia" w:eastAsiaTheme="minorEastAsia" w:cstheme="minorEastAsia"/>
          <w:b w:val="0"/>
          <w:bCs/>
          <w:color w:val="000000"/>
          <w:sz w:val="22"/>
          <w:szCs w:val="22"/>
          <w:lang w:eastAsia="zh-CN"/>
        </w:rPr>
        <w:t>】项目（以下简称“项目”）的有关服务事宜，</w:t>
      </w:r>
      <w:r>
        <w:rPr>
          <w:rFonts w:hint="eastAsia" w:asciiTheme="minorEastAsia" w:hAnsiTheme="minorEastAsia" w:eastAsiaTheme="minorEastAsia" w:cstheme="minorEastAsia"/>
          <w:b w:val="0"/>
          <w:bCs/>
          <w:color w:val="000000"/>
          <w:sz w:val="22"/>
          <w:szCs w:val="22"/>
        </w:rPr>
        <w:t>签订本合同</w:t>
      </w:r>
      <w:r>
        <w:rPr>
          <w:rFonts w:hint="eastAsia" w:asciiTheme="minorEastAsia" w:hAnsiTheme="minorEastAsia" w:eastAsiaTheme="minorEastAsia" w:cstheme="minorEastAsia"/>
          <w:sz w:val="22"/>
          <w:szCs w:val="22"/>
          <w:lang w:val="en-US" w:eastAsia="zh-CN" w:bidi="ar-SA"/>
        </w:rPr>
        <w:t>，以资共同遵守</w:t>
      </w:r>
      <w:r>
        <w:rPr>
          <w:rFonts w:hint="eastAsia" w:asciiTheme="minorEastAsia" w:hAnsiTheme="minorEastAsia" w:eastAsiaTheme="minorEastAsia" w:cstheme="minorEastAsia"/>
          <w:b w:val="0"/>
          <w:bCs/>
          <w:color w:val="000000"/>
          <w:sz w:val="22"/>
          <w:szCs w:val="22"/>
        </w:rPr>
        <w:t>。</w:t>
      </w:r>
    </w:p>
    <w:p w14:paraId="6DD2F338">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rPr>
        <w:t>一、服务内容</w:t>
      </w:r>
      <w:r>
        <w:rPr>
          <w:rFonts w:hint="eastAsia" w:asciiTheme="minorEastAsia" w:hAnsiTheme="minorEastAsia" w:eastAsiaTheme="minorEastAsia" w:cstheme="minorEastAsia"/>
          <w:b/>
          <w:sz w:val="22"/>
          <w:szCs w:val="22"/>
          <w:lang w:eastAsia="zh-CN"/>
        </w:rPr>
        <w:t>及要求</w:t>
      </w:r>
    </w:p>
    <w:p w14:paraId="4DE59E93">
      <w:pPr>
        <w:pStyle w:val="40"/>
        <w:spacing w:line="360" w:lineRule="auto"/>
        <w:ind w:firstLine="640"/>
        <w:jc w:val="both"/>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color w:val="000000"/>
          <w:sz w:val="22"/>
          <w:szCs w:val="22"/>
        </w:rPr>
        <w:t>项目内容：</w:t>
      </w:r>
      <w:r>
        <w:rPr>
          <w:rFonts w:hint="eastAsia" w:asciiTheme="minorEastAsia" w:hAnsiTheme="minorEastAsia" w:eastAsiaTheme="minorEastAsia" w:cstheme="minorEastAsia"/>
          <w:color w:val="000000"/>
          <w:sz w:val="22"/>
          <w:szCs w:val="22"/>
          <w:lang w:eastAsia="zh-CN"/>
        </w:rPr>
        <w:t>【】。</w:t>
      </w:r>
    </w:p>
    <w:p w14:paraId="16D7E343">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2.制作方式：</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color w:val="000000"/>
          <w:kern w:val="0"/>
          <w:sz w:val="22"/>
          <w:szCs w:val="22"/>
          <w:lang w:bidi="ar"/>
        </w:rPr>
        <w:t>实拍</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二维动画</w:t>
      </w:r>
      <w:r>
        <w:rPr>
          <w:rFonts w:hint="eastAsia" w:asciiTheme="minorEastAsia" w:hAnsiTheme="minorEastAsia" w:eastAsiaTheme="minorEastAsia" w:cstheme="minorEastAsia"/>
          <w:color w:val="000000"/>
          <w:kern w:val="0"/>
          <w:sz w:val="22"/>
          <w:szCs w:val="22"/>
          <w:lang w:eastAsia="zh-CN" w:bidi="ar"/>
        </w:rPr>
        <w:t>、原创手绘动画等</w:t>
      </w:r>
      <w:r>
        <w:rPr>
          <w:rFonts w:hint="eastAsia" w:asciiTheme="minorEastAsia" w:hAnsiTheme="minorEastAsia" w:eastAsiaTheme="minorEastAsia" w:cstheme="minorEastAsia"/>
          <w:color w:val="000000"/>
          <w:kern w:val="0"/>
          <w:sz w:val="22"/>
          <w:szCs w:val="22"/>
          <w:lang w:bidi="ar"/>
        </w:rPr>
        <w:t>。</w:t>
      </w:r>
      <w:r>
        <w:rPr>
          <w:rFonts w:hint="eastAsia" w:asciiTheme="minorEastAsia" w:hAnsiTheme="minorEastAsia" w:eastAsiaTheme="minorEastAsia" w:cstheme="minorEastAsia"/>
          <w:sz w:val="22"/>
          <w:szCs w:val="22"/>
          <w:lang w:eastAsia="zh-CN"/>
        </w:rPr>
        <w:t>】。</w:t>
      </w:r>
    </w:p>
    <w:p w14:paraId="24787600">
      <w:pPr>
        <w:spacing w:line="360" w:lineRule="auto"/>
        <w:ind w:firstLine="6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3.规格要求：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画面比例16：9；像素尺寸：1920x1080</w:t>
      </w:r>
      <w:r>
        <w:rPr>
          <w:rFonts w:hint="eastAsia" w:asciiTheme="minorEastAsia" w:hAnsiTheme="minorEastAsia" w:eastAsiaTheme="minorEastAsia" w:cstheme="minorEastAsia"/>
          <w:sz w:val="22"/>
          <w:szCs w:val="22"/>
          <w:lang w:eastAsia="zh-CN"/>
        </w:rPr>
        <w:t>】</w:t>
      </w:r>
    </w:p>
    <w:p w14:paraId="7797691B">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sz w:val="22"/>
          <w:szCs w:val="22"/>
        </w:rPr>
        <w:t>4.片长要求：</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color w:val="000000"/>
          <w:kern w:val="0"/>
          <w:sz w:val="22"/>
          <w:szCs w:val="22"/>
          <w:lang w:bidi="ar"/>
        </w:rPr>
        <w:t>2-5分钟，实际时长</w:t>
      </w:r>
      <w:r>
        <w:rPr>
          <w:rFonts w:hint="eastAsia" w:asciiTheme="minorEastAsia" w:hAnsiTheme="minorEastAsia" w:eastAsiaTheme="minorEastAsia" w:cstheme="minorEastAsia"/>
          <w:color w:val="000000"/>
          <w:kern w:val="0"/>
          <w:sz w:val="22"/>
          <w:szCs w:val="22"/>
          <w:lang w:eastAsia="zh-CN" w:bidi="ar"/>
        </w:rPr>
        <w:t>乙方需根据甲方</w:t>
      </w:r>
      <w:r>
        <w:rPr>
          <w:rFonts w:hint="eastAsia" w:asciiTheme="minorEastAsia" w:hAnsiTheme="minorEastAsia" w:eastAsiaTheme="minorEastAsia" w:cstheme="minorEastAsia"/>
          <w:color w:val="000000"/>
          <w:kern w:val="0"/>
          <w:sz w:val="22"/>
          <w:szCs w:val="22"/>
          <w:lang w:bidi="ar"/>
        </w:rPr>
        <w:t>主题需求、脚本内容、表现形式等适当调整，确定成片后需按照</w:t>
      </w:r>
      <w:r>
        <w:rPr>
          <w:rFonts w:hint="eastAsia" w:asciiTheme="minorEastAsia" w:hAnsiTheme="minorEastAsia" w:eastAsiaTheme="minorEastAsia" w:cstheme="minorEastAsia"/>
          <w:color w:val="000000"/>
          <w:kern w:val="0"/>
          <w:sz w:val="22"/>
          <w:szCs w:val="22"/>
          <w:lang w:eastAsia="zh-CN" w:bidi="ar"/>
        </w:rPr>
        <w:t>甲方</w:t>
      </w:r>
      <w:r>
        <w:rPr>
          <w:rFonts w:hint="eastAsia" w:asciiTheme="minorEastAsia" w:hAnsiTheme="minorEastAsia" w:eastAsiaTheme="minorEastAsia" w:cstheme="minorEastAsia"/>
          <w:color w:val="000000"/>
          <w:kern w:val="0"/>
          <w:sz w:val="22"/>
          <w:szCs w:val="22"/>
          <w:lang w:bidi="ar"/>
        </w:rPr>
        <w:t>需求剪辑15秒版、30秒版、1分钟版及无配音、无字幕版</w:t>
      </w:r>
      <w:r>
        <w:rPr>
          <w:rFonts w:hint="eastAsia" w:asciiTheme="minorEastAsia" w:hAnsiTheme="minorEastAsia" w:eastAsiaTheme="minorEastAsia" w:cstheme="minorEastAsia"/>
          <w:color w:val="000000"/>
          <w:kern w:val="0"/>
          <w:sz w:val="22"/>
          <w:szCs w:val="22"/>
          <w:lang w:eastAsia="zh-CN" w:bidi="ar"/>
        </w:rPr>
        <w:t>等；</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sz w:val="22"/>
          <w:szCs w:val="22"/>
        </w:rPr>
        <w:t>分</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集制作，每集约</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分钟（包含片头和片尾），可根据实际内容适当调整每集时长，总时长不少于</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分钟</w:t>
      </w:r>
      <w:r>
        <w:rPr>
          <w:rFonts w:hint="eastAsia" w:asciiTheme="minorEastAsia" w:hAnsiTheme="minorEastAsia" w:eastAsiaTheme="minorEastAsia" w:cstheme="minorEastAsia"/>
          <w:sz w:val="22"/>
          <w:szCs w:val="22"/>
          <w:lang w:eastAsia="zh-CN"/>
        </w:rPr>
        <w:t>。】</w:t>
      </w:r>
    </w:p>
    <w:p w14:paraId="5B773C70">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5.语言要求：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中文</w:t>
      </w:r>
      <w:r>
        <w:rPr>
          <w:rFonts w:hint="eastAsia" w:asciiTheme="minorEastAsia" w:hAnsiTheme="minorEastAsia" w:eastAsiaTheme="minorEastAsia" w:cstheme="minorEastAsia"/>
          <w:sz w:val="22"/>
          <w:szCs w:val="22"/>
          <w:lang w:eastAsia="zh-CN"/>
        </w:rPr>
        <w:t>】。</w:t>
      </w:r>
    </w:p>
    <w:p w14:paraId="6C8C28BF">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6.配音要求：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普通</w:t>
      </w:r>
      <w:r>
        <w:rPr>
          <w:rFonts w:hint="eastAsia" w:asciiTheme="minorEastAsia" w:hAnsiTheme="minorEastAsia" w:eastAsiaTheme="minorEastAsia" w:cstheme="minorEastAsia"/>
          <w:sz w:val="22"/>
          <w:szCs w:val="22"/>
          <w:lang w:eastAsia="zh-CN"/>
        </w:rPr>
        <w:t>】。</w:t>
      </w:r>
    </w:p>
    <w:p w14:paraId="50F9E74D">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7.输出格式：</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MP4格式视频</w:t>
      </w:r>
      <w:r>
        <w:rPr>
          <w:rFonts w:hint="eastAsia" w:asciiTheme="minorEastAsia" w:hAnsiTheme="minorEastAsia" w:eastAsiaTheme="minorEastAsia" w:cstheme="minorEastAsia"/>
          <w:sz w:val="22"/>
          <w:szCs w:val="22"/>
          <w:lang w:eastAsia="zh-CN"/>
        </w:rPr>
        <w:t>】。</w:t>
      </w:r>
    </w:p>
    <w:p w14:paraId="46824B53">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8.输出要求：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color w:val="000000"/>
          <w:kern w:val="0"/>
          <w:sz w:val="22"/>
          <w:szCs w:val="22"/>
        </w:rPr>
        <w:t>常规版（LOGO在左上角正常位置）；电视版（LOGO在左上角偏中间位置）；无字版（无LOGO、无字幕、无配音）</w:t>
      </w:r>
      <w:r>
        <w:rPr>
          <w:rFonts w:hint="eastAsia" w:asciiTheme="minorEastAsia" w:hAnsiTheme="minorEastAsia" w:eastAsiaTheme="minorEastAsia" w:cstheme="minorEastAsia"/>
          <w:sz w:val="22"/>
          <w:szCs w:val="22"/>
          <w:lang w:eastAsia="zh-CN"/>
        </w:rPr>
        <w:t>】。</w:t>
      </w:r>
    </w:p>
    <w:p w14:paraId="59FE26CE">
      <w:pPr>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rPr>
        <w:t>9</w:t>
      </w:r>
      <w:r>
        <w:rPr>
          <w:rFonts w:hint="eastAsia" w:asciiTheme="minorEastAsia" w:hAnsiTheme="minorEastAsia" w:eastAsiaTheme="minorEastAsia" w:cstheme="minorEastAsia"/>
          <w:color w:val="000000"/>
          <w:kern w:val="0"/>
          <w:sz w:val="22"/>
          <w:szCs w:val="22"/>
        </w:rPr>
        <w:t>.制作周期：</w:t>
      </w:r>
      <w:r>
        <w:rPr>
          <w:rFonts w:hint="eastAsia" w:asciiTheme="minorEastAsia" w:hAnsiTheme="minorEastAsia" w:eastAsiaTheme="minorEastAsia" w:cstheme="minorEastAsia"/>
          <w:color w:val="000000"/>
          <w:kern w:val="0"/>
          <w:sz w:val="22"/>
          <w:szCs w:val="22"/>
          <w:lang w:eastAsia="zh-CN"/>
        </w:rPr>
        <w:t>【</w:t>
      </w:r>
      <w:r>
        <w:rPr>
          <w:rFonts w:hint="eastAsia" w:asciiTheme="minorEastAsia" w:hAnsiTheme="minorEastAsia" w:eastAsiaTheme="minorEastAsia" w:cstheme="minorEastAsia"/>
          <w:color w:val="000000"/>
          <w:kern w:val="0"/>
          <w:sz w:val="22"/>
          <w:szCs w:val="22"/>
          <w:u w:val="single"/>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个月(确定脚本及相关角色、场景和色彩设计)，总周期不超过</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个月</w:t>
      </w:r>
      <w:r>
        <w:rPr>
          <w:rFonts w:hint="eastAsia" w:asciiTheme="minorEastAsia" w:hAnsiTheme="minorEastAsia" w:eastAsiaTheme="minorEastAsia" w:cstheme="minorEastAsia"/>
          <w:color w:val="000000"/>
          <w:kern w:val="0"/>
          <w:sz w:val="22"/>
          <w:szCs w:val="22"/>
          <w:lang w:eastAsia="zh-CN"/>
        </w:rPr>
        <w:t>】</w:t>
      </w:r>
      <w:r>
        <w:rPr>
          <w:rFonts w:hint="eastAsia" w:asciiTheme="minorEastAsia" w:hAnsiTheme="minorEastAsia" w:eastAsiaTheme="minorEastAsia" w:cstheme="minorEastAsia"/>
          <w:sz w:val="22"/>
          <w:szCs w:val="22"/>
        </w:rPr>
        <w:t>。</w:t>
      </w:r>
    </w:p>
    <w:p w14:paraId="631096A0">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color w:val="000000"/>
          <w:kern w:val="0"/>
          <w:sz w:val="22"/>
          <w:szCs w:val="22"/>
          <w:lang w:val="en-US" w:eastAsia="zh-CN" w:bidi="ar"/>
        </w:rPr>
        <w:t>项目</w:t>
      </w:r>
      <w:r>
        <w:rPr>
          <w:rFonts w:hint="eastAsia" w:asciiTheme="minorEastAsia" w:hAnsiTheme="minorEastAsia" w:eastAsiaTheme="minorEastAsia" w:cstheme="minorEastAsia"/>
          <w:color w:val="000000"/>
          <w:kern w:val="0"/>
          <w:sz w:val="22"/>
          <w:szCs w:val="22"/>
          <w:lang w:bidi="ar"/>
        </w:rPr>
        <w:t>脚本：制作前</w:t>
      </w:r>
      <w:r>
        <w:rPr>
          <w:rFonts w:hint="eastAsia" w:asciiTheme="minorEastAsia" w:hAnsiTheme="minorEastAsia" w:eastAsiaTheme="minorEastAsia" w:cstheme="minorEastAsia"/>
          <w:color w:val="000000"/>
          <w:kern w:val="0"/>
          <w:sz w:val="22"/>
          <w:szCs w:val="22"/>
          <w:lang w:eastAsia="zh-CN" w:bidi="ar"/>
        </w:rPr>
        <w:t>乙方需</w:t>
      </w:r>
      <w:r>
        <w:rPr>
          <w:rFonts w:hint="eastAsia" w:asciiTheme="minorEastAsia" w:hAnsiTheme="minorEastAsia" w:eastAsiaTheme="minorEastAsia" w:cstheme="minorEastAsia"/>
          <w:color w:val="000000"/>
          <w:kern w:val="0"/>
          <w:sz w:val="22"/>
          <w:szCs w:val="22"/>
          <w:lang w:bidi="ar"/>
        </w:rPr>
        <w:t>准备</w:t>
      </w:r>
      <w:r>
        <w:rPr>
          <w:rFonts w:hint="eastAsia" w:asciiTheme="minorEastAsia" w:hAnsiTheme="minorEastAsia" w:eastAsiaTheme="minorEastAsia" w:cstheme="minorEastAsia"/>
          <w:color w:val="000000"/>
          <w:kern w:val="0"/>
          <w:sz w:val="22"/>
          <w:szCs w:val="22"/>
          <w:lang w:eastAsia="zh-CN" w:bidi="ar"/>
        </w:rPr>
        <w:t>好</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color w:val="000000"/>
          <w:kern w:val="0"/>
          <w:sz w:val="22"/>
          <w:szCs w:val="22"/>
          <w:lang w:bidi="ar"/>
        </w:rPr>
        <w:t>视频</w:t>
      </w:r>
      <w:r>
        <w:rPr>
          <w:rFonts w:hint="eastAsia" w:asciiTheme="minorEastAsia" w:hAnsiTheme="minorEastAsia" w:eastAsiaTheme="minorEastAsia" w:cstheme="minorEastAsia"/>
          <w:color w:val="000000"/>
          <w:kern w:val="0"/>
          <w:sz w:val="22"/>
          <w:szCs w:val="22"/>
          <w:lang w:val="en-US" w:eastAsia="zh-CN" w:bidi="ar"/>
        </w:rPr>
        <w:t>/</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color w:val="000000"/>
          <w:kern w:val="0"/>
          <w:sz w:val="22"/>
          <w:szCs w:val="22"/>
          <w:lang w:val="en-US" w:eastAsia="zh-CN" w:bidi="ar"/>
        </w:rPr>
        <w:t>动漫</w:t>
      </w:r>
      <w:r>
        <w:rPr>
          <w:rFonts w:hint="eastAsia" w:asciiTheme="minorEastAsia" w:hAnsiTheme="minorEastAsia" w:eastAsiaTheme="minorEastAsia" w:cstheme="minorEastAsia"/>
          <w:color w:val="000000"/>
          <w:kern w:val="0"/>
          <w:sz w:val="22"/>
          <w:szCs w:val="22"/>
          <w:lang w:bidi="ar"/>
        </w:rPr>
        <w:t>脚本，根据确定后的脚本进行制作。</w:t>
      </w:r>
      <w:r>
        <w:rPr>
          <w:rFonts w:hint="eastAsia" w:asciiTheme="minorEastAsia" w:hAnsiTheme="minorEastAsia" w:eastAsiaTheme="minorEastAsia" w:cstheme="minorEastAsia"/>
          <w:sz w:val="22"/>
          <w:szCs w:val="22"/>
          <w:lang w:eastAsia="zh-CN"/>
        </w:rPr>
        <w:t>】</w:t>
      </w:r>
    </w:p>
    <w:p w14:paraId="40BC2572">
      <w:pPr>
        <w:keepNext w:val="0"/>
        <w:keepLines w:val="0"/>
        <w:pageBreakBefore w:val="0"/>
        <w:numPr>
          <w:ilvl w:val="0"/>
          <w:numId w:val="7"/>
        </w:numPr>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服务</w:t>
      </w:r>
      <w:r>
        <w:rPr>
          <w:rFonts w:hint="eastAsia" w:asciiTheme="minorEastAsia" w:hAnsiTheme="minorEastAsia" w:eastAsiaTheme="minorEastAsia" w:cstheme="minorEastAsia"/>
          <w:b/>
          <w:sz w:val="22"/>
          <w:szCs w:val="22"/>
          <w:lang w:eastAsia="zh-CN"/>
        </w:rPr>
        <w:t>履行</w:t>
      </w:r>
      <w:r>
        <w:rPr>
          <w:rFonts w:hint="eastAsia" w:asciiTheme="minorEastAsia" w:hAnsiTheme="minorEastAsia" w:eastAsiaTheme="minorEastAsia" w:cstheme="minorEastAsia"/>
          <w:b/>
          <w:sz w:val="22"/>
          <w:szCs w:val="22"/>
        </w:rPr>
        <w:t>期限</w:t>
      </w:r>
    </w:p>
    <w:p w14:paraId="7371B500">
      <w:pPr>
        <w:keepNext w:val="0"/>
        <w:keepLines w:val="0"/>
        <w:pageBreakBefore w:val="0"/>
        <w:numPr>
          <w:ilvl w:val="0"/>
          <w:numId w:val="0"/>
        </w:numPr>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【自本合同生效之日起至</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年</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月</w:t>
      </w:r>
      <w:r>
        <w:rPr>
          <w:rFonts w:hint="eastAsia" w:asciiTheme="minorEastAsia" w:hAnsiTheme="minorEastAsia" w:eastAsiaTheme="minorEastAsia" w:cstheme="minorEastAsia"/>
          <w:sz w:val="22"/>
          <w:szCs w:val="22"/>
          <w:lang w:val="en-US" w:eastAsia="zh-CN"/>
        </w:rPr>
        <w:t xml:space="preserve">  日</w:t>
      </w:r>
      <w:r>
        <w:rPr>
          <w:rFonts w:hint="eastAsia" w:asciiTheme="minorEastAsia" w:hAnsiTheme="minorEastAsia" w:eastAsiaTheme="minorEastAsia" w:cstheme="minorEastAsia"/>
          <w:sz w:val="22"/>
          <w:szCs w:val="22"/>
          <w:lang w:eastAsia="zh-CN"/>
        </w:rPr>
        <w:t>止。】</w:t>
      </w:r>
    </w:p>
    <w:p w14:paraId="539BC6C7">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eastAsia="zh-CN"/>
        </w:rPr>
        <w:t>三</w:t>
      </w:r>
      <w:r>
        <w:rPr>
          <w:rFonts w:hint="eastAsia" w:asciiTheme="minorEastAsia" w:hAnsiTheme="minorEastAsia" w:eastAsiaTheme="minorEastAsia" w:cstheme="minorEastAsia"/>
          <w:b/>
          <w:sz w:val="22"/>
          <w:szCs w:val="22"/>
        </w:rPr>
        <w:t>、服务费及付款方式</w:t>
      </w:r>
    </w:p>
    <w:p w14:paraId="477A758E">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auto"/>
        <w:ind w:left="0" w:right="-292" w:rightChars="-139" w:firstLine="440" w:firstLineChars="200"/>
        <w:jc w:val="both"/>
        <w:textAlignment w:val="auto"/>
        <w:rPr>
          <w:rFonts w:hint="eastAsia" w:asciiTheme="minorEastAsia" w:hAnsiTheme="minorEastAsia" w:eastAsiaTheme="minorEastAsia" w:cstheme="minorEastAsia"/>
          <w:b w:val="0"/>
          <w:bCs/>
          <w:color w:val="000000"/>
          <w:sz w:val="22"/>
          <w:szCs w:val="22"/>
          <w:lang w:eastAsia="zh-CN"/>
        </w:rPr>
      </w:pPr>
      <w:r>
        <w:rPr>
          <w:rFonts w:hint="eastAsia" w:asciiTheme="minorEastAsia" w:hAnsiTheme="minorEastAsia" w:eastAsiaTheme="minorEastAsia" w:cstheme="minorEastAsia"/>
          <w:color w:val="auto"/>
          <w:sz w:val="22"/>
          <w:szCs w:val="22"/>
          <w:u w:val="none"/>
          <w:lang w:val="en-US" w:eastAsia="zh-CN"/>
        </w:rPr>
        <w:t>1.</w:t>
      </w:r>
      <w:r>
        <w:rPr>
          <w:rFonts w:hint="eastAsia" w:asciiTheme="minorEastAsia" w:hAnsiTheme="minorEastAsia" w:eastAsiaTheme="minorEastAsia" w:cstheme="minorEastAsia"/>
          <w:color w:val="auto"/>
          <w:sz w:val="22"/>
          <w:szCs w:val="22"/>
          <w:u w:val="none"/>
        </w:rPr>
        <w:t>本合同服务费</w:t>
      </w:r>
      <w:r>
        <w:rPr>
          <w:rFonts w:hint="eastAsia" w:asciiTheme="minorEastAsia" w:hAnsiTheme="minorEastAsia" w:eastAsiaTheme="minorEastAsia" w:cstheme="minorEastAsia"/>
          <w:sz w:val="22"/>
          <w:szCs w:val="22"/>
          <w:u w:val="none"/>
        </w:rPr>
        <w:t>总金额</w:t>
      </w:r>
      <w:r>
        <w:rPr>
          <w:rFonts w:hint="eastAsia" w:asciiTheme="minorEastAsia" w:hAnsiTheme="minorEastAsia" w:eastAsiaTheme="minorEastAsia" w:cstheme="minorEastAsia"/>
          <w:color w:val="auto"/>
          <w:sz w:val="22"/>
          <w:szCs w:val="22"/>
          <w:u w:val="none"/>
          <w:lang w:eastAsia="zh-CN"/>
        </w:rPr>
        <w:t>为</w:t>
      </w:r>
      <w:r>
        <w:rPr>
          <w:rFonts w:hint="eastAsia" w:asciiTheme="minorEastAsia" w:hAnsiTheme="minorEastAsia" w:eastAsiaTheme="minorEastAsia" w:cstheme="minorEastAsia"/>
          <w:color w:val="auto"/>
          <w:sz w:val="22"/>
          <w:szCs w:val="22"/>
          <w:u w:val="none"/>
        </w:rPr>
        <w:t>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u w:val="none"/>
          <w:lang w:eastAsia="zh-CN"/>
        </w:rPr>
        <w:t>】，</w:t>
      </w:r>
    </w:p>
    <w:p w14:paraId="6F2330AF">
      <w:pPr>
        <w:keepNext w:val="0"/>
        <w:keepLines w:val="0"/>
        <w:pageBreakBefore w:val="0"/>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cstheme="minorEastAsia"/>
          <w:color w:val="auto"/>
          <w:sz w:val="22"/>
          <w:szCs w:val="22"/>
          <w:u w:val="none"/>
          <w:lang w:eastAsia="zh-CN"/>
        </w:rPr>
      </w:pPr>
      <w:r>
        <w:rPr>
          <w:rFonts w:hint="eastAsia" w:asciiTheme="minorEastAsia" w:hAnsiTheme="minorEastAsia" w:eastAsiaTheme="minorEastAsia" w:cstheme="minorEastAsia"/>
          <w:color w:val="auto"/>
          <w:sz w:val="22"/>
          <w:szCs w:val="22"/>
          <w:u w:val="none"/>
          <w:lang w:eastAsia="zh-CN"/>
        </w:rPr>
        <w:t>此</w:t>
      </w:r>
      <w:r>
        <w:rPr>
          <w:rFonts w:hint="eastAsia" w:asciiTheme="minorEastAsia" w:hAnsiTheme="minorEastAsia" w:eastAsiaTheme="minorEastAsia" w:cstheme="minorEastAsia"/>
          <w:color w:val="auto"/>
          <w:sz w:val="22"/>
          <w:szCs w:val="22"/>
          <w:u w:val="none"/>
        </w:rPr>
        <w:t>价款为</w:t>
      </w:r>
      <w:r>
        <w:rPr>
          <w:rFonts w:hint="eastAsia" w:asciiTheme="minorEastAsia" w:hAnsiTheme="minorEastAsia" w:eastAsiaTheme="minorEastAsia" w:cstheme="minorEastAsia"/>
          <w:color w:val="auto"/>
          <w:sz w:val="22"/>
          <w:szCs w:val="22"/>
          <w:u w:val="none"/>
          <w:lang w:eastAsia="zh-CN"/>
        </w:rPr>
        <w:t>含税价</w:t>
      </w:r>
      <w:r>
        <w:rPr>
          <w:rFonts w:hint="eastAsia" w:asciiTheme="minorEastAsia" w:hAnsiTheme="minorEastAsia" w:eastAsiaTheme="minorEastAsia" w:cstheme="minorEastAsia"/>
          <w:color w:val="auto"/>
          <w:sz w:val="22"/>
          <w:szCs w:val="22"/>
          <w:u w:val="none"/>
        </w:rPr>
        <w:t>，包括了乙方为履行本合同义务所需的全部费用，</w:t>
      </w:r>
      <w:r>
        <w:rPr>
          <w:rFonts w:hint="eastAsia" w:asciiTheme="minorEastAsia" w:hAnsiTheme="minorEastAsia" w:eastAsiaTheme="minorEastAsia" w:cstheme="minorEastAsia"/>
          <w:color w:val="auto"/>
          <w:sz w:val="22"/>
          <w:szCs w:val="22"/>
          <w:u w:val="none"/>
          <w:lang w:eastAsia="zh-CN"/>
        </w:rPr>
        <w:t>除此之外甲方无须向乙方支付本合同约定之外的其他任何费用。</w:t>
      </w:r>
    </w:p>
    <w:p w14:paraId="53D17DAC">
      <w:pPr>
        <w:keepNext w:val="0"/>
        <w:keepLines w:val="0"/>
        <w:pageBreakBefore w:val="0"/>
        <w:kinsoku/>
        <w:wordWrap/>
        <w:overflowPunct/>
        <w:topLinePunct w:val="0"/>
        <w:autoSpaceDE/>
        <w:autoSpaceDN/>
        <w:bidi w:val="0"/>
        <w:adjustRightInd/>
        <w:spacing w:line="360" w:lineRule="auto"/>
        <w:ind w:firstLine="640"/>
        <w:jc w:val="both"/>
        <w:textAlignment w:val="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sz w:val="22"/>
          <w:szCs w:val="22"/>
          <w:lang w:val="en-US" w:eastAsia="zh-CN"/>
        </w:rPr>
        <w:t>2.甲方按以下【第</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val="en-US" w:eastAsia="zh-CN"/>
        </w:rPr>
        <w:t>种】方式向乙方支付合同款项：</w:t>
      </w:r>
    </w:p>
    <w:p w14:paraId="1461350F">
      <w:pPr>
        <w:pStyle w:val="20"/>
        <w:keepNext w:val="0"/>
        <w:keepLines w:val="0"/>
        <w:pageBreakBefore w:val="0"/>
        <w:kinsoku/>
        <w:wordWrap/>
        <w:overflowPunct/>
        <w:topLinePunct w:val="0"/>
        <w:autoSpaceDE/>
        <w:autoSpaceDN/>
        <w:bidi w:val="0"/>
        <w:adjustRightInd/>
        <w:spacing w:line="360" w:lineRule="auto"/>
        <w:ind w:left="0" w:leftChars="0" w:firstLine="440" w:firstLineChars="200"/>
        <w:jc w:val="both"/>
        <w:textAlignment w:val="auto"/>
        <w:rPr>
          <w:rFonts w:hint="eastAsia" w:asciiTheme="minorEastAsia" w:hAnsiTheme="minorEastAsia" w:eastAsiaTheme="minorEastAsia" w:cstheme="minorEastAsia"/>
          <w:color w:val="auto"/>
          <w:sz w:val="22"/>
          <w:szCs w:val="22"/>
          <w:u w:val="none"/>
        </w:rPr>
      </w:pP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本合同生效后</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个工作日内，</w:t>
      </w:r>
      <w:r>
        <w:rPr>
          <w:rFonts w:hint="eastAsia" w:asciiTheme="minorEastAsia" w:hAnsiTheme="minorEastAsia" w:eastAsiaTheme="minorEastAsia" w:cstheme="minorEastAsia"/>
          <w:color w:val="auto"/>
          <w:sz w:val="22"/>
          <w:szCs w:val="22"/>
          <w:lang w:eastAsia="zh-CN"/>
        </w:rPr>
        <w:t>甲方</w:t>
      </w:r>
      <w:r>
        <w:rPr>
          <w:rFonts w:hint="eastAsia" w:asciiTheme="minorEastAsia" w:hAnsiTheme="minorEastAsia" w:eastAsiaTheme="minorEastAsia" w:cstheme="minorEastAsia"/>
          <w:color w:val="auto"/>
          <w:sz w:val="22"/>
          <w:szCs w:val="22"/>
        </w:rPr>
        <w:t>向乙方</w:t>
      </w:r>
      <w:r>
        <w:rPr>
          <w:rFonts w:hint="eastAsia" w:asciiTheme="minorEastAsia" w:hAnsiTheme="minorEastAsia" w:eastAsiaTheme="minorEastAsia" w:cstheme="minorEastAsia"/>
          <w:color w:val="auto"/>
          <w:sz w:val="22"/>
          <w:szCs w:val="22"/>
          <w:u w:val="none"/>
        </w:rPr>
        <w:t>支付人民币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即本合同服务费总金额的</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eastAsia="zh-CN"/>
        </w:rPr>
        <w:t>；项目</w:t>
      </w:r>
      <w:r>
        <w:rPr>
          <w:rFonts w:hint="eastAsia" w:asciiTheme="minorEastAsia" w:hAnsiTheme="minorEastAsia" w:eastAsiaTheme="minorEastAsia" w:cstheme="minorEastAsia"/>
          <w:color w:val="auto"/>
          <w:sz w:val="22"/>
          <w:szCs w:val="22"/>
          <w:u w:val="none"/>
          <w:lang w:val="en-US" w:eastAsia="zh-CN"/>
        </w:rPr>
        <w:t>工</w:t>
      </w:r>
      <w:r>
        <w:rPr>
          <w:rFonts w:hint="eastAsia" w:asciiTheme="minorEastAsia" w:hAnsiTheme="minorEastAsia" w:eastAsiaTheme="minorEastAsia" w:cstheme="minorEastAsia"/>
          <w:color w:val="auto"/>
          <w:sz w:val="22"/>
          <w:szCs w:val="22"/>
          <w:lang w:val="en-US" w:eastAsia="zh-CN"/>
        </w:rPr>
        <w:t>作成果</w:t>
      </w:r>
      <w:r>
        <w:rPr>
          <w:rFonts w:hint="eastAsia" w:asciiTheme="minorEastAsia" w:hAnsiTheme="minorEastAsia" w:eastAsiaTheme="minorEastAsia" w:cstheme="minorEastAsia"/>
          <w:color w:val="auto"/>
          <w:sz w:val="22"/>
          <w:szCs w:val="22"/>
          <w:u w:val="none"/>
          <w:lang w:val="en-US" w:eastAsia="zh-CN"/>
        </w:rPr>
        <w:t>经甲方验收合格后</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个工作日</w:t>
      </w:r>
      <w:r>
        <w:rPr>
          <w:rFonts w:hint="eastAsia" w:asciiTheme="minorEastAsia" w:hAnsiTheme="minorEastAsia" w:eastAsiaTheme="minorEastAsia" w:cstheme="minorEastAsia"/>
          <w:color w:val="auto"/>
          <w:sz w:val="22"/>
          <w:szCs w:val="22"/>
          <w:u w:val="none"/>
          <w:lang w:eastAsia="zh-CN"/>
        </w:rPr>
        <w:t>内</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eastAsia="zh-CN"/>
        </w:rPr>
        <w:t>甲方</w:t>
      </w:r>
      <w:r>
        <w:rPr>
          <w:rFonts w:hint="eastAsia" w:asciiTheme="minorEastAsia" w:hAnsiTheme="minorEastAsia" w:eastAsiaTheme="minorEastAsia" w:cstheme="minorEastAsia"/>
          <w:color w:val="auto"/>
          <w:sz w:val="22"/>
          <w:szCs w:val="22"/>
          <w:u w:val="none"/>
        </w:rPr>
        <w:t>向乙方支付人民币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,即本合同服务费总金额的</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w:t>
      </w:r>
    </w:p>
    <w:p w14:paraId="50EE4075">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u w:val="none"/>
          <w:lang w:val="en-US" w:eastAsia="zh-CN"/>
        </w:rPr>
        <w:t>（2）项目工</w:t>
      </w:r>
      <w:r>
        <w:rPr>
          <w:rFonts w:hint="eastAsia" w:asciiTheme="minorEastAsia" w:hAnsiTheme="minorEastAsia" w:eastAsiaTheme="minorEastAsia" w:cstheme="minorEastAsia"/>
          <w:color w:val="auto"/>
          <w:sz w:val="22"/>
          <w:szCs w:val="22"/>
          <w:lang w:val="en-US" w:eastAsia="zh-CN"/>
        </w:rPr>
        <w:t>作成果经甲方验收合格后【  】</w:t>
      </w:r>
      <w:r>
        <w:rPr>
          <w:rFonts w:hint="eastAsia" w:asciiTheme="minorEastAsia" w:hAnsiTheme="minorEastAsia" w:eastAsiaTheme="minorEastAsia" w:cstheme="minorEastAsia"/>
          <w:color w:val="auto"/>
          <w:sz w:val="22"/>
          <w:szCs w:val="22"/>
        </w:rPr>
        <w:t>个工作日</w:t>
      </w:r>
      <w:r>
        <w:rPr>
          <w:rFonts w:hint="eastAsia" w:asciiTheme="minorEastAsia" w:hAnsiTheme="minorEastAsia" w:eastAsiaTheme="minorEastAsia" w:cstheme="minorEastAsia"/>
          <w:color w:val="auto"/>
          <w:sz w:val="22"/>
          <w:szCs w:val="22"/>
          <w:lang w:val="en-US" w:eastAsia="zh-CN"/>
        </w:rPr>
        <w:t>内，甲方向乙方一次性支付服务费人民币【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lang w:val="en-US" w:eastAsia="zh-CN"/>
        </w:rPr>
        <w:t>】。</w:t>
      </w:r>
    </w:p>
    <w:p w14:paraId="518A8C2F">
      <w:pPr>
        <w:keepNext w:val="0"/>
        <w:keepLines w:val="0"/>
        <w:pageBreakBefore w:val="0"/>
        <w:kinsoku/>
        <w:wordWrap/>
        <w:overflowPunct/>
        <w:topLinePunct w:val="0"/>
        <w:autoSpaceDE/>
        <w:autoSpaceDN/>
        <w:bidi w:val="0"/>
        <w:adjustRightInd/>
        <w:spacing w:line="360" w:lineRule="auto"/>
        <w:ind w:firstLine="64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乙方银行账户信息：</w:t>
      </w:r>
    </w:p>
    <w:p w14:paraId="752CDEA9">
      <w:pPr>
        <w:keepNext w:val="0"/>
        <w:keepLines w:val="0"/>
        <w:pageBreakBefore w:val="0"/>
        <w:kinsoku/>
        <w:wordWrap/>
        <w:overflowPunct/>
        <w:topLinePunct w:val="0"/>
        <w:autoSpaceDE/>
        <w:autoSpaceDN/>
        <w:bidi w:val="0"/>
        <w:adjustRightInd/>
        <w:snapToGrid w:val="0"/>
        <w:spacing w:line="360" w:lineRule="auto"/>
        <w:ind w:left="482" w:firstLine="220" w:firstLineChars="10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账户</w:t>
      </w:r>
      <w:r>
        <w:rPr>
          <w:rFonts w:hint="eastAsia" w:asciiTheme="minorEastAsia" w:hAnsiTheme="minorEastAsia" w:eastAsiaTheme="minorEastAsia" w:cstheme="minorEastAsia"/>
          <w:sz w:val="22"/>
          <w:szCs w:val="22"/>
        </w:rPr>
        <w:t>名称：</w:t>
      </w:r>
      <w:r>
        <w:rPr>
          <w:rFonts w:hint="eastAsia" w:asciiTheme="minorEastAsia" w:hAnsiTheme="minorEastAsia" w:eastAsiaTheme="minorEastAsia" w:cstheme="minorEastAsia"/>
          <w:b w:val="0"/>
          <w:bCs/>
          <w:color w:val="000000"/>
          <w:sz w:val="22"/>
          <w:szCs w:val="22"/>
          <w:u w:val="none"/>
          <w:lang w:val="en-US" w:eastAsia="zh-CN"/>
        </w:rPr>
        <w:t>【                         】</w:t>
      </w:r>
    </w:p>
    <w:p w14:paraId="77CBFCB7">
      <w:pPr>
        <w:keepNext w:val="0"/>
        <w:keepLines w:val="0"/>
        <w:pageBreakBefore w:val="0"/>
        <w:widowControl/>
        <w:kinsoku/>
        <w:wordWrap/>
        <w:overflowPunct/>
        <w:topLinePunct w:val="0"/>
        <w:autoSpaceDE/>
        <w:autoSpaceDN/>
        <w:bidi w:val="0"/>
        <w:adjustRightInd/>
        <w:snapToGrid w:val="0"/>
        <w:spacing w:line="360" w:lineRule="auto"/>
        <w:ind w:left="482" w:firstLine="220" w:firstLineChars="1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开户银行：</w:t>
      </w:r>
      <w:r>
        <w:rPr>
          <w:rFonts w:hint="eastAsia" w:asciiTheme="minorEastAsia" w:hAnsiTheme="minorEastAsia" w:eastAsiaTheme="minorEastAsia" w:cstheme="minorEastAsia"/>
          <w:b w:val="0"/>
          <w:bCs/>
          <w:color w:val="000000"/>
          <w:sz w:val="22"/>
          <w:szCs w:val="22"/>
          <w:u w:val="none"/>
          <w:lang w:val="en-US" w:eastAsia="zh-CN"/>
        </w:rPr>
        <w:t>【                         】</w:t>
      </w:r>
    </w:p>
    <w:p w14:paraId="4AD6A73B">
      <w:pPr>
        <w:keepNext w:val="0"/>
        <w:keepLines w:val="0"/>
        <w:pageBreakBefore w:val="0"/>
        <w:kinsoku/>
        <w:wordWrap/>
        <w:overflowPunct/>
        <w:topLinePunct w:val="0"/>
        <w:autoSpaceDE/>
        <w:autoSpaceDN/>
        <w:bidi w:val="0"/>
        <w:adjustRightInd/>
        <w:snapToGrid w:val="0"/>
        <w:spacing w:line="360" w:lineRule="auto"/>
        <w:ind w:left="482" w:firstLine="220" w:firstLineChars="1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银行</w:t>
      </w:r>
      <w:r>
        <w:rPr>
          <w:rFonts w:hint="eastAsia" w:asciiTheme="minorEastAsia" w:hAnsiTheme="minorEastAsia" w:eastAsiaTheme="minorEastAsia" w:cstheme="minorEastAsia"/>
          <w:sz w:val="22"/>
          <w:szCs w:val="22"/>
        </w:rPr>
        <w:t>账号：</w:t>
      </w:r>
      <w:r>
        <w:rPr>
          <w:rFonts w:hint="eastAsia" w:asciiTheme="minorEastAsia" w:hAnsiTheme="minorEastAsia" w:eastAsiaTheme="minorEastAsia" w:cstheme="minorEastAsia"/>
          <w:b w:val="0"/>
          <w:bCs/>
          <w:color w:val="000000"/>
          <w:sz w:val="22"/>
          <w:szCs w:val="22"/>
          <w:u w:val="none"/>
          <w:lang w:val="en-US" w:eastAsia="zh-CN"/>
        </w:rPr>
        <w:t>【                         】</w:t>
      </w:r>
    </w:p>
    <w:p w14:paraId="0633BDC0">
      <w:pPr>
        <w:keepNext w:val="0"/>
        <w:keepLines w:val="0"/>
        <w:pageBreakBefore w:val="0"/>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sz w:val="22"/>
          <w:szCs w:val="22"/>
        </w:rPr>
        <w:t>4.</w:t>
      </w:r>
      <w:r>
        <w:rPr>
          <w:rFonts w:hint="eastAsia" w:asciiTheme="minorEastAsia" w:hAnsiTheme="minorEastAsia" w:eastAsiaTheme="minorEastAsia" w:cstheme="minorEastAsia"/>
          <w:b w:val="0"/>
          <w:bCs/>
          <w:color w:val="000000"/>
          <w:sz w:val="22"/>
          <w:szCs w:val="22"/>
        </w:rPr>
        <w:t>乙方应在</w:t>
      </w:r>
      <w:r>
        <w:rPr>
          <w:rFonts w:hint="eastAsia" w:asciiTheme="minorEastAsia" w:hAnsiTheme="minorEastAsia" w:eastAsiaTheme="minorEastAsia" w:cstheme="minorEastAsia"/>
          <w:b w:val="0"/>
          <w:bCs/>
          <w:color w:val="000000"/>
          <w:sz w:val="22"/>
          <w:szCs w:val="22"/>
          <w:lang w:eastAsia="zh-CN"/>
        </w:rPr>
        <w:t>本合同约定的付款日前</w:t>
      </w:r>
      <w:r>
        <w:rPr>
          <w:rFonts w:hint="eastAsia" w:asciiTheme="minorEastAsia" w:hAnsiTheme="minorEastAsia" w:eastAsiaTheme="minorEastAsia" w:cstheme="minorEastAsia"/>
          <w:b w:val="0"/>
          <w:bCs/>
          <w:color w:val="000000"/>
          <w:sz w:val="22"/>
          <w:szCs w:val="22"/>
          <w:lang w:val="en-US" w:eastAsia="zh-CN"/>
        </w:rPr>
        <w:t>7</w:t>
      </w:r>
      <w:r>
        <w:rPr>
          <w:rFonts w:hint="eastAsia" w:asciiTheme="minorEastAsia" w:hAnsiTheme="minorEastAsia" w:eastAsiaTheme="minorEastAsia" w:cstheme="minorEastAsia"/>
          <w:b w:val="0"/>
          <w:bCs/>
          <w:color w:val="000000"/>
          <w:sz w:val="22"/>
          <w:szCs w:val="22"/>
        </w:rPr>
        <w:t>个工作日内向甲方</w:t>
      </w:r>
      <w:r>
        <w:rPr>
          <w:rFonts w:hint="eastAsia" w:asciiTheme="minorEastAsia" w:hAnsiTheme="minorEastAsia" w:eastAsiaTheme="minorEastAsia" w:cstheme="minorEastAsia"/>
          <w:b w:val="0"/>
          <w:bCs/>
          <w:color w:val="000000"/>
          <w:sz w:val="22"/>
          <w:szCs w:val="22"/>
          <w:lang w:eastAsia="zh-CN"/>
        </w:rPr>
        <w:t>交付</w:t>
      </w:r>
      <w:r>
        <w:rPr>
          <w:rFonts w:hint="eastAsia" w:asciiTheme="minorEastAsia" w:hAnsiTheme="minorEastAsia" w:eastAsiaTheme="minorEastAsia" w:cstheme="minorEastAsia"/>
          <w:sz w:val="22"/>
          <w:szCs w:val="22"/>
          <w:u w:val="none"/>
          <w:lang w:val="en-US" w:eastAsia="zh-CN"/>
        </w:rPr>
        <w:t>等额、合法、有效的</w:t>
      </w:r>
      <w:r>
        <w:rPr>
          <w:rFonts w:hint="eastAsia" w:asciiTheme="minorEastAsia" w:hAnsiTheme="minorEastAsia" w:eastAsiaTheme="minorEastAsia" w:cstheme="minorEastAsia"/>
          <w:b w:val="0"/>
          <w:bCs/>
          <w:color w:val="000000"/>
          <w:sz w:val="22"/>
          <w:szCs w:val="22"/>
        </w:rPr>
        <w:t>发票，否则甲方有权暂停付款且不承担逾期付款责任。</w:t>
      </w:r>
    </w:p>
    <w:p w14:paraId="5B6C0393">
      <w:pPr>
        <w:keepNext w:val="0"/>
        <w:keepLines w:val="0"/>
        <w:pageBreakBefore w:val="0"/>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5.甲方按照乙方提供的银行账户支付合同款项后，因乙方提供的</w:t>
      </w:r>
      <w:r>
        <w:rPr>
          <w:rFonts w:hint="eastAsia" w:asciiTheme="minorEastAsia" w:hAnsiTheme="minorEastAsia" w:eastAsiaTheme="minorEastAsia" w:cstheme="minorEastAsia"/>
          <w:sz w:val="22"/>
          <w:szCs w:val="22"/>
        </w:rPr>
        <w:t>银行</w:t>
      </w:r>
      <w:r>
        <w:rPr>
          <w:rFonts w:hint="eastAsia" w:asciiTheme="minorEastAsia" w:hAnsiTheme="minorEastAsia" w:eastAsiaTheme="minorEastAsia" w:cstheme="minorEastAsia"/>
          <w:b w:val="0"/>
          <w:bCs/>
          <w:color w:val="000000"/>
          <w:sz w:val="22"/>
          <w:szCs w:val="22"/>
          <w:lang w:val="en-US" w:eastAsia="zh-CN"/>
        </w:rPr>
        <w:t>账户信息遗漏、错误等原因所产生的后果由乙方自行承担。</w:t>
      </w:r>
    </w:p>
    <w:p w14:paraId="0E8EBCC8">
      <w:pPr>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bCs w:val="0"/>
          <w:sz w:val="22"/>
          <w:szCs w:val="22"/>
          <w:lang w:eastAsia="zh-CN"/>
        </w:rPr>
      </w:pPr>
      <w:r>
        <w:rPr>
          <w:rFonts w:hint="eastAsia" w:asciiTheme="minorEastAsia" w:hAnsiTheme="minorEastAsia" w:eastAsiaTheme="minorEastAsia" w:cstheme="minorEastAsia"/>
          <w:b/>
          <w:bCs w:val="0"/>
          <w:sz w:val="22"/>
          <w:szCs w:val="22"/>
          <w:lang w:eastAsia="zh-CN"/>
        </w:rPr>
        <w:t>四</w:t>
      </w:r>
      <w:r>
        <w:rPr>
          <w:rFonts w:hint="eastAsia" w:asciiTheme="minorEastAsia" w:hAnsiTheme="minorEastAsia" w:eastAsiaTheme="minorEastAsia" w:cstheme="minorEastAsia"/>
          <w:b/>
          <w:bCs w:val="0"/>
          <w:sz w:val="22"/>
          <w:szCs w:val="22"/>
        </w:rPr>
        <w:t>、项目工作进度</w:t>
      </w:r>
      <w:r>
        <w:rPr>
          <w:rFonts w:hint="eastAsia" w:asciiTheme="minorEastAsia" w:hAnsiTheme="minorEastAsia" w:eastAsiaTheme="minorEastAsia" w:cstheme="minorEastAsia"/>
          <w:b/>
          <w:bCs w:val="0"/>
          <w:sz w:val="22"/>
          <w:szCs w:val="22"/>
          <w:lang w:eastAsia="zh-CN"/>
        </w:rPr>
        <w:t>安排</w:t>
      </w:r>
    </w:p>
    <w:p w14:paraId="0504F651">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本合同生效后</w:t>
      </w:r>
      <w:r>
        <w:rPr>
          <w:rFonts w:hint="eastAsia" w:asciiTheme="minorEastAsia" w:hAnsiTheme="minorEastAsia" w:eastAsiaTheme="minorEastAsia" w:cstheme="minorEastAsia"/>
          <w:sz w:val="22"/>
          <w:szCs w:val="22"/>
          <w:lang w:eastAsia="zh-CN"/>
        </w:rPr>
        <w:t>【】个工作</w:t>
      </w:r>
      <w:r>
        <w:rPr>
          <w:rFonts w:hint="eastAsia" w:asciiTheme="minorEastAsia" w:hAnsiTheme="minorEastAsia" w:eastAsiaTheme="minorEastAsia" w:cstheme="minorEastAsia"/>
          <w:sz w:val="22"/>
          <w:szCs w:val="22"/>
        </w:rPr>
        <w:t>日内</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乙方应向甲方提交本项目工作方案，项目工作方案应包括项目介绍、项目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计划、相关人员分工、项目成果概要、项目阶段性工作安排等内容，并经甲方</w:t>
      </w:r>
      <w:r>
        <w:rPr>
          <w:rFonts w:hint="eastAsia" w:asciiTheme="minorEastAsia" w:hAnsiTheme="minorEastAsia" w:eastAsiaTheme="minorEastAsia" w:cstheme="minorEastAsia"/>
          <w:sz w:val="22"/>
          <w:szCs w:val="22"/>
          <w:lang w:eastAsia="zh-CN"/>
        </w:rPr>
        <w:t>同意</w:t>
      </w:r>
      <w:r>
        <w:rPr>
          <w:rFonts w:hint="eastAsia" w:asciiTheme="minorEastAsia" w:hAnsiTheme="minorEastAsia" w:eastAsiaTheme="minorEastAsia" w:cstheme="minorEastAsia"/>
          <w:sz w:val="22"/>
          <w:szCs w:val="22"/>
        </w:rPr>
        <w:t>后实施。</w:t>
      </w:r>
    </w:p>
    <w:p w14:paraId="04BA2648">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color w:val="000000"/>
          <w:kern w:val="0"/>
          <w:sz w:val="22"/>
          <w:szCs w:val="22"/>
          <w:lang w:eastAsia="zh-CN" w:bidi="ar"/>
        </w:rPr>
        <w:t>合同签订【</w:t>
      </w:r>
      <w:r>
        <w:rPr>
          <w:rFonts w:hint="eastAsia" w:asciiTheme="minorEastAsia" w:hAnsiTheme="minorEastAsia" w:eastAsiaTheme="minorEastAsia" w:cstheme="minorEastAsia"/>
          <w:color w:val="000000"/>
          <w:kern w:val="0"/>
          <w:sz w:val="22"/>
          <w:szCs w:val="22"/>
          <w:lang w:val="en-US" w:eastAsia="zh-CN" w:bidi="ar"/>
        </w:rPr>
        <w:t xml:space="preserve"> </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个工作日内</w:t>
      </w:r>
      <w:r>
        <w:rPr>
          <w:rFonts w:hint="eastAsia" w:asciiTheme="minorEastAsia" w:hAnsiTheme="minorEastAsia" w:eastAsiaTheme="minorEastAsia" w:cstheme="minorEastAsia"/>
          <w:color w:val="000000"/>
          <w:kern w:val="0"/>
          <w:sz w:val="22"/>
          <w:szCs w:val="22"/>
          <w:lang w:eastAsia="zh-CN" w:bidi="ar"/>
        </w:rPr>
        <w:t>乙方需</w:t>
      </w:r>
      <w:r>
        <w:rPr>
          <w:rFonts w:hint="eastAsia" w:asciiTheme="minorEastAsia" w:hAnsiTheme="minorEastAsia" w:eastAsiaTheme="minorEastAsia" w:cstheme="minorEastAsia"/>
          <w:color w:val="000000"/>
          <w:kern w:val="0"/>
          <w:sz w:val="22"/>
          <w:szCs w:val="22"/>
          <w:lang w:bidi="ar"/>
        </w:rPr>
        <w:t>完成脚本创作并呈交甲方审核，每次修改脚本时间不超过</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个工作日</w:t>
      </w:r>
      <w:r>
        <w:rPr>
          <w:rFonts w:hint="eastAsia" w:asciiTheme="minorEastAsia" w:hAnsiTheme="minorEastAsia" w:eastAsiaTheme="minorEastAsia" w:cstheme="minorEastAsia"/>
          <w:color w:val="000000"/>
          <w:kern w:val="0"/>
          <w:sz w:val="22"/>
          <w:szCs w:val="22"/>
          <w:lang w:eastAsia="zh-CN" w:bidi="ar"/>
        </w:rPr>
        <w:t>。</w:t>
      </w:r>
    </w:p>
    <w:p w14:paraId="5785A638">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color w:val="000000"/>
          <w:kern w:val="0"/>
          <w:sz w:val="22"/>
          <w:szCs w:val="22"/>
          <w:lang w:bidi="ar"/>
        </w:rPr>
        <w:t>3</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脚本确认后</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个工作日</w:t>
      </w:r>
      <w:r>
        <w:rPr>
          <w:rFonts w:hint="eastAsia" w:asciiTheme="minorEastAsia" w:hAnsiTheme="minorEastAsia" w:eastAsiaTheme="minorEastAsia" w:cstheme="minorEastAsia"/>
          <w:color w:val="000000"/>
          <w:kern w:val="0"/>
          <w:sz w:val="22"/>
          <w:szCs w:val="22"/>
          <w:lang w:eastAsia="zh-CN" w:bidi="ar"/>
        </w:rPr>
        <w:t>内乙方需</w:t>
      </w:r>
      <w:r>
        <w:rPr>
          <w:rFonts w:hint="eastAsia" w:asciiTheme="minorEastAsia" w:hAnsiTheme="minorEastAsia" w:eastAsiaTheme="minorEastAsia" w:cstheme="minorEastAsia"/>
          <w:color w:val="000000"/>
          <w:kern w:val="0"/>
          <w:sz w:val="22"/>
          <w:szCs w:val="22"/>
          <w:lang w:bidi="ar"/>
        </w:rPr>
        <w:t>完成成片剪辑并提交甲方</w:t>
      </w:r>
      <w:r>
        <w:rPr>
          <w:rFonts w:hint="eastAsia" w:asciiTheme="minorEastAsia" w:hAnsiTheme="minorEastAsia" w:eastAsiaTheme="minorEastAsia" w:cstheme="minorEastAsia"/>
          <w:color w:val="000000"/>
          <w:kern w:val="0"/>
          <w:sz w:val="22"/>
          <w:szCs w:val="22"/>
          <w:lang w:eastAsia="zh-CN" w:bidi="ar"/>
        </w:rPr>
        <w:t>。</w:t>
      </w:r>
    </w:p>
    <w:p w14:paraId="4D84509C">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color w:val="000000"/>
          <w:kern w:val="0"/>
          <w:sz w:val="22"/>
          <w:szCs w:val="22"/>
          <w:lang w:val="en-US" w:eastAsia="zh-CN" w:bidi="ar"/>
        </w:rPr>
        <w:t>4.</w:t>
      </w:r>
      <w:r>
        <w:rPr>
          <w:rFonts w:hint="eastAsia" w:asciiTheme="minorEastAsia" w:hAnsiTheme="minorEastAsia" w:eastAsiaTheme="minorEastAsia" w:cstheme="minorEastAsia"/>
          <w:color w:val="000000"/>
          <w:kern w:val="0"/>
          <w:sz w:val="22"/>
          <w:szCs w:val="22"/>
          <w:lang w:eastAsia="zh-CN" w:bidi="ar"/>
        </w:rPr>
        <w:t>如乙方提交的项目作品不符合合同要求或甲方要求，则</w:t>
      </w:r>
      <w:r>
        <w:rPr>
          <w:rFonts w:hint="eastAsia" w:asciiTheme="minorEastAsia" w:hAnsiTheme="minorEastAsia" w:eastAsiaTheme="minorEastAsia" w:cstheme="minorEastAsia"/>
          <w:sz w:val="22"/>
          <w:szCs w:val="22"/>
          <w:lang w:val="en-US" w:eastAsia="zh-CN"/>
        </w:rPr>
        <w:t>乙方应在【】年【】月【】日前，按照甲方的修改意见完成有关修改完善工作。</w:t>
      </w:r>
    </w:p>
    <w:p w14:paraId="232FFF41">
      <w:pPr>
        <w:spacing w:line="360" w:lineRule="auto"/>
        <w:ind w:firstLine="440" w:firstLineChars="200"/>
        <w:jc w:val="both"/>
        <w:rPr>
          <w:rFonts w:hint="eastAsia" w:asciiTheme="minorEastAsia" w:hAnsiTheme="minorEastAsia" w:eastAsiaTheme="minorEastAsia" w:cstheme="minorEastAsia"/>
          <w:color w:val="FF0000"/>
          <w:sz w:val="22"/>
          <w:szCs w:val="22"/>
          <w:lang w:val="en-US" w:eastAsia="zh-CN"/>
        </w:rPr>
      </w:pPr>
      <w:r>
        <w:rPr>
          <w:rFonts w:hint="eastAsia" w:asciiTheme="minorEastAsia" w:hAnsiTheme="minorEastAsia" w:eastAsiaTheme="minorEastAsia" w:cstheme="minorEastAsia"/>
          <w:sz w:val="22"/>
          <w:szCs w:val="22"/>
          <w:lang w:val="en-US" w:eastAsia="zh-CN"/>
        </w:rPr>
        <w:t>【5.经甲乙双方协商一致，提交项目最终成果的时间可以适当延长，但最多不得超过</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none"/>
          <w:lang w:val="en-US" w:eastAsia="zh-CN"/>
        </w:rPr>
        <w:t>个自然日</w:t>
      </w:r>
      <w:r>
        <w:rPr>
          <w:rFonts w:hint="eastAsia" w:asciiTheme="minorEastAsia" w:hAnsiTheme="minorEastAsia" w:eastAsiaTheme="minorEastAsia" w:cstheme="minorEastAsia"/>
          <w:sz w:val="22"/>
          <w:szCs w:val="22"/>
          <w:lang w:val="en-US" w:eastAsia="zh-CN"/>
        </w:rPr>
        <w:t>。】</w:t>
      </w:r>
    </w:p>
    <w:p w14:paraId="6A7035D6">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color w:val="auto"/>
          <w:sz w:val="22"/>
          <w:szCs w:val="22"/>
          <w:lang w:val="en-US" w:eastAsia="zh-CN"/>
        </w:rPr>
        <w:t>五、</w:t>
      </w:r>
      <w:r>
        <w:rPr>
          <w:rFonts w:hint="eastAsia" w:asciiTheme="minorEastAsia" w:hAnsiTheme="minorEastAsia" w:eastAsiaTheme="minorEastAsia" w:cstheme="minorEastAsia"/>
          <w:b/>
          <w:sz w:val="22"/>
          <w:szCs w:val="22"/>
        </w:rPr>
        <w:t>项目</w:t>
      </w:r>
      <w:r>
        <w:rPr>
          <w:rFonts w:hint="eastAsia" w:asciiTheme="minorEastAsia" w:hAnsiTheme="minorEastAsia" w:eastAsiaTheme="minorEastAsia" w:cstheme="minorEastAsia"/>
          <w:b/>
          <w:sz w:val="22"/>
          <w:szCs w:val="22"/>
          <w:lang w:eastAsia="zh-CN"/>
        </w:rPr>
        <w:t>工作</w:t>
      </w:r>
      <w:r>
        <w:rPr>
          <w:rFonts w:hint="eastAsia" w:asciiTheme="minorEastAsia" w:hAnsiTheme="minorEastAsia" w:eastAsiaTheme="minorEastAsia" w:cstheme="minorEastAsia"/>
          <w:b/>
          <w:sz w:val="22"/>
          <w:szCs w:val="22"/>
        </w:rPr>
        <w:t>成果</w:t>
      </w:r>
      <w:r>
        <w:rPr>
          <w:rFonts w:hint="eastAsia" w:asciiTheme="minorEastAsia" w:hAnsiTheme="minorEastAsia" w:eastAsiaTheme="minorEastAsia" w:cstheme="minorEastAsia"/>
          <w:b/>
          <w:sz w:val="22"/>
          <w:szCs w:val="22"/>
          <w:lang w:eastAsia="zh-CN"/>
        </w:rPr>
        <w:t>及项目</w:t>
      </w:r>
      <w:r>
        <w:rPr>
          <w:rFonts w:hint="eastAsia" w:asciiTheme="minorEastAsia" w:hAnsiTheme="minorEastAsia" w:eastAsiaTheme="minorEastAsia" w:cstheme="minorEastAsia"/>
          <w:b/>
          <w:color w:val="auto"/>
          <w:sz w:val="22"/>
          <w:szCs w:val="22"/>
          <w:lang w:eastAsia="zh-CN"/>
        </w:rPr>
        <w:t>验收</w:t>
      </w:r>
    </w:p>
    <w:p w14:paraId="46266B38">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项目</w:t>
      </w:r>
      <w:r>
        <w:rPr>
          <w:rFonts w:hint="eastAsia" w:asciiTheme="minorEastAsia" w:hAnsiTheme="minorEastAsia" w:eastAsiaTheme="minorEastAsia" w:cstheme="minorEastAsia"/>
          <w:sz w:val="22"/>
          <w:szCs w:val="22"/>
          <w:lang w:eastAsia="zh-CN"/>
        </w:rPr>
        <w:t>成果名称：【</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w:t>
      </w:r>
    </w:p>
    <w:p w14:paraId="6CD79684">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2.项目成果数量、形式等要求：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w:t>
      </w:r>
    </w:p>
    <w:p w14:paraId="7319099A">
      <w:pPr>
        <w:pStyle w:val="38"/>
        <w:keepNext w:val="0"/>
        <w:keepLines w:val="0"/>
        <w:pageBreakBefore w:val="0"/>
        <w:numPr>
          <w:ilvl w:val="0"/>
          <w:numId w:val="0"/>
        </w:numPr>
        <w:kinsoku/>
        <w:wordWrap/>
        <w:overflowPunct/>
        <w:topLinePunct w:val="0"/>
        <w:bidi w:val="0"/>
        <w:adjustRightInd/>
        <w:snapToGrid/>
        <w:spacing w:line="360" w:lineRule="auto"/>
        <w:ind w:left="0" w:firstLine="440"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sz w:val="22"/>
          <w:szCs w:val="22"/>
          <w:lang w:val="en-US" w:eastAsia="zh-CN"/>
        </w:rPr>
        <w:t>项目</w:t>
      </w:r>
      <w:r>
        <w:rPr>
          <w:rFonts w:hint="eastAsia" w:asciiTheme="minorEastAsia" w:hAnsiTheme="minorEastAsia" w:eastAsiaTheme="minorEastAsia" w:cstheme="minorEastAsia"/>
          <w:color w:val="auto"/>
          <w:sz w:val="22"/>
          <w:szCs w:val="22"/>
          <w:lang w:val="en-US" w:eastAsia="zh-CN"/>
        </w:rPr>
        <w:t>验收标准：【】</w:t>
      </w:r>
    </w:p>
    <w:p w14:paraId="1F572649">
      <w:pPr>
        <w:keepNext w:val="0"/>
        <w:keepLines w:val="0"/>
        <w:pageBreakBefore w:val="0"/>
        <w:kinsoku/>
        <w:wordWrap/>
        <w:overflowPunct/>
        <w:topLinePunct w:val="0"/>
        <w:autoSpaceDE/>
        <w:autoSpaceDN/>
        <w:bidi w:val="0"/>
        <w:adjustRightInd/>
        <w:spacing w:line="360" w:lineRule="auto"/>
        <w:ind w:firstLine="444" w:firstLineChars="202"/>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sz w:val="22"/>
          <w:szCs w:val="22"/>
          <w:lang w:val="en-US" w:eastAsia="zh-CN"/>
        </w:rPr>
        <w:t>项目</w:t>
      </w:r>
      <w:r>
        <w:rPr>
          <w:rFonts w:hint="eastAsia" w:asciiTheme="minorEastAsia" w:hAnsiTheme="minorEastAsia" w:eastAsiaTheme="minorEastAsia" w:cstheme="minorEastAsia"/>
          <w:color w:val="auto"/>
          <w:sz w:val="22"/>
          <w:szCs w:val="22"/>
          <w:lang w:val="en-US" w:eastAsia="zh-CN"/>
        </w:rPr>
        <w:t>验收方式：【】</w:t>
      </w:r>
    </w:p>
    <w:p w14:paraId="7D63172F">
      <w:pPr>
        <w:pStyle w:val="40"/>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w:t>
      </w:r>
      <w:r>
        <w:rPr>
          <w:rFonts w:hint="eastAsia" w:asciiTheme="minorEastAsia" w:hAnsiTheme="minorEastAsia" w:eastAsiaTheme="minorEastAsia" w:cstheme="minorEastAsia"/>
          <w:sz w:val="22"/>
          <w:szCs w:val="22"/>
          <w:lang w:val="en-US" w:eastAsia="zh-CN"/>
        </w:rPr>
        <w:t>项目</w:t>
      </w:r>
      <w:r>
        <w:rPr>
          <w:rFonts w:hint="eastAsia" w:asciiTheme="minorEastAsia" w:hAnsiTheme="minorEastAsia" w:eastAsiaTheme="minorEastAsia" w:cstheme="minorEastAsia"/>
          <w:color w:val="auto"/>
          <w:sz w:val="22"/>
          <w:szCs w:val="22"/>
          <w:lang w:val="en-US" w:eastAsia="zh-CN"/>
        </w:rPr>
        <w:t>验收时间：【】</w:t>
      </w:r>
    </w:p>
    <w:p w14:paraId="50AFE092">
      <w:pPr>
        <w:pStyle w:val="40"/>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w:t>
      </w:r>
      <w:r>
        <w:rPr>
          <w:rFonts w:hint="eastAsia" w:asciiTheme="minorEastAsia" w:hAnsiTheme="minorEastAsia" w:eastAsiaTheme="minorEastAsia" w:cstheme="minorEastAsia"/>
          <w:color w:val="000000"/>
          <w:kern w:val="0"/>
          <w:sz w:val="22"/>
          <w:szCs w:val="22"/>
          <w:lang w:eastAsia="zh-CN" w:bidi="ar"/>
        </w:rPr>
        <w:t>本项目的</w:t>
      </w:r>
      <w:r>
        <w:rPr>
          <w:rFonts w:hint="eastAsia" w:asciiTheme="minorEastAsia" w:hAnsiTheme="minorEastAsia" w:eastAsiaTheme="minorEastAsia" w:cstheme="minorEastAsia"/>
          <w:color w:val="000000"/>
          <w:kern w:val="0"/>
          <w:sz w:val="22"/>
          <w:szCs w:val="22"/>
          <w:lang w:bidi="ar"/>
        </w:rPr>
        <w:t>验收分为</w:t>
      </w:r>
      <w:r>
        <w:rPr>
          <w:rFonts w:hint="eastAsia" w:asciiTheme="minorEastAsia" w:hAnsiTheme="minorEastAsia" w:eastAsiaTheme="minorEastAsia" w:cstheme="minorEastAsia"/>
          <w:color w:val="000000"/>
          <w:kern w:val="0"/>
          <w:sz w:val="22"/>
          <w:szCs w:val="22"/>
          <w:u w:val="none"/>
          <w:lang w:bidi="ar"/>
        </w:rPr>
        <w:t>脚本验收、成片验收二</w:t>
      </w:r>
      <w:r>
        <w:rPr>
          <w:rFonts w:hint="eastAsia" w:asciiTheme="minorEastAsia" w:hAnsiTheme="minorEastAsia" w:eastAsiaTheme="minorEastAsia" w:cstheme="minorEastAsia"/>
          <w:color w:val="000000"/>
          <w:kern w:val="0"/>
          <w:sz w:val="22"/>
          <w:szCs w:val="22"/>
          <w:lang w:bidi="ar"/>
        </w:rPr>
        <w:t>个阶段</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lang w:eastAsia="zh-CN"/>
        </w:rPr>
        <w:t>项目验收合格的，甲方应出具验收合格报告。</w:t>
      </w:r>
      <w:r>
        <w:rPr>
          <w:rFonts w:hint="eastAsia" w:asciiTheme="minorEastAsia" w:hAnsiTheme="minorEastAsia" w:eastAsiaTheme="minorEastAsia" w:cstheme="minorEastAsia"/>
          <w:color w:val="auto"/>
          <w:sz w:val="22"/>
          <w:szCs w:val="22"/>
        </w:rPr>
        <w:t>如</w:t>
      </w:r>
      <w:r>
        <w:rPr>
          <w:rFonts w:hint="eastAsia" w:asciiTheme="minorEastAsia" w:hAnsiTheme="minorEastAsia" w:eastAsiaTheme="minorEastAsia" w:cstheme="minorEastAsia"/>
          <w:color w:val="auto"/>
          <w:sz w:val="22"/>
          <w:szCs w:val="22"/>
          <w:lang w:eastAsia="zh-CN"/>
        </w:rPr>
        <w:t>项目</w:t>
      </w:r>
      <w:r>
        <w:rPr>
          <w:rFonts w:hint="eastAsia" w:asciiTheme="minorEastAsia" w:hAnsiTheme="minorEastAsia" w:eastAsiaTheme="minorEastAsia" w:cstheme="minorEastAsia"/>
          <w:color w:val="auto"/>
          <w:sz w:val="22"/>
          <w:szCs w:val="22"/>
        </w:rPr>
        <w:t>未能通过甲方验收，乙方应当在甲方指定期限内对项目成果进行修改、完善，</w:t>
      </w:r>
      <w:r>
        <w:rPr>
          <w:rFonts w:hint="eastAsia" w:asciiTheme="minorEastAsia" w:hAnsiTheme="minorEastAsia" w:eastAsiaTheme="minorEastAsia" w:cstheme="minorEastAsia"/>
          <w:b w:val="0"/>
          <w:bCs/>
          <w:color w:val="000000"/>
          <w:sz w:val="22"/>
          <w:szCs w:val="22"/>
          <w:lang w:val="en-US" w:eastAsia="zh-CN"/>
        </w:rPr>
        <w:t>直至项目通过甲方验收</w:t>
      </w:r>
      <w:r>
        <w:rPr>
          <w:rFonts w:hint="eastAsia" w:asciiTheme="minorEastAsia" w:hAnsiTheme="minorEastAsia" w:eastAsiaTheme="minorEastAsia" w:cstheme="minorEastAsia"/>
          <w:color w:val="auto"/>
          <w:sz w:val="22"/>
          <w:szCs w:val="22"/>
          <w:lang w:eastAsia="zh-CN"/>
        </w:rPr>
        <w:t>。</w:t>
      </w:r>
    </w:p>
    <w:p w14:paraId="55696003">
      <w:pPr>
        <w:keepNext w:val="0"/>
        <w:keepLines w:val="0"/>
        <w:pageBreakBefore w:val="0"/>
        <w:kinsoku/>
        <w:wordWrap/>
        <w:overflowPunct/>
        <w:topLinePunct w:val="0"/>
        <w:autoSpaceDE/>
        <w:autoSpaceDN/>
        <w:bidi w:val="0"/>
        <w:adjustRightInd/>
        <w:spacing w:line="360" w:lineRule="auto"/>
        <w:ind w:firstLine="444" w:firstLineChars="202"/>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【7.如本项目需</w:t>
      </w:r>
      <w:r>
        <w:rPr>
          <w:rFonts w:hint="eastAsia" w:asciiTheme="minorEastAsia" w:hAnsiTheme="minorEastAsia" w:eastAsiaTheme="minorEastAsia" w:cstheme="minorEastAsia"/>
          <w:color w:val="auto"/>
          <w:sz w:val="22"/>
          <w:szCs w:val="22"/>
        </w:rPr>
        <w:t>组织相关专家参与</w:t>
      </w:r>
      <w:r>
        <w:rPr>
          <w:rFonts w:hint="eastAsia" w:asciiTheme="minorEastAsia" w:hAnsiTheme="minorEastAsia" w:eastAsiaTheme="minorEastAsia" w:cstheme="minorEastAsia"/>
          <w:color w:val="auto"/>
          <w:sz w:val="22"/>
          <w:szCs w:val="22"/>
          <w:lang w:eastAsia="zh-CN"/>
        </w:rPr>
        <w:t>项目</w:t>
      </w:r>
      <w:r>
        <w:rPr>
          <w:rFonts w:hint="eastAsia" w:asciiTheme="minorEastAsia" w:hAnsiTheme="minorEastAsia" w:eastAsiaTheme="minorEastAsia" w:cstheme="minorEastAsia"/>
          <w:color w:val="auto"/>
          <w:sz w:val="22"/>
          <w:szCs w:val="22"/>
        </w:rPr>
        <w:t>验收</w:t>
      </w:r>
      <w:r>
        <w:rPr>
          <w:rFonts w:hint="eastAsia" w:asciiTheme="minorEastAsia" w:hAnsiTheme="minorEastAsia" w:eastAsiaTheme="minorEastAsia" w:cstheme="minorEastAsia"/>
          <w:color w:val="auto"/>
          <w:sz w:val="22"/>
          <w:szCs w:val="22"/>
          <w:lang w:eastAsia="zh-CN"/>
        </w:rPr>
        <w:t>的，</w:t>
      </w:r>
      <w:r>
        <w:rPr>
          <w:rFonts w:hint="eastAsia" w:asciiTheme="minorEastAsia" w:hAnsiTheme="minorEastAsia" w:eastAsiaTheme="minorEastAsia" w:cstheme="minorEastAsia"/>
          <w:color w:val="auto"/>
          <w:sz w:val="22"/>
          <w:szCs w:val="22"/>
        </w:rPr>
        <w:t>甲方有权确定参与验收的专家人选，聘请专家的相关费用由乙方承担。</w:t>
      </w:r>
      <w:r>
        <w:rPr>
          <w:rFonts w:hint="eastAsia" w:asciiTheme="minorEastAsia" w:hAnsiTheme="minorEastAsia" w:eastAsiaTheme="minorEastAsia" w:cstheme="minorEastAsia"/>
          <w:color w:val="auto"/>
          <w:sz w:val="22"/>
          <w:szCs w:val="22"/>
          <w:lang w:val="en-US" w:eastAsia="zh-CN"/>
        </w:rPr>
        <w:t>】</w:t>
      </w:r>
    </w:p>
    <w:p w14:paraId="173B0DE7">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eastAsia="zh-CN"/>
        </w:rPr>
        <w:t>六</w:t>
      </w:r>
      <w:r>
        <w:rPr>
          <w:rFonts w:hint="eastAsia" w:asciiTheme="minorEastAsia" w:hAnsiTheme="minorEastAsia" w:eastAsiaTheme="minorEastAsia" w:cstheme="minorEastAsia"/>
          <w:b/>
          <w:sz w:val="22"/>
          <w:szCs w:val="22"/>
        </w:rPr>
        <w:t>、</w:t>
      </w:r>
      <w:r>
        <w:rPr>
          <w:rFonts w:hint="eastAsia" w:asciiTheme="minorEastAsia" w:hAnsiTheme="minorEastAsia" w:eastAsiaTheme="minorEastAsia" w:cstheme="minorEastAsia"/>
          <w:b/>
          <w:sz w:val="22"/>
          <w:szCs w:val="22"/>
          <w:lang w:eastAsia="zh-CN"/>
        </w:rPr>
        <w:t>甲方</w:t>
      </w:r>
      <w:r>
        <w:rPr>
          <w:rFonts w:hint="eastAsia" w:asciiTheme="minorEastAsia" w:hAnsiTheme="minorEastAsia" w:eastAsiaTheme="minorEastAsia" w:cstheme="minorEastAsia"/>
          <w:b/>
          <w:sz w:val="22"/>
          <w:szCs w:val="22"/>
        </w:rPr>
        <w:t>权利义务</w:t>
      </w:r>
    </w:p>
    <w:p w14:paraId="1FEA6F34">
      <w:pPr>
        <w:keepNext w:val="0"/>
        <w:keepLines w:val="0"/>
        <w:pageBreakBefore w:val="0"/>
        <w:kinsoku/>
        <w:wordWrap/>
        <w:overflowPunct/>
        <w:topLinePunct w:val="0"/>
        <w:autoSpaceDE/>
        <w:autoSpaceDN/>
        <w:bidi w:val="0"/>
        <w:adjustRightInd/>
        <w:spacing w:line="360" w:lineRule="auto"/>
        <w:ind w:firstLine="495" w:firstLineChars="225"/>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1.甲方有权</w:t>
      </w:r>
      <w:r>
        <w:rPr>
          <w:rFonts w:hint="eastAsia" w:asciiTheme="minorEastAsia" w:hAnsiTheme="minorEastAsia" w:eastAsiaTheme="minorEastAsia" w:cstheme="minorEastAsia"/>
          <w:sz w:val="22"/>
          <w:szCs w:val="22"/>
          <w:lang w:eastAsia="zh-CN"/>
        </w:rPr>
        <w:t>询问、</w:t>
      </w:r>
      <w:r>
        <w:rPr>
          <w:rFonts w:hint="eastAsia" w:asciiTheme="minorEastAsia" w:hAnsiTheme="minorEastAsia" w:eastAsiaTheme="minorEastAsia" w:cstheme="minorEastAsia"/>
          <w:sz w:val="22"/>
          <w:szCs w:val="22"/>
        </w:rPr>
        <w:t>监督项目的执行情况，有权对项目工作提出指导</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整改</w:t>
      </w:r>
      <w:r>
        <w:rPr>
          <w:rFonts w:hint="eastAsia" w:asciiTheme="minorEastAsia" w:hAnsiTheme="minorEastAsia" w:eastAsiaTheme="minorEastAsia" w:cstheme="minorEastAsia"/>
          <w:sz w:val="22"/>
          <w:szCs w:val="22"/>
          <w:lang w:val="en-US" w:eastAsia="zh-CN"/>
        </w:rPr>
        <w:t>或</w:t>
      </w:r>
      <w:r>
        <w:rPr>
          <w:rFonts w:hint="eastAsia" w:asciiTheme="minorEastAsia" w:hAnsiTheme="minorEastAsia" w:eastAsiaTheme="minorEastAsia" w:cstheme="minorEastAsia"/>
          <w:sz w:val="22"/>
          <w:szCs w:val="22"/>
        </w:rPr>
        <w:t>修改意见</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甲方对</w:t>
      </w:r>
      <w:r>
        <w:rPr>
          <w:rFonts w:hint="eastAsia" w:asciiTheme="minorEastAsia" w:hAnsiTheme="minorEastAsia" w:eastAsiaTheme="minorEastAsia" w:cstheme="minorEastAsia"/>
          <w:sz w:val="22"/>
          <w:szCs w:val="22"/>
          <w:lang w:eastAsia="zh-CN"/>
        </w:rPr>
        <w:t>项目</w:t>
      </w:r>
      <w:r>
        <w:rPr>
          <w:rFonts w:hint="eastAsia" w:asciiTheme="minorEastAsia" w:hAnsiTheme="minorEastAsia" w:eastAsiaTheme="minorEastAsia" w:cstheme="minorEastAsia"/>
          <w:sz w:val="22"/>
          <w:szCs w:val="22"/>
        </w:rPr>
        <w:t>要求有所变动</w:t>
      </w:r>
      <w:r>
        <w:rPr>
          <w:rFonts w:hint="eastAsia" w:asciiTheme="minorEastAsia" w:hAnsiTheme="minorEastAsia" w:eastAsiaTheme="minorEastAsia" w:cstheme="minorEastAsia"/>
          <w:sz w:val="22"/>
          <w:szCs w:val="22"/>
          <w:lang w:eastAsia="zh-CN"/>
        </w:rPr>
        <w:t>的</w:t>
      </w:r>
      <w:r>
        <w:rPr>
          <w:rFonts w:hint="eastAsia" w:asciiTheme="minorEastAsia" w:hAnsiTheme="minorEastAsia" w:eastAsiaTheme="minorEastAsia" w:cstheme="minorEastAsia"/>
          <w:sz w:val="22"/>
          <w:szCs w:val="22"/>
        </w:rPr>
        <w:t>应及时通知乙方，乙方</w:t>
      </w:r>
      <w:r>
        <w:rPr>
          <w:rFonts w:hint="eastAsia" w:asciiTheme="minorEastAsia" w:hAnsiTheme="minorEastAsia" w:eastAsiaTheme="minorEastAsia" w:cstheme="minorEastAsia"/>
          <w:sz w:val="22"/>
          <w:szCs w:val="22"/>
          <w:lang w:eastAsia="zh-CN"/>
        </w:rPr>
        <w:t>应</w:t>
      </w:r>
      <w:r>
        <w:rPr>
          <w:rFonts w:hint="eastAsia" w:asciiTheme="minorEastAsia" w:hAnsiTheme="minorEastAsia" w:eastAsiaTheme="minorEastAsia" w:cstheme="minorEastAsia"/>
          <w:sz w:val="22"/>
          <w:szCs w:val="22"/>
        </w:rPr>
        <w:t>及时</w:t>
      </w:r>
      <w:r>
        <w:rPr>
          <w:rFonts w:hint="eastAsia" w:asciiTheme="minorEastAsia" w:hAnsiTheme="minorEastAsia" w:eastAsiaTheme="minorEastAsia" w:cstheme="minorEastAsia"/>
          <w:sz w:val="22"/>
          <w:szCs w:val="22"/>
          <w:lang w:eastAsia="zh-CN"/>
        </w:rPr>
        <w:t>按</w:t>
      </w:r>
      <w:r>
        <w:rPr>
          <w:rFonts w:hint="eastAsia" w:asciiTheme="minorEastAsia" w:hAnsiTheme="minorEastAsia" w:eastAsiaTheme="minorEastAsia" w:cstheme="minorEastAsia"/>
          <w:sz w:val="22"/>
          <w:szCs w:val="22"/>
        </w:rPr>
        <w:t>甲方要求对</w:t>
      </w:r>
      <w:r>
        <w:rPr>
          <w:rFonts w:hint="eastAsia" w:asciiTheme="minorEastAsia" w:hAnsiTheme="minorEastAsia" w:eastAsiaTheme="minorEastAsia" w:cstheme="minorEastAsia"/>
          <w:sz w:val="22"/>
          <w:szCs w:val="22"/>
          <w:lang w:eastAsia="zh-CN"/>
        </w:rPr>
        <w:t>项目</w:t>
      </w:r>
      <w:r>
        <w:rPr>
          <w:rFonts w:hint="eastAsia" w:asciiTheme="minorEastAsia" w:hAnsiTheme="minorEastAsia" w:eastAsiaTheme="minorEastAsia" w:cstheme="minorEastAsia"/>
          <w:sz w:val="22"/>
          <w:szCs w:val="22"/>
        </w:rPr>
        <w:t>进行调整</w:t>
      </w:r>
      <w:r>
        <w:rPr>
          <w:rFonts w:hint="eastAsia" w:asciiTheme="minorEastAsia" w:hAnsiTheme="minorEastAsia" w:eastAsiaTheme="minorEastAsia" w:cstheme="minorEastAsia"/>
          <w:sz w:val="22"/>
          <w:szCs w:val="22"/>
          <w:lang w:eastAsia="zh-CN"/>
        </w:rPr>
        <w:t>。</w:t>
      </w:r>
    </w:p>
    <w:p w14:paraId="63E466E5">
      <w:pPr>
        <w:keepNext w:val="0"/>
        <w:keepLines w:val="0"/>
        <w:pageBreakBefore w:val="0"/>
        <w:kinsoku/>
        <w:wordWrap/>
        <w:overflowPunct/>
        <w:topLinePunct w:val="0"/>
        <w:autoSpaceDE/>
        <w:autoSpaceDN/>
        <w:bidi w:val="0"/>
        <w:adjustRightInd/>
        <w:spacing w:line="360" w:lineRule="auto"/>
        <w:ind w:firstLine="495" w:firstLineChars="225"/>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2.甲方为乙方提供项目服务所必要的配合和支持。</w:t>
      </w:r>
    </w:p>
    <w:p w14:paraId="4EDD6354">
      <w:pPr>
        <w:keepNext w:val="0"/>
        <w:keepLines w:val="0"/>
        <w:pageBreakBefore w:val="0"/>
        <w:kinsoku/>
        <w:wordWrap/>
        <w:overflowPunct/>
        <w:topLinePunct w:val="0"/>
        <w:autoSpaceDE/>
        <w:autoSpaceDN/>
        <w:bidi w:val="0"/>
        <w:adjustRightInd/>
        <w:spacing w:line="360" w:lineRule="auto"/>
        <w:ind w:firstLine="495" w:firstLineChars="225"/>
        <w:jc w:val="both"/>
        <w:textAlignment w:val="auto"/>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甲方应按照</w:t>
      </w:r>
      <w:r>
        <w:rPr>
          <w:rFonts w:hint="eastAsia" w:asciiTheme="minorEastAsia" w:hAnsiTheme="minorEastAsia" w:eastAsiaTheme="minorEastAsia" w:cstheme="minorEastAsia"/>
          <w:sz w:val="22"/>
          <w:szCs w:val="22"/>
          <w:lang w:eastAsia="zh-CN"/>
        </w:rPr>
        <w:t>本合同</w:t>
      </w:r>
      <w:r>
        <w:rPr>
          <w:rFonts w:hint="eastAsia" w:asciiTheme="minorEastAsia" w:hAnsiTheme="minorEastAsia" w:eastAsiaTheme="minorEastAsia" w:cstheme="minorEastAsia"/>
          <w:sz w:val="22"/>
          <w:szCs w:val="22"/>
        </w:rPr>
        <w:t>的约定向乙方支付服务费。</w:t>
      </w:r>
    </w:p>
    <w:p w14:paraId="1B61070C">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lang w:eastAsia="zh-CN"/>
        </w:rPr>
        <w:t>七、乙方权利义务</w:t>
      </w:r>
    </w:p>
    <w:p w14:paraId="34790364">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val="en-US" w:eastAsia="zh-CN"/>
        </w:rPr>
        <w:t>1.</w:t>
      </w:r>
      <w:r>
        <w:rPr>
          <w:rFonts w:hint="eastAsia" w:asciiTheme="minorEastAsia" w:hAnsiTheme="minorEastAsia" w:eastAsiaTheme="minorEastAsia" w:cstheme="minorEastAsia"/>
          <w:color w:val="000000"/>
          <w:sz w:val="22"/>
          <w:szCs w:val="22"/>
        </w:rPr>
        <w:t>乙方保证其具有承接项目的资质条件，参与项目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的相关人员具备承接项目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的相关知识背景和</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经验。</w:t>
      </w:r>
      <w:r>
        <w:rPr>
          <w:rFonts w:hint="eastAsia" w:asciiTheme="minorEastAsia" w:hAnsiTheme="minorEastAsia" w:eastAsiaTheme="minorEastAsia" w:cstheme="minorEastAsia"/>
          <w:color w:val="000000"/>
          <w:sz w:val="22"/>
          <w:szCs w:val="22"/>
          <w:lang w:eastAsia="zh-CN"/>
        </w:rPr>
        <w:t>【乙方资质</w:t>
      </w:r>
      <w:r>
        <w:rPr>
          <w:rFonts w:hint="eastAsia" w:asciiTheme="minorEastAsia" w:hAnsiTheme="minorEastAsia" w:eastAsiaTheme="minorEastAsia" w:cstheme="minorEastAsia"/>
          <w:color w:val="000000"/>
          <w:sz w:val="22"/>
          <w:szCs w:val="22"/>
          <w:lang w:val="en-US" w:eastAsia="zh-CN"/>
        </w:rPr>
        <w:t>/</w:t>
      </w:r>
      <w:r>
        <w:rPr>
          <w:rFonts w:hint="eastAsia" w:asciiTheme="minorEastAsia" w:hAnsiTheme="minorEastAsia" w:eastAsiaTheme="minorEastAsia" w:cstheme="minorEastAsia"/>
          <w:color w:val="000000"/>
          <w:sz w:val="22"/>
          <w:szCs w:val="22"/>
          <w:lang w:eastAsia="zh-CN"/>
        </w:rPr>
        <w:t>人员要求如下：</w:t>
      </w:r>
      <w:r>
        <w:rPr>
          <w:rFonts w:hint="eastAsia" w:asciiTheme="minorEastAsia" w:hAnsiTheme="minorEastAsia" w:eastAsiaTheme="minorEastAsia" w:cstheme="minorEastAsia"/>
          <w:color w:val="000000"/>
          <w:sz w:val="22"/>
          <w:szCs w:val="22"/>
          <w:lang w:val="en-US" w:eastAsia="zh-CN"/>
        </w:rPr>
        <w:t>......</w:t>
      </w:r>
      <w:r>
        <w:rPr>
          <w:rFonts w:hint="eastAsia" w:asciiTheme="minorEastAsia" w:hAnsiTheme="minorEastAsia" w:eastAsiaTheme="minorEastAsia" w:cstheme="minorEastAsia"/>
          <w:color w:val="000000"/>
          <w:sz w:val="22"/>
          <w:szCs w:val="22"/>
          <w:lang w:eastAsia="zh-CN"/>
        </w:rPr>
        <w:t>】</w:t>
      </w:r>
    </w:p>
    <w:p w14:paraId="3E1247D4">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color w:val="000000"/>
          <w:sz w:val="22"/>
          <w:szCs w:val="22"/>
        </w:rPr>
        <w:t>乙方指定【     】为项目组负责人，负责项目相关工作的开展及</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成果的质量把控</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sz w:val="22"/>
          <w:szCs w:val="22"/>
        </w:rPr>
        <w:t>为保证项目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成果的质量，乙方在</w:t>
      </w:r>
      <w:r>
        <w:rPr>
          <w:rFonts w:hint="eastAsia" w:asciiTheme="minorEastAsia" w:hAnsiTheme="minorEastAsia" w:eastAsiaTheme="minorEastAsia" w:cstheme="minorEastAsia"/>
          <w:sz w:val="22"/>
          <w:szCs w:val="22"/>
          <w:lang w:eastAsia="zh-CN"/>
        </w:rPr>
        <w:t>合同</w:t>
      </w:r>
      <w:r>
        <w:rPr>
          <w:rFonts w:hint="eastAsia" w:asciiTheme="minorEastAsia" w:hAnsiTheme="minorEastAsia" w:eastAsiaTheme="minorEastAsia" w:cstheme="minorEastAsia"/>
          <w:sz w:val="22"/>
          <w:szCs w:val="22"/>
        </w:rPr>
        <w:t>履行期间，应按照项目工作内容成立项目组。在为甲方提供服务期间</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应保证</w:t>
      </w:r>
      <w:r>
        <w:rPr>
          <w:rFonts w:hint="eastAsia" w:asciiTheme="minorEastAsia" w:hAnsiTheme="minorEastAsia" w:eastAsiaTheme="minorEastAsia" w:cstheme="minorEastAsia"/>
          <w:sz w:val="22"/>
          <w:szCs w:val="22"/>
          <w:lang w:eastAsia="zh-CN"/>
        </w:rPr>
        <w:t>项目组成员</w:t>
      </w:r>
      <w:r>
        <w:rPr>
          <w:rFonts w:hint="eastAsia" w:asciiTheme="minorEastAsia" w:hAnsiTheme="minorEastAsia" w:eastAsiaTheme="minorEastAsia" w:cstheme="minorEastAsia"/>
          <w:sz w:val="22"/>
          <w:szCs w:val="22"/>
        </w:rPr>
        <w:t>的稳定性，如有变更应事前征得甲方同意；在服务过程中，甲方发现乙方工作人员不符合要求的，乙方应在甲方提出要求后</w:t>
      </w:r>
      <w:r>
        <w:rPr>
          <w:rFonts w:hint="eastAsia" w:asciiTheme="minorEastAsia" w:hAnsiTheme="minorEastAsia" w:eastAsiaTheme="minorEastAsia" w:cstheme="minorEastAsia"/>
          <w:sz w:val="22"/>
          <w:szCs w:val="22"/>
          <w:lang w:eastAsia="zh-CN"/>
        </w:rPr>
        <w:t>【】个工作</w:t>
      </w:r>
      <w:r>
        <w:rPr>
          <w:rFonts w:hint="eastAsia" w:asciiTheme="minorEastAsia" w:hAnsiTheme="minorEastAsia" w:eastAsiaTheme="minorEastAsia" w:cstheme="minorEastAsia"/>
          <w:sz w:val="22"/>
          <w:szCs w:val="22"/>
        </w:rPr>
        <w:t>日内给予调换。</w:t>
      </w:r>
    </w:p>
    <w:p w14:paraId="5EA3E71B">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both"/>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乙方应接受甲方对工作进展的询问、监督和指导，严格按</w:t>
      </w:r>
      <w:r>
        <w:rPr>
          <w:rFonts w:hint="eastAsia" w:asciiTheme="minorEastAsia" w:hAnsiTheme="minorEastAsia" w:eastAsiaTheme="minorEastAsia" w:cstheme="minorEastAsia"/>
          <w:sz w:val="22"/>
          <w:szCs w:val="22"/>
          <w:lang w:eastAsia="zh-CN"/>
        </w:rPr>
        <w:t>本合同</w:t>
      </w:r>
      <w:r>
        <w:rPr>
          <w:rFonts w:hint="eastAsia" w:asciiTheme="minorEastAsia" w:hAnsiTheme="minorEastAsia" w:eastAsiaTheme="minorEastAsia" w:cstheme="minorEastAsia"/>
          <w:sz w:val="22"/>
          <w:szCs w:val="22"/>
        </w:rPr>
        <w:t>约定的内容、标准和期限完成项目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，并向甲方提交项目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w:t>
      </w:r>
      <w:r>
        <w:rPr>
          <w:rFonts w:hint="eastAsia" w:asciiTheme="minorEastAsia" w:hAnsiTheme="minorEastAsia" w:eastAsiaTheme="minorEastAsia" w:cstheme="minorEastAsia"/>
          <w:color w:val="000000"/>
          <w:kern w:val="0"/>
          <w:sz w:val="22"/>
          <w:szCs w:val="22"/>
          <w:lang w:bidi="ar"/>
        </w:rPr>
        <w:t>如乙方提供的</w:t>
      </w:r>
      <w:r>
        <w:rPr>
          <w:rFonts w:hint="eastAsia" w:asciiTheme="minorEastAsia" w:hAnsiTheme="minorEastAsia" w:eastAsiaTheme="minorEastAsia" w:cstheme="minorEastAsia"/>
          <w:color w:val="000000"/>
          <w:kern w:val="0"/>
          <w:sz w:val="22"/>
          <w:szCs w:val="22"/>
          <w:lang w:eastAsia="zh-CN" w:bidi="ar"/>
        </w:rPr>
        <w:t>作品</w:t>
      </w:r>
      <w:r>
        <w:rPr>
          <w:rFonts w:hint="eastAsia" w:asciiTheme="minorEastAsia" w:hAnsiTheme="minorEastAsia" w:eastAsiaTheme="minorEastAsia" w:cstheme="minorEastAsia"/>
          <w:color w:val="000000"/>
          <w:kern w:val="0"/>
          <w:sz w:val="22"/>
          <w:szCs w:val="22"/>
          <w:lang w:bidi="ar"/>
        </w:rPr>
        <w:t>不符合质量要求，</w:t>
      </w:r>
      <w:r>
        <w:rPr>
          <w:rFonts w:hint="eastAsia" w:asciiTheme="minorEastAsia" w:hAnsiTheme="minorEastAsia" w:eastAsiaTheme="minorEastAsia" w:cstheme="minorEastAsia"/>
          <w:color w:val="000000"/>
          <w:kern w:val="0"/>
          <w:sz w:val="22"/>
          <w:szCs w:val="22"/>
          <w:lang w:eastAsia="zh-CN" w:bidi="ar"/>
        </w:rPr>
        <w:t>则应</w:t>
      </w:r>
      <w:r>
        <w:rPr>
          <w:rFonts w:hint="eastAsia" w:asciiTheme="minorEastAsia" w:hAnsiTheme="minorEastAsia" w:eastAsiaTheme="minorEastAsia" w:cstheme="minorEastAsia"/>
          <w:color w:val="000000"/>
          <w:kern w:val="0"/>
          <w:sz w:val="22"/>
          <w:szCs w:val="22"/>
          <w:lang w:bidi="ar"/>
        </w:rPr>
        <w:t>在甲方提出要求后</w:t>
      </w:r>
      <w:r>
        <w:rPr>
          <w:rFonts w:hint="eastAsia" w:asciiTheme="minorEastAsia" w:hAnsiTheme="minorEastAsia" w:eastAsiaTheme="minorEastAsia" w:cstheme="minorEastAsia"/>
          <w:color w:val="000000"/>
          <w:kern w:val="0"/>
          <w:sz w:val="22"/>
          <w:szCs w:val="22"/>
          <w:lang w:eastAsia="zh-CN" w:bidi="ar"/>
        </w:rPr>
        <w:t>【】个工作日</w:t>
      </w:r>
      <w:r>
        <w:rPr>
          <w:rFonts w:hint="eastAsia" w:asciiTheme="minorEastAsia" w:hAnsiTheme="minorEastAsia" w:eastAsiaTheme="minorEastAsia" w:cstheme="minorEastAsia"/>
          <w:color w:val="000000"/>
          <w:kern w:val="0"/>
          <w:sz w:val="22"/>
          <w:szCs w:val="22"/>
          <w:lang w:bidi="ar"/>
        </w:rPr>
        <w:t>内无条件修改，</w:t>
      </w:r>
      <w:r>
        <w:rPr>
          <w:rFonts w:hint="eastAsia" w:asciiTheme="minorEastAsia" w:hAnsiTheme="minorEastAsia" w:eastAsiaTheme="minorEastAsia" w:cstheme="minorEastAsia"/>
          <w:color w:val="000000"/>
          <w:kern w:val="0"/>
          <w:sz w:val="22"/>
          <w:szCs w:val="22"/>
          <w:lang w:eastAsia="zh-CN" w:bidi="ar"/>
        </w:rPr>
        <w:t>有关</w:t>
      </w:r>
      <w:r>
        <w:rPr>
          <w:rFonts w:hint="eastAsia" w:asciiTheme="minorEastAsia" w:hAnsiTheme="minorEastAsia" w:eastAsiaTheme="minorEastAsia" w:cstheme="minorEastAsia"/>
          <w:color w:val="000000"/>
          <w:kern w:val="0"/>
          <w:sz w:val="22"/>
          <w:szCs w:val="22"/>
          <w:lang w:bidi="ar"/>
        </w:rPr>
        <w:t>费用由乙方承担。</w:t>
      </w:r>
    </w:p>
    <w:p w14:paraId="37195B19">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4.</w:t>
      </w:r>
      <w:r>
        <w:rPr>
          <w:rFonts w:hint="eastAsia" w:asciiTheme="minorEastAsia" w:hAnsiTheme="minorEastAsia" w:eastAsiaTheme="minorEastAsia" w:cstheme="minorEastAsia"/>
          <w:color w:val="000000"/>
          <w:sz w:val="22"/>
          <w:szCs w:val="22"/>
        </w:rPr>
        <w:t>如项目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过程中非因甲方原因，造成乙方相关人员或第三方的人身或财产损失</w:t>
      </w:r>
      <w:r>
        <w:rPr>
          <w:rFonts w:hint="eastAsia" w:asciiTheme="minorEastAsia" w:hAnsiTheme="minorEastAsia" w:eastAsiaTheme="minorEastAsia" w:cstheme="minorEastAsia"/>
          <w:color w:val="000000"/>
          <w:sz w:val="22"/>
          <w:szCs w:val="22"/>
          <w:lang w:eastAsia="zh-CN"/>
        </w:rPr>
        <w:t>的</w:t>
      </w:r>
      <w:r>
        <w:rPr>
          <w:rFonts w:hint="eastAsia" w:asciiTheme="minorEastAsia" w:hAnsiTheme="minorEastAsia" w:eastAsiaTheme="minorEastAsia" w:cstheme="minorEastAsia"/>
          <w:color w:val="000000"/>
          <w:sz w:val="22"/>
          <w:szCs w:val="22"/>
        </w:rPr>
        <w:t>，</w:t>
      </w:r>
      <w:r>
        <w:rPr>
          <w:rFonts w:hint="eastAsia" w:asciiTheme="minorEastAsia" w:hAnsiTheme="minorEastAsia" w:eastAsiaTheme="minorEastAsia" w:cstheme="minorEastAsia"/>
          <w:color w:val="000000"/>
          <w:sz w:val="22"/>
          <w:szCs w:val="22"/>
          <w:lang w:eastAsia="zh-CN"/>
        </w:rPr>
        <w:t>由</w:t>
      </w:r>
      <w:r>
        <w:rPr>
          <w:rFonts w:hint="eastAsia" w:asciiTheme="minorEastAsia" w:hAnsiTheme="minorEastAsia" w:eastAsiaTheme="minorEastAsia" w:cstheme="minorEastAsia"/>
          <w:color w:val="000000"/>
          <w:sz w:val="22"/>
          <w:szCs w:val="22"/>
        </w:rPr>
        <w:t>乙方承担</w:t>
      </w:r>
      <w:r>
        <w:rPr>
          <w:rFonts w:hint="eastAsia" w:asciiTheme="minorEastAsia" w:hAnsiTheme="minorEastAsia" w:eastAsiaTheme="minorEastAsia" w:cstheme="minorEastAsia"/>
          <w:color w:val="000000"/>
          <w:sz w:val="22"/>
          <w:szCs w:val="22"/>
          <w:lang w:eastAsia="zh-CN"/>
        </w:rPr>
        <w:t>全部</w:t>
      </w:r>
      <w:r>
        <w:rPr>
          <w:rFonts w:hint="eastAsia" w:asciiTheme="minorEastAsia" w:hAnsiTheme="minorEastAsia" w:eastAsiaTheme="minorEastAsia" w:cstheme="minorEastAsia"/>
          <w:color w:val="000000"/>
          <w:sz w:val="22"/>
          <w:szCs w:val="22"/>
        </w:rPr>
        <w:t>责任。</w:t>
      </w:r>
    </w:p>
    <w:p w14:paraId="2CFA1E14">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5.</w:t>
      </w:r>
      <w:r>
        <w:rPr>
          <w:rFonts w:hint="eastAsia" w:asciiTheme="minorEastAsia" w:hAnsiTheme="minorEastAsia" w:eastAsiaTheme="minorEastAsia" w:cstheme="minorEastAsia"/>
          <w:color w:val="000000"/>
          <w:sz w:val="22"/>
          <w:szCs w:val="22"/>
        </w:rPr>
        <w:t>未经甲方书面同意，乙方不得以任何形式将其在本合同项下的权利义务全部或部分转让给任何第三方。</w:t>
      </w:r>
    </w:p>
    <w:p w14:paraId="58E18039">
      <w:pPr>
        <w:numPr>
          <w:ilvl w:val="0"/>
          <w:numId w:val="0"/>
        </w:numPr>
        <w:snapToGrid w:val="0"/>
        <w:spacing w:line="360" w:lineRule="auto"/>
        <w:ind w:firstLine="440" w:firstLineChars="200"/>
        <w:jc w:val="both"/>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6.未经甲方书面同意，</w:t>
      </w:r>
      <w:r>
        <w:rPr>
          <w:rFonts w:hint="eastAsia" w:asciiTheme="minorEastAsia" w:hAnsiTheme="minorEastAsia" w:eastAsiaTheme="minorEastAsia" w:cstheme="minorEastAsia"/>
          <w:color w:val="000000"/>
          <w:sz w:val="22"/>
          <w:szCs w:val="22"/>
        </w:rPr>
        <w:t>乙方不</w:t>
      </w:r>
      <w:r>
        <w:rPr>
          <w:rFonts w:hint="eastAsia" w:asciiTheme="minorEastAsia" w:hAnsiTheme="minorEastAsia" w:eastAsiaTheme="minorEastAsia" w:cstheme="minorEastAsia"/>
          <w:color w:val="000000"/>
          <w:sz w:val="22"/>
          <w:szCs w:val="22"/>
          <w:lang w:eastAsia="zh-CN"/>
        </w:rPr>
        <w:t>得</w:t>
      </w:r>
      <w:r>
        <w:rPr>
          <w:rFonts w:hint="eastAsia" w:asciiTheme="minorEastAsia" w:hAnsiTheme="minorEastAsia" w:eastAsiaTheme="minorEastAsia" w:cstheme="minorEastAsia"/>
          <w:color w:val="000000"/>
          <w:sz w:val="22"/>
          <w:szCs w:val="22"/>
        </w:rPr>
        <w:t>利用项目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之便，对外征集广告赞助，不</w:t>
      </w:r>
      <w:r>
        <w:rPr>
          <w:rFonts w:hint="eastAsia" w:asciiTheme="minorEastAsia" w:hAnsiTheme="minorEastAsia" w:eastAsiaTheme="minorEastAsia" w:cstheme="minorEastAsia"/>
          <w:color w:val="000000"/>
          <w:sz w:val="22"/>
          <w:szCs w:val="22"/>
          <w:lang w:eastAsia="zh-CN"/>
        </w:rPr>
        <w:t>以</w:t>
      </w:r>
      <w:r>
        <w:rPr>
          <w:rFonts w:hint="eastAsia" w:asciiTheme="minorEastAsia" w:hAnsiTheme="minorEastAsia" w:eastAsiaTheme="minorEastAsia" w:cstheme="minorEastAsia"/>
          <w:color w:val="000000"/>
          <w:sz w:val="22"/>
          <w:szCs w:val="22"/>
        </w:rPr>
        <w:t>甲方名义</w:t>
      </w:r>
      <w:r>
        <w:rPr>
          <w:rFonts w:hint="eastAsia" w:asciiTheme="minorEastAsia" w:hAnsiTheme="minorEastAsia" w:eastAsiaTheme="minorEastAsia" w:cstheme="minorEastAsia"/>
          <w:color w:val="000000"/>
          <w:sz w:val="22"/>
          <w:szCs w:val="22"/>
          <w:lang w:eastAsia="zh-CN"/>
        </w:rPr>
        <w:t>开展</w:t>
      </w:r>
      <w:r>
        <w:rPr>
          <w:rFonts w:hint="eastAsia" w:asciiTheme="minorEastAsia" w:hAnsiTheme="minorEastAsia" w:eastAsiaTheme="minorEastAsia" w:cstheme="minorEastAsia"/>
          <w:color w:val="000000"/>
          <w:sz w:val="22"/>
          <w:szCs w:val="22"/>
        </w:rPr>
        <w:t>自身宣传、营销推广。</w:t>
      </w:r>
    </w:p>
    <w:p w14:paraId="20D1506A">
      <w:pPr>
        <w:numPr>
          <w:ilvl w:val="0"/>
          <w:numId w:val="0"/>
        </w:numPr>
        <w:snapToGrid w:val="0"/>
        <w:spacing w:line="360" w:lineRule="auto"/>
        <w:ind w:firstLine="440" w:firstLineChars="200"/>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color w:val="000000"/>
          <w:sz w:val="22"/>
          <w:szCs w:val="22"/>
          <w:lang w:val="en-US" w:eastAsia="zh-CN"/>
        </w:rPr>
        <w:t>【7.</w:t>
      </w:r>
      <w:r>
        <w:rPr>
          <w:rFonts w:hint="eastAsia" w:asciiTheme="minorEastAsia" w:hAnsiTheme="minorEastAsia" w:eastAsiaTheme="minorEastAsia" w:cstheme="minorEastAsia"/>
          <w:sz w:val="22"/>
          <w:szCs w:val="22"/>
          <w:lang w:eastAsia="zh-CN"/>
        </w:rPr>
        <w:t>本合同期满后</w:t>
      </w:r>
      <w:r>
        <w:rPr>
          <w:rFonts w:hint="eastAsia" w:asciiTheme="minorEastAsia" w:hAnsiTheme="minorEastAsia" w:eastAsiaTheme="minorEastAsia" w:cstheme="minorEastAsia"/>
          <w:color w:val="000000"/>
          <w:sz w:val="22"/>
          <w:szCs w:val="22"/>
          <w:u w:val="single"/>
          <w:lang w:val="en-US" w:eastAsia="zh-CN"/>
        </w:rPr>
        <w:t xml:space="preserve">  </w:t>
      </w:r>
      <w:r>
        <w:rPr>
          <w:rFonts w:hint="eastAsia" w:asciiTheme="minorEastAsia" w:hAnsiTheme="minorEastAsia" w:eastAsiaTheme="minorEastAsia" w:cstheme="minorEastAsia"/>
          <w:sz w:val="22"/>
          <w:szCs w:val="22"/>
          <w:lang w:eastAsia="zh-CN"/>
        </w:rPr>
        <w:t>个自然日内，由乙方免费提供项目售后服务，服务事项包括但不限于</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color w:val="000000"/>
          <w:sz w:val="22"/>
          <w:szCs w:val="22"/>
          <w:lang w:val="en-US" w:eastAsia="zh-CN"/>
        </w:rPr>
        <w:t>】</w:t>
      </w:r>
    </w:p>
    <w:p w14:paraId="1BE9FD3C">
      <w:pPr>
        <w:keepNext w:val="0"/>
        <w:keepLines w:val="0"/>
        <w:pageBreakBefore w:val="0"/>
        <w:numPr>
          <w:ilvl w:val="0"/>
          <w:numId w:val="0"/>
        </w:numPr>
        <w:kinsoku/>
        <w:wordWrap/>
        <w:overflowPunct/>
        <w:topLinePunct w:val="0"/>
        <w:autoSpaceDE/>
        <w:autoSpaceDN/>
        <w:bidi w:val="0"/>
        <w:adjustRightInd/>
        <w:snapToGrid w:val="0"/>
        <w:spacing w:line="360" w:lineRule="auto"/>
        <w:ind w:firstLine="442" w:firstLineChars="200"/>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bCs/>
          <w:sz w:val="22"/>
          <w:szCs w:val="22"/>
          <w:lang w:eastAsia="zh-CN"/>
        </w:rPr>
        <w:t>八</w:t>
      </w:r>
      <w:r>
        <w:rPr>
          <w:rFonts w:hint="eastAsia" w:asciiTheme="minorEastAsia" w:hAnsiTheme="minorEastAsia" w:eastAsiaTheme="minorEastAsia" w:cstheme="minorEastAsia"/>
          <w:b/>
          <w:sz w:val="22"/>
          <w:szCs w:val="22"/>
        </w:rPr>
        <w:t>、知识产权</w:t>
      </w:r>
    </w:p>
    <w:p w14:paraId="7F9CC05B">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1.乙方开展项目工作过程中形成的全部工作成果的知识产权归甲方单独所有。</w:t>
      </w:r>
    </w:p>
    <w:p w14:paraId="243FD095">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2.乙方保证，未经甲方书面同意，项目工作成果不得用于本合同以外的其他用途，乙方不得擅自公开发表或对外使用项目工作成果。</w:t>
      </w:r>
    </w:p>
    <w:p w14:paraId="0A69BD77">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sz w:val="22"/>
          <w:szCs w:val="2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Theme="minorEastAsia" w:hAnsiTheme="minorEastAsia" w:eastAsiaTheme="minorEastAsia" w:cstheme="minorEastAsia"/>
          <w:b w:val="0"/>
          <w:bCs/>
          <w:sz w:val="22"/>
          <w:szCs w:val="22"/>
          <w:lang w:val="en-US" w:eastAsia="zh-CN"/>
        </w:rPr>
        <w:t>若甲方因乙方的侵权行为导致任何诉讼、索赔或损失的，则乙方构成违约，需承担违约责任，</w:t>
      </w:r>
      <w:r>
        <w:rPr>
          <w:rFonts w:hint="eastAsia" w:asciiTheme="minorEastAsia" w:hAnsiTheme="minorEastAsia" w:eastAsiaTheme="minorEastAsia" w:cstheme="minorEastAsia"/>
          <w:sz w:val="22"/>
          <w:szCs w:val="22"/>
          <w:lang w:val="en-US" w:eastAsia="zh-CN"/>
        </w:rPr>
        <w:t>违约金不足以弥补甲方损失的，乙方应当予以补足。</w:t>
      </w:r>
    </w:p>
    <w:p w14:paraId="21CBBC1C">
      <w:pPr>
        <w:pStyle w:val="41"/>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bCs w:val="0"/>
          <w:sz w:val="22"/>
          <w:szCs w:val="22"/>
          <w:lang w:val="en-US" w:eastAsia="zh-CN"/>
        </w:rPr>
      </w:pPr>
      <w:r>
        <w:rPr>
          <w:rFonts w:hint="eastAsia" w:asciiTheme="minorEastAsia" w:hAnsiTheme="minorEastAsia" w:eastAsiaTheme="minorEastAsia" w:cstheme="minorEastAsia"/>
          <w:b/>
          <w:bCs w:val="0"/>
          <w:sz w:val="22"/>
          <w:szCs w:val="22"/>
          <w:lang w:val="en-US" w:eastAsia="zh-CN"/>
        </w:rPr>
        <w:t>九、保密条款</w:t>
      </w:r>
    </w:p>
    <w:p w14:paraId="004F6F7B">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4A5D6DB0">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56FB9872">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3C9A4A57">
      <w:pPr>
        <w:pStyle w:val="41"/>
        <w:keepNext w:val="0"/>
        <w:keepLines w:val="0"/>
        <w:pageBreakBefore w:val="0"/>
        <w:numPr>
          <w:ilvl w:val="0"/>
          <w:numId w:val="0"/>
        </w:numPr>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val="0"/>
          <w:kern w:val="2"/>
          <w:sz w:val="22"/>
          <w:szCs w:val="22"/>
          <w:lang w:val="en-US" w:eastAsia="zh-CN" w:bidi="ar-SA"/>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kern w:val="2"/>
          <w:sz w:val="22"/>
          <w:szCs w:val="22"/>
          <w:lang w:val="en-US" w:eastAsia="zh-CN" w:bidi="ar-SA"/>
        </w:rPr>
        <w:t>本合同保密期限为长期有效。</w:t>
      </w:r>
      <w:r>
        <w:rPr>
          <w:rFonts w:hint="eastAsia" w:asciiTheme="minorEastAsia" w:hAnsiTheme="minorEastAsia" w:eastAsiaTheme="minorEastAsia" w:cstheme="minorEastAsia"/>
          <w:sz w:val="22"/>
          <w:szCs w:val="22"/>
          <w:lang w:val="en-US" w:eastAsia="zh-CN"/>
        </w:rPr>
        <w:t>】</w:t>
      </w:r>
    </w:p>
    <w:p w14:paraId="7B081090">
      <w:pPr>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val="0"/>
          <w:sz w:val="22"/>
          <w:szCs w:val="22"/>
          <w:lang w:val="en-US" w:eastAsia="zh-CN"/>
        </w:rPr>
        <w:t>十</w:t>
      </w:r>
      <w:r>
        <w:rPr>
          <w:rFonts w:hint="eastAsia" w:asciiTheme="minorEastAsia" w:hAnsiTheme="minorEastAsia" w:eastAsiaTheme="minorEastAsia" w:cstheme="minorEastAsia"/>
          <w:b/>
          <w:bCs/>
          <w:sz w:val="22"/>
          <w:szCs w:val="22"/>
        </w:rPr>
        <w:t>、违约责任</w:t>
      </w:r>
    </w:p>
    <w:p w14:paraId="44830A16">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kern w:val="2"/>
          <w:sz w:val="22"/>
          <w:szCs w:val="22"/>
          <w:lang w:val="en-US" w:eastAsia="zh-CN"/>
        </w:rPr>
        <w:t>1.</w:t>
      </w:r>
      <w:r>
        <w:rPr>
          <w:rFonts w:hint="eastAsia" w:asciiTheme="minorEastAsia" w:hAnsiTheme="minorEastAsia" w:eastAsiaTheme="minorEastAsia" w:cstheme="minorEastAsia"/>
          <w:kern w:val="2"/>
          <w:sz w:val="22"/>
          <w:szCs w:val="22"/>
        </w:rPr>
        <w:t>如甲方</w:t>
      </w:r>
      <w:r>
        <w:rPr>
          <w:rFonts w:hint="eastAsia" w:asciiTheme="minorEastAsia" w:hAnsiTheme="minorEastAsia" w:eastAsiaTheme="minorEastAsia" w:cstheme="minorEastAsia"/>
          <w:kern w:val="2"/>
          <w:sz w:val="22"/>
          <w:szCs w:val="22"/>
          <w:lang w:eastAsia="zh-CN"/>
        </w:rPr>
        <w:t>逾期</w:t>
      </w:r>
      <w:r>
        <w:rPr>
          <w:rFonts w:hint="eastAsia" w:asciiTheme="minorEastAsia" w:hAnsiTheme="minorEastAsia" w:eastAsiaTheme="minorEastAsia" w:cstheme="minorEastAsia"/>
          <w:kern w:val="2"/>
          <w:sz w:val="22"/>
          <w:szCs w:val="22"/>
        </w:rPr>
        <w:t>支付服务费，乙方书面催告甲方并给予不少于5个工作日的履行期限后甲方仍未支付的，每延迟一日，按应支付而未支付金额的</w:t>
      </w:r>
      <w:r>
        <w:rPr>
          <w:rFonts w:hint="eastAsia" w:asciiTheme="minorEastAsia" w:hAnsiTheme="minorEastAsia" w:eastAsiaTheme="minorEastAsia" w:cstheme="minorEastAsia"/>
          <w:kern w:val="2"/>
          <w:sz w:val="22"/>
          <w:szCs w:val="22"/>
          <w:lang w:val="en-US" w:eastAsia="zh-CN"/>
        </w:rPr>
        <w:t>0.05%的标准，由</w:t>
      </w:r>
      <w:r>
        <w:rPr>
          <w:rFonts w:hint="eastAsia" w:asciiTheme="minorEastAsia" w:hAnsiTheme="minorEastAsia" w:eastAsiaTheme="minorEastAsia" w:cstheme="minorEastAsia"/>
          <w:kern w:val="2"/>
          <w:sz w:val="22"/>
          <w:szCs w:val="22"/>
          <w:lang w:eastAsia="zh-CN"/>
        </w:rPr>
        <w:t>甲方</w:t>
      </w:r>
      <w:r>
        <w:rPr>
          <w:rFonts w:hint="eastAsia" w:asciiTheme="minorEastAsia" w:hAnsiTheme="minorEastAsia" w:eastAsiaTheme="minorEastAsia" w:cstheme="minorEastAsia"/>
          <w:kern w:val="2"/>
          <w:sz w:val="22"/>
          <w:szCs w:val="22"/>
        </w:rPr>
        <w:t>向乙方支付违约金，但延期付款是由于乙方在先义务迟延履行导致的除外，违约金累计不超过合同</w:t>
      </w:r>
      <w:r>
        <w:rPr>
          <w:rFonts w:hint="eastAsia" w:asciiTheme="minorEastAsia" w:hAnsiTheme="minorEastAsia" w:eastAsiaTheme="minorEastAsia" w:cstheme="minorEastAsia"/>
          <w:kern w:val="2"/>
          <w:sz w:val="22"/>
          <w:szCs w:val="22"/>
          <w:lang w:eastAsia="zh-CN"/>
        </w:rPr>
        <w:t>总金额</w:t>
      </w:r>
      <w:r>
        <w:rPr>
          <w:rFonts w:hint="eastAsia" w:asciiTheme="minorEastAsia" w:hAnsiTheme="minorEastAsia" w:eastAsiaTheme="minorEastAsia" w:cstheme="minorEastAsia"/>
          <w:kern w:val="2"/>
          <w:sz w:val="22"/>
          <w:szCs w:val="22"/>
        </w:rPr>
        <w:t>的</w:t>
      </w:r>
      <w:r>
        <w:rPr>
          <w:rFonts w:hint="eastAsia" w:asciiTheme="minorEastAsia" w:hAnsiTheme="minorEastAsia" w:eastAsiaTheme="minorEastAsia" w:cstheme="minorEastAsia"/>
          <w:kern w:val="2"/>
          <w:sz w:val="22"/>
          <w:szCs w:val="22"/>
          <w:lang w:val="en-US" w:eastAsia="zh-CN"/>
        </w:rPr>
        <w:t>2</w:t>
      </w:r>
      <w:r>
        <w:rPr>
          <w:rFonts w:hint="eastAsia" w:asciiTheme="minorEastAsia" w:hAnsiTheme="minorEastAsia" w:eastAsiaTheme="minorEastAsia" w:cstheme="minorEastAsia"/>
          <w:kern w:val="2"/>
          <w:sz w:val="22"/>
          <w:szCs w:val="22"/>
        </w:rPr>
        <w:t>0%。如因政府有关部门超期审批等原因造成甲方付款迟延的，不视为甲方违约，甲方不承担前述违约责任。</w:t>
      </w:r>
    </w:p>
    <w:p w14:paraId="249EE9EC">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61E131ED">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1</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sz w:val="22"/>
          <w:szCs w:val="22"/>
        </w:rPr>
        <w:t>乙方逾期提交各阶段项目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成果累计超过15</w:t>
      </w:r>
      <w:r>
        <w:rPr>
          <w:rFonts w:hint="eastAsia" w:asciiTheme="minorEastAsia" w:hAnsiTheme="minorEastAsia" w:eastAsiaTheme="minorEastAsia" w:cstheme="minorEastAsia"/>
          <w:sz w:val="22"/>
          <w:szCs w:val="22"/>
          <w:lang w:eastAsia="zh-CN"/>
        </w:rPr>
        <w:t>个工作</w:t>
      </w:r>
      <w:r>
        <w:rPr>
          <w:rFonts w:hint="eastAsia" w:asciiTheme="minorEastAsia" w:hAnsiTheme="minorEastAsia" w:eastAsiaTheme="minorEastAsia" w:cstheme="minorEastAsia"/>
          <w:sz w:val="22"/>
          <w:szCs w:val="22"/>
        </w:rPr>
        <w:t>日</w:t>
      </w:r>
      <w:r>
        <w:rPr>
          <w:rFonts w:hint="eastAsia" w:asciiTheme="minorEastAsia" w:hAnsiTheme="minorEastAsia" w:eastAsiaTheme="minorEastAsia" w:cstheme="minorEastAsia"/>
          <w:sz w:val="22"/>
          <w:szCs w:val="22"/>
          <w:lang w:eastAsia="zh-CN"/>
        </w:rPr>
        <w:t>；</w:t>
      </w:r>
    </w:p>
    <w:p w14:paraId="416B093D">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2</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sz w:val="22"/>
          <w:szCs w:val="22"/>
        </w:rPr>
        <w:t>乙方拒绝按甲方要求对</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成果进行修改或乙方提交的项目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成果经修改后仍未能</w:t>
      </w:r>
      <w:r>
        <w:rPr>
          <w:rFonts w:hint="eastAsia" w:asciiTheme="minorEastAsia" w:hAnsiTheme="minorEastAsia" w:eastAsiaTheme="minorEastAsia" w:cstheme="minorEastAsia"/>
          <w:sz w:val="22"/>
          <w:szCs w:val="22"/>
          <w:lang w:eastAsia="zh-CN"/>
        </w:rPr>
        <w:t>通过甲方验收；</w:t>
      </w:r>
    </w:p>
    <w:p w14:paraId="10D8008B">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3</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rPr>
        <w:t>乙方明确表示或者以自己的行为表明不能履行</w:t>
      </w:r>
      <w:r>
        <w:rPr>
          <w:rFonts w:hint="eastAsia" w:asciiTheme="minorEastAsia" w:hAnsiTheme="minorEastAsia" w:eastAsiaTheme="minorEastAsia" w:cstheme="minorEastAsia"/>
          <w:kern w:val="2"/>
          <w:sz w:val="22"/>
          <w:szCs w:val="22"/>
          <w:lang w:eastAsia="zh-CN"/>
        </w:rPr>
        <w:t>本合同约定的义务；</w:t>
      </w:r>
    </w:p>
    <w:p w14:paraId="678FF4F3">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4</w:t>
      </w:r>
      <w:r>
        <w:rPr>
          <w:rFonts w:hint="eastAsia" w:asciiTheme="minorEastAsia" w:hAnsiTheme="minorEastAsia" w:eastAsiaTheme="minorEastAsia" w:cstheme="minorEastAsia"/>
          <w:kern w:val="2"/>
          <w:sz w:val="22"/>
          <w:szCs w:val="22"/>
          <w:lang w:eastAsia="zh-CN"/>
        </w:rPr>
        <w:t>）乙方在合同服务期限内累计出现3次违约行为；</w:t>
      </w:r>
    </w:p>
    <w:p w14:paraId="48F2C915">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5</w:t>
      </w:r>
      <w:r>
        <w:rPr>
          <w:rFonts w:hint="eastAsia" w:asciiTheme="minorEastAsia" w:hAnsiTheme="minorEastAsia" w:eastAsiaTheme="minorEastAsia" w:cstheme="minorEastAsia"/>
          <w:kern w:val="2"/>
          <w:sz w:val="22"/>
          <w:szCs w:val="22"/>
          <w:lang w:eastAsia="zh-CN"/>
        </w:rPr>
        <w:t>）乙方为承接项目向甲方提供的相关资料存在虚假（包括但不限于项目组成员学历不实、不具有资质等）</w:t>
      </w:r>
      <w:r>
        <w:rPr>
          <w:rFonts w:hint="eastAsia" w:asciiTheme="minorEastAsia" w:hAnsiTheme="minorEastAsia" w:eastAsiaTheme="minorEastAsia" w:cstheme="minorEastAsia"/>
          <w:kern w:val="2"/>
          <w:sz w:val="22"/>
          <w:szCs w:val="22"/>
          <w:lang w:val="en-US" w:eastAsia="zh-CN"/>
        </w:rPr>
        <w:t>；</w:t>
      </w:r>
    </w:p>
    <w:p w14:paraId="314A7D15">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33039C62">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7</w:t>
      </w:r>
      <w:r>
        <w:rPr>
          <w:rFonts w:hint="eastAsia" w:asciiTheme="minorEastAsia" w:hAnsiTheme="minorEastAsia" w:eastAsiaTheme="minorEastAsia" w:cstheme="minorEastAsia"/>
          <w:kern w:val="2"/>
          <w:sz w:val="22"/>
          <w:szCs w:val="22"/>
          <w:lang w:eastAsia="zh-CN"/>
        </w:rPr>
        <w:t>）乙方违反本合同关于知识产权、保密条款的约定；</w:t>
      </w:r>
    </w:p>
    <w:p w14:paraId="6F72ACBD">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val="0"/>
          <w:bCs/>
          <w:color w:val="000000"/>
          <w:kern w:val="2"/>
          <w:sz w:val="22"/>
          <w:szCs w:val="22"/>
          <w:highlight w:val="none"/>
          <w:lang w:val="en-US" w:eastAsia="zh-CN" w:bidi="ar-SA"/>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8</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b w:val="0"/>
          <w:bCs/>
          <w:color w:val="000000"/>
          <w:kern w:val="2"/>
          <w:sz w:val="22"/>
          <w:szCs w:val="22"/>
          <w:highlight w:val="none"/>
          <w:lang w:val="en-US" w:eastAsia="zh-CN" w:bidi="ar-SA"/>
        </w:rPr>
        <w:t>未经甲方书面同意，乙方将本合同权利或义务全部或部分转让给第三人；</w:t>
      </w:r>
    </w:p>
    <w:p w14:paraId="56C94C79">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b w:val="0"/>
          <w:bCs/>
          <w:color w:val="000000"/>
          <w:kern w:val="2"/>
          <w:sz w:val="22"/>
          <w:szCs w:val="22"/>
          <w:highlight w:val="none"/>
          <w:lang w:val="en-US" w:eastAsia="zh-CN" w:bidi="ar-SA"/>
        </w:rPr>
        <w:t>（9）</w:t>
      </w:r>
      <w:r>
        <w:rPr>
          <w:rFonts w:hint="eastAsia" w:asciiTheme="minorEastAsia" w:hAnsiTheme="minorEastAsia" w:eastAsiaTheme="minorEastAsia" w:cstheme="minorEastAsia"/>
          <w:color w:val="auto"/>
          <w:kern w:val="2"/>
          <w:sz w:val="22"/>
          <w:szCs w:val="22"/>
          <w:lang w:val="en-US" w:eastAsia="zh-CN"/>
        </w:rPr>
        <w:t>乙方做出违反法律、法规、规章、政策或公序良俗的行为，导致甲方公信力/声誉/名誉受损或产生负面社会舆情；</w:t>
      </w:r>
    </w:p>
    <w:p w14:paraId="79145DF7">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（10）</w:t>
      </w:r>
      <w:r>
        <w:rPr>
          <w:rFonts w:hint="eastAsia" w:asciiTheme="minorEastAsia" w:hAnsiTheme="minorEastAsia" w:eastAsiaTheme="minorEastAsia" w:cstheme="minorEastAsia"/>
          <w:color w:val="000000"/>
          <w:sz w:val="22"/>
          <w:szCs w:val="22"/>
          <w:lang w:val="en-US" w:eastAsia="zh-CN"/>
        </w:rPr>
        <w:t>未经甲方书面同意，</w:t>
      </w:r>
      <w:r>
        <w:rPr>
          <w:rFonts w:hint="eastAsia" w:asciiTheme="minorEastAsia" w:hAnsiTheme="minorEastAsia" w:eastAsiaTheme="minorEastAsia" w:cstheme="minorEastAsia"/>
          <w:color w:val="000000"/>
          <w:sz w:val="22"/>
          <w:szCs w:val="22"/>
        </w:rPr>
        <w:t>乙方利用项目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之便，对外征集广告赞助，</w:t>
      </w:r>
      <w:r>
        <w:rPr>
          <w:rFonts w:hint="eastAsia" w:asciiTheme="minorEastAsia" w:hAnsiTheme="minorEastAsia" w:eastAsiaTheme="minorEastAsia" w:cstheme="minorEastAsia"/>
          <w:color w:val="000000"/>
          <w:sz w:val="22"/>
          <w:szCs w:val="22"/>
          <w:lang w:eastAsia="zh-CN"/>
        </w:rPr>
        <w:t>或以</w:t>
      </w:r>
      <w:r>
        <w:rPr>
          <w:rFonts w:hint="eastAsia" w:asciiTheme="minorEastAsia" w:hAnsiTheme="minorEastAsia" w:eastAsiaTheme="minorEastAsia" w:cstheme="minorEastAsia"/>
          <w:color w:val="000000"/>
          <w:sz w:val="22"/>
          <w:szCs w:val="22"/>
        </w:rPr>
        <w:t>甲方名义</w:t>
      </w:r>
      <w:r>
        <w:rPr>
          <w:rFonts w:hint="eastAsia" w:asciiTheme="minorEastAsia" w:hAnsiTheme="minorEastAsia" w:eastAsiaTheme="minorEastAsia" w:cstheme="minorEastAsia"/>
          <w:color w:val="000000"/>
          <w:sz w:val="22"/>
          <w:szCs w:val="22"/>
          <w:lang w:eastAsia="zh-CN"/>
        </w:rPr>
        <w:t>开展</w:t>
      </w:r>
      <w:r>
        <w:rPr>
          <w:rFonts w:hint="eastAsia" w:asciiTheme="minorEastAsia" w:hAnsiTheme="minorEastAsia" w:eastAsiaTheme="minorEastAsia" w:cstheme="minorEastAsia"/>
          <w:color w:val="000000"/>
          <w:sz w:val="22"/>
          <w:szCs w:val="22"/>
        </w:rPr>
        <w:t>自身宣传、营销推广</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lang w:val="en-US" w:eastAsia="zh-CN"/>
        </w:rPr>
        <w:t xml:space="preserve">  </w:t>
      </w:r>
    </w:p>
    <w:p w14:paraId="48B3922D">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3.甲乙双方均应认真、全面履行本合同项下的各项义务，任何一方不履行或未按约定履行均构成违约，违约方应赔偿因此给守约方造成的全部损失。</w:t>
      </w:r>
    </w:p>
    <w:p w14:paraId="25ED574E">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4.对于乙方应支付的违约金及赔偿金，甲方有权从未付款项中予以扣除，不足部分有权向乙方追偿。</w:t>
      </w:r>
    </w:p>
    <w:p w14:paraId="2A5B7FCA">
      <w:pPr>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bCs/>
          <w:kern w:val="2"/>
          <w:sz w:val="22"/>
          <w:szCs w:val="22"/>
          <w:lang w:eastAsia="zh-CN"/>
        </w:rPr>
      </w:pPr>
      <w:r>
        <w:rPr>
          <w:rFonts w:hint="eastAsia" w:asciiTheme="minorEastAsia" w:hAnsiTheme="minorEastAsia" w:eastAsiaTheme="minorEastAsia" w:cstheme="minorEastAsia"/>
          <w:b/>
          <w:bCs/>
          <w:kern w:val="2"/>
          <w:sz w:val="22"/>
          <w:szCs w:val="22"/>
          <w:lang w:eastAsia="zh-CN"/>
        </w:rPr>
        <w:t>十一、合同变更与解除</w:t>
      </w:r>
    </w:p>
    <w:p w14:paraId="699C21F2">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val="en-US" w:eastAsia="zh-CN"/>
        </w:rPr>
        <w:t>1.除法律另有规定或因不可抗力因素导致本合同目的不能实现外，本合同一经签订，未经双方协商一致，甲乙双方不得擅自变更或解除。</w:t>
      </w:r>
    </w:p>
    <w:p w14:paraId="46E71415">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rPr>
        <w:t>2.经双方协商一致，可以对本合同进行补充、修改或变更。对本合同的任何补充、修改或变更应以书面形式进行。</w:t>
      </w:r>
    </w:p>
    <w:p w14:paraId="7915639F">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eastAsia="zh-CN"/>
        </w:rPr>
        <w:t>十二、</w:t>
      </w:r>
      <w:r>
        <w:rPr>
          <w:rFonts w:hint="eastAsia" w:asciiTheme="minorEastAsia" w:hAnsiTheme="minorEastAsia" w:eastAsiaTheme="minorEastAsia" w:cstheme="minorEastAsia"/>
          <w:b/>
          <w:sz w:val="22"/>
          <w:szCs w:val="22"/>
        </w:rPr>
        <w:t>争议解决方式</w:t>
      </w:r>
    </w:p>
    <w:p w14:paraId="2F574317">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kern w:val="2"/>
          <w:sz w:val="22"/>
          <w:szCs w:val="2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63537E76">
      <w:pPr>
        <w:keepNext w:val="0"/>
        <w:keepLines w:val="0"/>
        <w:pageBreakBefore w:val="0"/>
        <w:kinsoku/>
        <w:wordWrap/>
        <w:overflowPunct/>
        <w:topLinePunct w:val="0"/>
        <w:autoSpaceDE/>
        <w:autoSpaceDN/>
        <w:bidi w:val="0"/>
        <w:adjustRightInd/>
        <w:spacing w:line="360" w:lineRule="auto"/>
        <w:ind w:firstLine="643"/>
        <w:jc w:val="both"/>
        <w:textAlignment w:val="auto"/>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lang w:val="en-US" w:eastAsia="zh-CN"/>
        </w:rPr>
        <w:t>十三、</w:t>
      </w:r>
      <w:r>
        <w:rPr>
          <w:rFonts w:hint="eastAsia" w:asciiTheme="minorEastAsia" w:hAnsiTheme="minorEastAsia" w:eastAsiaTheme="minorEastAsia" w:cstheme="minorEastAsia"/>
          <w:b/>
          <w:sz w:val="22"/>
          <w:szCs w:val="22"/>
          <w:lang w:eastAsia="zh-CN"/>
        </w:rPr>
        <w:t>合同生效及其它</w:t>
      </w:r>
    </w:p>
    <w:p w14:paraId="323F9D82">
      <w:pPr>
        <w:keepNext w:val="0"/>
        <w:keepLines w:val="0"/>
        <w:pageBreakBefore w:val="0"/>
        <w:widowControl w:val="0"/>
        <w:kinsoku/>
        <w:wordWrap/>
        <w:overflowPunct/>
        <w:topLinePunct w:val="0"/>
        <w:autoSpaceDE/>
        <w:autoSpaceDN/>
        <w:bidi w:val="0"/>
        <w:adjustRightInd/>
        <w:snapToGrid w:val="0"/>
        <w:spacing w:line="360" w:lineRule="auto"/>
        <w:ind w:left="38" w:firstLine="440" w:firstLineChars="200"/>
        <w:jc w:val="both"/>
        <w:textAlignment w:val="auto"/>
        <w:rPr>
          <w:rFonts w:hint="eastAsia" w:asciiTheme="minorEastAsia" w:hAnsiTheme="minorEastAsia" w:eastAsiaTheme="minorEastAsia" w:cstheme="minorEastAsia"/>
          <w:b w:val="0"/>
          <w:bCs/>
          <w:color w:val="000000"/>
          <w:kern w:val="2"/>
          <w:sz w:val="22"/>
          <w:szCs w:val="22"/>
          <w:highlight w:val="none"/>
          <w:lang w:val="en-US" w:eastAsia="zh-CN" w:bidi="ar-SA"/>
        </w:rPr>
      </w:pPr>
      <w:r>
        <w:rPr>
          <w:rFonts w:hint="eastAsia" w:asciiTheme="minorEastAsia" w:hAnsiTheme="minorEastAsia" w:eastAsiaTheme="minorEastAsia" w:cstheme="minorEastAsia"/>
          <w:b w:val="0"/>
          <w:bCs/>
          <w:color w:val="000000"/>
          <w:kern w:val="2"/>
          <w:sz w:val="22"/>
          <w:szCs w:val="22"/>
          <w:highlight w:val="none"/>
          <w:lang w:val="en-US" w:eastAsia="zh-CN" w:bidi="ar-SA"/>
        </w:rPr>
        <w:t>1.本合同自双方法定代表人或者授权代表签名、并加盖公章之日起生效。</w:t>
      </w:r>
    </w:p>
    <w:p w14:paraId="7801035D">
      <w:pPr>
        <w:keepNext w:val="0"/>
        <w:keepLines w:val="0"/>
        <w:pageBreakBefore w:val="0"/>
        <w:widowControl w:val="0"/>
        <w:kinsoku/>
        <w:wordWrap/>
        <w:overflowPunct/>
        <w:topLinePunct w:val="0"/>
        <w:autoSpaceDE/>
        <w:autoSpaceDN/>
        <w:bidi w:val="0"/>
        <w:adjustRightInd/>
        <w:snapToGrid w:val="0"/>
        <w:spacing w:line="360" w:lineRule="auto"/>
        <w:ind w:left="38" w:firstLine="440" w:firstLineChars="200"/>
        <w:jc w:val="both"/>
        <w:textAlignment w:val="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2.本合同一式肆份，甲乙双方各执贰份，每份合同具有同等法律效力。</w:t>
      </w:r>
    </w:p>
    <w:p w14:paraId="60C313A4">
      <w:pPr>
        <w:pStyle w:val="20"/>
        <w:keepNext w:val="0"/>
        <w:keepLines w:val="0"/>
        <w:pageBreakBefore w:val="0"/>
        <w:kinsoku/>
        <w:wordWrap/>
        <w:overflowPunct/>
        <w:topLinePunct w:val="0"/>
        <w:autoSpaceDE/>
        <w:autoSpaceDN/>
        <w:bidi w:val="0"/>
        <w:adjustRightInd/>
        <w:spacing w:line="360" w:lineRule="auto"/>
        <w:ind w:left="0" w:leftChars="0" w:firstLine="440" w:firstLineChars="200"/>
        <w:jc w:val="both"/>
        <w:textAlignment w:val="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3.本合同附件属于以下第【  】种情况：（1）无；（2）有，本合同附件均为本合同不可分割的部分，与本合同具有相同的法律效力。【本合同附件包含以下第</w:t>
      </w:r>
      <w:r>
        <w:rPr>
          <w:rFonts w:hint="eastAsia" w:asciiTheme="minorEastAsia" w:hAnsiTheme="minorEastAsia" w:eastAsiaTheme="minorEastAsia" w:cstheme="minorEastAsia"/>
          <w:b w:val="0"/>
          <w:bCs/>
          <w:color w:val="000000"/>
          <w:kern w:val="2"/>
          <w:sz w:val="22"/>
          <w:szCs w:val="22"/>
          <w:u w:val="single"/>
          <w:lang w:val="en-US" w:eastAsia="zh-CN" w:bidi="ar-SA"/>
        </w:rPr>
        <w:t xml:space="preserve">         </w:t>
      </w:r>
      <w:r>
        <w:rPr>
          <w:rFonts w:hint="eastAsia" w:asciiTheme="minorEastAsia" w:hAnsiTheme="minorEastAsia" w:eastAsiaTheme="minorEastAsia" w:cstheme="minorEastAsia"/>
          <w:b w:val="0"/>
          <w:bCs/>
          <w:color w:val="000000"/>
          <w:kern w:val="2"/>
          <w:sz w:val="22"/>
          <w:szCs w:val="22"/>
          <w:lang w:val="en-US" w:eastAsia="zh-CN" w:bidi="ar-SA"/>
        </w:rPr>
        <w:t>项：A.中标通知书；B.甲方招标文件（含招标文件的澄清、修改等）；C.乙方投标文件；D.中标人在评标过程中作出的有关澄清、说明、承诺或者补正文件（材料）；E.项目工作方案；F.项目验收报告。若上述附件与本合同存在矛盾和冲突的，以对乙方要求较高或较严格者为准。】</w:t>
      </w:r>
    </w:p>
    <w:p w14:paraId="4E0DF752">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bCs w:val="0"/>
          <w:color w:val="000000"/>
          <w:kern w:val="2"/>
          <w:sz w:val="22"/>
          <w:szCs w:val="22"/>
          <w:highlight w:val="none"/>
          <w:lang w:val="en-US" w:eastAsia="zh-CN" w:bidi="ar-SA"/>
        </w:rPr>
      </w:pPr>
      <w:r>
        <w:rPr>
          <w:rFonts w:hint="eastAsia" w:asciiTheme="minorEastAsia" w:hAnsiTheme="minorEastAsia" w:eastAsiaTheme="minorEastAsia" w:cstheme="minorEastAsia"/>
          <w:b/>
          <w:bCs w:val="0"/>
          <w:color w:val="000000"/>
          <w:kern w:val="2"/>
          <w:sz w:val="22"/>
          <w:szCs w:val="22"/>
          <w:highlight w:val="none"/>
          <w:lang w:val="en-US" w:eastAsia="zh-CN" w:bidi="ar-SA"/>
        </w:rPr>
        <w:t>【十四、特殊条款】</w:t>
      </w:r>
    </w:p>
    <w:p w14:paraId="0C2A6E0B">
      <w:pPr>
        <w:keepNext w:val="0"/>
        <w:keepLines w:val="0"/>
        <w:pageBreakBefore w:val="0"/>
        <w:widowControl w:val="0"/>
        <w:kinsoku/>
        <w:wordWrap/>
        <w:overflowPunct/>
        <w:topLinePunct w:val="0"/>
        <w:autoSpaceDE/>
        <w:autoSpaceDN/>
        <w:bidi w:val="0"/>
        <w:snapToGrid w:val="0"/>
        <w:spacing w:line="360" w:lineRule="auto"/>
        <w:ind w:left="38" w:firstLine="440" w:firstLineChars="200"/>
        <w:jc w:val="both"/>
        <w:rPr>
          <w:rFonts w:hint="eastAsia" w:asciiTheme="minorEastAsia" w:hAnsiTheme="minorEastAsia" w:eastAsiaTheme="minorEastAsia" w:cstheme="minorEastAsia"/>
          <w:b w:val="0"/>
          <w:bCs/>
          <w:color w:val="000000"/>
          <w:sz w:val="22"/>
          <w:szCs w:val="22"/>
        </w:rPr>
      </w:pPr>
    </w:p>
    <w:p w14:paraId="1BB38697">
      <w:pPr>
        <w:keepNext w:val="0"/>
        <w:keepLines w:val="0"/>
        <w:pageBreakBefore w:val="0"/>
        <w:widowControl w:val="0"/>
        <w:kinsoku/>
        <w:wordWrap/>
        <w:overflowPunct/>
        <w:topLinePunct w:val="0"/>
        <w:autoSpaceDE/>
        <w:autoSpaceDN/>
        <w:bidi w:val="0"/>
        <w:snapToGrid w:val="0"/>
        <w:spacing w:line="360" w:lineRule="auto"/>
        <w:ind w:left="38" w:firstLine="440" w:firstLineChars="200"/>
        <w:jc w:val="both"/>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（以下无正文）</w:t>
      </w:r>
    </w:p>
    <w:p w14:paraId="7C2C6B5B">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甲方（加盖公章）：           </w:t>
      </w:r>
    </w:p>
    <w:p w14:paraId="0556D112">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授权代表（签名）：             </w:t>
      </w:r>
    </w:p>
    <w:p w14:paraId="48276E4D">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经办人（签名）：                            </w:t>
      </w:r>
    </w:p>
    <w:p w14:paraId="1DF60DDD">
      <w:pPr>
        <w:pStyle w:val="42"/>
        <w:keepNext w:val="0"/>
        <w:keepLines w:val="0"/>
        <w:pageBreakBefore w:val="0"/>
        <w:kinsoku/>
        <w:wordWrap/>
        <w:overflowPunct/>
        <w:topLinePunct w:val="0"/>
        <w:autoSpaceDE/>
        <w:autoSpaceDN/>
        <w:bidi w:val="0"/>
        <w:spacing w:line="360" w:lineRule="auto"/>
        <w:ind w:left="0" w:leftChars="0" w:firstLine="440" w:firstLineChars="200"/>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日期：   年  月  日            </w:t>
      </w:r>
    </w:p>
    <w:p w14:paraId="4B41369F">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乙方（加盖公章）：           </w:t>
      </w:r>
    </w:p>
    <w:p w14:paraId="3CFF4DDB">
      <w:pPr>
        <w:pStyle w:val="42"/>
        <w:keepNext w:val="0"/>
        <w:keepLines w:val="0"/>
        <w:pageBreakBefore w:val="0"/>
        <w:kinsoku/>
        <w:wordWrap/>
        <w:overflowPunct/>
        <w:topLinePunct w:val="0"/>
        <w:autoSpaceDE/>
        <w:autoSpaceDN/>
        <w:bidi w:val="0"/>
        <w:spacing w:line="360" w:lineRule="auto"/>
        <w:ind w:firstLine="440" w:firstLineChars="200"/>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法定代表人/负责人或授权代表（签名）：             </w:t>
      </w:r>
    </w:p>
    <w:p w14:paraId="65D2E847">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日期：   年  月  日     </w:t>
      </w:r>
    </w:p>
    <w:p w14:paraId="2291E55F">
      <w:pPr>
        <w:rPr>
          <w:rFonts w:hint="eastAsia"/>
          <w:lang w:val="en-US" w:eastAsia="zh-CN"/>
        </w:rPr>
      </w:pPr>
      <w:r>
        <w:rPr>
          <w:rFonts w:hint="eastAsia"/>
          <w:lang w:val="en-US" w:eastAsia="zh-CN"/>
        </w:rPr>
        <w:t xml:space="preserve">      </w:t>
      </w:r>
    </w:p>
    <w:p w14:paraId="48895A4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03D82FEC">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04E59E0">
      <w:pPr>
        <w:jc w:val="center"/>
        <w:rPr>
          <w:rFonts w:hint="eastAsia" w:asciiTheme="minorEastAsia" w:hAnsiTheme="minorEastAsia" w:eastAsiaTheme="minorEastAsia" w:cstheme="minorEastAsia"/>
          <w:b/>
          <w:bCs/>
          <w:sz w:val="52"/>
          <w:szCs w:val="52"/>
        </w:rPr>
      </w:pPr>
    </w:p>
    <w:p w14:paraId="0A7A2DB1">
      <w:pPr>
        <w:jc w:val="center"/>
        <w:rPr>
          <w:rFonts w:hint="eastAsia" w:asciiTheme="minorEastAsia" w:hAnsiTheme="minorEastAsia" w:eastAsiaTheme="minorEastAsia" w:cstheme="minorEastAsia"/>
          <w:b/>
          <w:bCs/>
          <w:sz w:val="52"/>
          <w:szCs w:val="52"/>
        </w:rPr>
      </w:pPr>
    </w:p>
    <w:p w14:paraId="0E1F967F">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7406AF0">
      <w:pPr>
        <w:jc w:val="center"/>
        <w:rPr>
          <w:rFonts w:hint="eastAsia" w:asciiTheme="minorEastAsia" w:hAnsiTheme="minorEastAsia" w:eastAsiaTheme="minorEastAsia" w:cstheme="minorEastAsia"/>
          <w:b/>
          <w:bCs/>
          <w:sz w:val="28"/>
          <w:szCs w:val="28"/>
        </w:rPr>
      </w:pPr>
    </w:p>
    <w:p w14:paraId="6015F266">
      <w:pPr>
        <w:jc w:val="center"/>
        <w:rPr>
          <w:rFonts w:hint="eastAsia" w:asciiTheme="minorEastAsia" w:hAnsiTheme="minorEastAsia" w:eastAsiaTheme="minorEastAsia" w:cstheme="minorEastAsia"/>
          <w:b/>
          <w:bCs/>
          <w:sz w:val="28"/>
          <w:szCs w:val="28"/>
        </w:rPr>
      </w:pPr>
    </w:p>
    <w:p w14:paraId="20D1CA32">
      <w:pPr>
        <w:jc w:val="center"/>
        <w:rPr>
          <w:rFonts w:hint="eastAsia" w:asciiTheme="minorEastAsia" w:hAnsiTheme="minorEastAsia" w:eastAsiaTheme="minorEastAsia" w:cstheme="minorEastAsia"/>
          <w:b/>
          <w:bCs/>
          <w:sz w:val="28"/>
          <w:szCs w:val="28"/>
        </w:rPr>
      </w:pPr>
    </w:p>
    <w:p w14:paraId="69F85F95">
      <w:pPr>
        <w:jc w:val="center"/>
        <w:rPr>
          <w:rFonts w:hint="eastAsia" w:asciiTheme="minorEastAsia" w:hAnsiTheme="minorEastAsia" w:eastAsiaTheme="minorEastAsia" w:cstheme="minorEastAsia"/>
          <w:b/>
          <w:bCs/>
          <w:sz w:val="28"/>
          <w:szCs w:val="28"/>
        </w:rPr>
      </w:pPr>
    </w:p>
    <w:p w14:paraId="67CFB0CF">
      <w:pPr>
        <w:jc w:val="center"/>
        <w:rPr>
          <w:rFonts w:hint="eastAsia" w:asciiTheme="minorEastAsia" w:hAnsiTheme="minorEastAsia" w:eastAsiaTheme="minorEastAsia" w:cstheme="minorEastAsia"/>
          <w:b/>
          <w:bCs/>
          <w:sz w:val="28"/>
          <w:szCs w:val="28"/>
        </w:rPr>
      </w:pPr>
    </w:p>
    <w:p w14:paraId="1F240143">
      <w:pPr>
        <w:jc w:val="center"/>
        <w:rPr>
          <w:rFonts w:hint="eastAsia" w:asciiTheme="minorEastAsia" w:hAnsiTheme="minorEastAsia" w:eastAsiaTheme="minorEastAsia" w:cstheme="minorEastAsia"/>
          <w:b/>
          <w:bCs/>
          <w:sz w:val="28"/>
          <w:szCs w:val="28"/>
        </w:rPr>
      </w:pPr>
    </w:p>
    <w:p w14:paraId="4E5CE4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39DD9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7A1F9D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C7C304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461D87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20980C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5378B3A">
      <w:pPr>
        <w:rPr>
          <w:rFonts w:hint="eastAsia" w:asciiTheme="minorEastAsia" w:hAnsiTheme="minorEastAsia" w:eastAsiaTheme="minorEastAsia" w:cstheme="minorEastAsia"/>
          <w:b/>
          <w:bCs/>
          <w:sz w:val="28"/>
          <w:szCs w:val="28"/>
          <w:u w:val="single"/>
        </w:rPr>
      </w:pPr>
    </w:p>
    <w:p w14:paraId="4AB40A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39B4088">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F192F5A">
      <w:pPr>
        <w:rPr>
          <w:rFonts w:hint="eastAsia" w:asciiTheme="minorEastAsia" w:hAnsiTheme="minorEastAsia" w:eastAsiaTheme="minorEastAsia" w:cstheme="minorEastAsia"/>
        </w:rPr>
      </w:pPr>
    </w:p>
    <w:p w14:paraId="769EB2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00A6E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78CB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9DD54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70D86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2324F1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2A9D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FBF13D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AE9B64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77283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8C5F343">
      <w:pPr>
        <w:pStyle w:val="11"/>
        <w:rPr>
          <w:rFonts w:hint="eastAsia" w:asciiTheme="minorEastAsia" w:hAnsiTheme="minorEastAsia" w:eastAsiaTheme="minorEastAsia" w:cstheme="minorEastAsia"/>
        </w:rPr>
      </w:pPr>
    </w:p>
    <w:p w14:paraId="1FDD9831">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6663681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0CA401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133BE69">
      <w:pPr>
        <w:ind w:left="480"/>
        <w:jc w:val="center"/>
        <w:rPr>
          <w:rFonts w:hint="eastAsia" w:asciiTheme="minorEastAsia" w:hAnsiTheme="minorEastAsia" w:eastAsiaTheme="minorEastAsia" w:cstheme="minorEastAsia"/>
        </w:rPr>
      </w:pPr>
    </w:p>
    <w:p w14:paraId="0D8F9D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DB4F16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UHOSZSFJD2026078</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46C73F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A90BB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0605F59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054007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1D8D2C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8A16C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131687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6FD448E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308A9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55AA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9E922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D028CDE">
      <w:pPr>
        <w:ind w:firstLine="420" w:firstLineChars="200"/>
        <w:rPr>
          <w:rFonts w:hint="eastAsia" w:asciiTheme="minorEastAsia" w:hAnsiTheme="minorEastAsia" w:eastAsiaTheme="minorEastAsia" w:cstheme="minorEastAsia"/>
        </w:rPr>
      </w:pPr>
    </w:p>
    <w:p w14:paraId="352CB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A5DE8E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D9D74">
      <w:pPr>
        <w:ind w:firstLine="420" w:firstLineChars="200"/>
        <w:rPr>
          <w:rFonts w:hint="eastAsia" w:asciiTheme="minorEastAsia" w:hAnsiTheme="minorEastAsia" w:eastAsiaTheme="minorEastAsia" w:cstheme="minorEastAsia"/>
        </w:rPr>
      </w:pPr>
    </w:p>
    <w:p w14:paraId="4945D8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E05199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0330E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4824B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4E3003A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C77CD6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64B1DAB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CCC4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2ED32D4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1EB18F3A">
      <w:pPr>
        <w:snapToGrid w:val="0"/>
        <w:rPr>
          <w:rFonts w:hint="eastAsia" w:asciiTheme="minorEastAsia" w:hAnsiTheme="minorEastAsia" w:eastAsiaTheme="minorEastAsia" w:cstheme="minorEastAsia"/>
          <w:b/>
          <w:szCs w:val="21"/>
        </w:rPr>
      </w:pPr>
    </w:p>
    <w:p w14:paraId="427FCA9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0DACD4F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52962A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880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063B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6B2562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328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C0B860C">
            <w:pPr>
              <w:widowControl/>
              <w:snapToGrid w:val="0"/>
              <w:rPr>
                <w:rFonts w:hint="eastAsia" w:asciiTheme="minorEastAsia" w:hAnsiTheme="minorEastAsia" w:eastAsiaTheme="minorEastAsia" w:cstheme="minorEastAsia"/>
                <w:bCs/>
                <w:szCs w:val="21"/>
              </w:rPr>
            </w:pPr>
          </w:p>
        </w:tc>
      </w:tr>
      <w:tr w14:paraId="511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BD197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F1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8433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55894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E3EE5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74C8E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5D8F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FE4D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D6DF4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6B317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71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D0B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D229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96DE09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549679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FD8E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947050">
            <w:pPr>
              <w:widowControl/>
              <w:snapToGrid w:val="0"/>
              <w:rPr>
                <w:rFonts w:hint="eastAsia" w:asciiTheme="minorEastAsia" w:hAnsiTheme="minorEastAsia" w:eastAsiaTheme="minorEastAsia" w:cstheme="minorEastAsia"/>
                <w:bCs/>
                <w:szCs w:val="21"/>
              </w:rPr>
            </w:pPr>
          </w:p>
        </w:tc>
      </w:tr>
      <w:tr w14:paraId="080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B5C54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BE8284">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B6A1CF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9A1B5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24A44B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AD9C5C8">
            <w:pPr>
              <w:widowControl/>
              <w:snapToGrid w:val="0"/>
              <w:rPr>
                <w:rFonts w:hint="eastAsia" w:asciiTheme="minorEastAsia" w:hAnsiTheme="minorEastAsia" w:eastAsiaTheme="minorEastAsia" w:cstheme="minorEastAsia"/>
                <w:bCs/>
                <w:szCs w:val="21"/>
              </w:rPr>
            </w:pPr>
          </w:p>
        </w:tc>
      </w:tr>
      <w:tr w14:paraId="166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B6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27E7F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141881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D45848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F321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E38774">
            <w:pPr>
              <w:widowControl/>
              <w:snapToGrid w:val="0"/>
              <w:rPr>
                <w:rFonts w:hint="eastAsia" w:asciiTheme="minorEastAsia" w:hAnsiTheme="minorEastAsia" w:eastAsiaTheme="minorEastAsia" w:cstheme="minorEastAsia"/>
                <w:bCs/>
                <w:szCs w:val="21"/>
              </w:rPr>
            </w:pPr>
          </w:p>
        </w:tc>
      </w:tr>
      <w:tr w14:paraId="47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08B0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74164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D79BFE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817F0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F858B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FCA95F">
            <w:pPr>
              <w:widowControl/>
              <w:snapToGrid w:val="0"/>
              <w:rPr>
                <w:rFonts w:hint="eastAsia" w:asciiTheme="minorEastAsia" w:hAnsiTheme="minorEastAsia" w:eastAsiaTheme="minorEastAsia" w:cstheme="minorEastAsia"/>
                <w:bCs/>
                <w:szCs w:val="21"/>
              </w:rPr>
            </w:pPr>
          </w:p>
        </w:tc>
      </w:tr>
      <w:tr w14:paraId="355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vAlign w:val="center"/>
          </w:tcPr>
          <w:p w14:paraId="3EC5F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53D5A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2E076E1">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1A1C648">
            <w:pPr>
              <w:widowControl/>
              <w:snapToGrid w:val="0"/>
              <w:rPr>
                <w:rFonts w:hint="eastAsia" w:asciiTheme="minorEastAsia" w:hAnsiTheme="minorEastAsia" w:eastAsiaTheme="minorEastAsia" w:cstheme="minorEastAsia"/>
                <w:bCs/>
                <w:szCs w:val="21"/>
              </w:rPr>
            </w:pPr>
          </w:p>
        </w:tc>
        <w:tc>
          <w:tcPr>
            <w:tcW w:w="821" w:type="pct"/>
            <w:vAlign w:val="center"/>
          </w:tcPr>
          <w:p w14:paraId="52B72B9B">
            <w:pPr>
              <w:widowControl/>
              <w:snapToGrid w:val="0"/>
              <w:rPr>
                <w:rFonts w:hint="eastAsia" w:asciiTheme="minorEastAsia" w:hAnsiTheme="minorEastAsia" w:eastAsiaTheme="minorEastAsia" w:cstheme="minorEastAsia"/>
                <w:bCs/>
                <w:szCs w:val="21"/>
              </w:rPr>
            </w:pPr>
          </w:p>
        </w:tc>
        <w:tc>
          <w:tcPr>
            <w:tcW w:w="835" w:type="pct"/>
            <w:vAlign w:val="center"/>
          </w:tcPr>
          <w:p w14:paraId="47784FE5">
            <w:pPr>
              <w:widowControl/>
              <w:snapToGrid w:val="0"/>
              <w:rPr>
                <w:rFonts w:hint="eastAsia" w:asciiTheme="minorEastAsia" w:hAnsiTheme="minorEastAsia" w:eastAsiaTheme="minorEastAsia" w:cstheme="minorEastAsia"/>
                <w:bCs/>
                <w:szCs w:val="21"/>
              </w:rPr>
            </w:pPr>
          </w:p>
        </w:tc>
      </w:tr>
      <w:tr w14:paraId="2D3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C04A4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3F51E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36711C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BB7688">
            <w:pPr>
              <w:widowControl/>
              <w:snapToGrid w:val="0"/>
              <w:rPr>
                <w:rFonts w:hint="eastAsia" w:asciiTheme="minorEastAsia" w:hAnsiTheme="minorEastAsia" w:eastAsiaTheme="minorEastAsia" w:cstheme="minorEastAsia"/>
                <w:bCs/>
                <w:szCs w:val="21"/>
              </w:rPr>
            </w:pPr>
          </w:p>
        </w:tc>
        <w:tc>
          <w:tcPr>
            <w:tcW w:w="821" w:type="pct"/>
            <w:vAlign w:val="center"/>
          </w:tcPr>
          <w:p w14:paraId="59820CE0">
            <w:pPr>
              <w:widowControl/>
              <w:snapToGrid w:val="0"/>
              <w:rPr>
                <w:rFonts w:hint="eastAsia" w:asciiTheme="minorEastAsia" w:hAnsiTheme="minorEastAsia" w:eastAsiaTheme="minorEastAsia" w:cstheme="minorEastAsia"/>
                <w:bCs/>
                <w:szCs w:val="21"/>
              </w:rPr>
            </w:pPr>
          </w:p>
        </w:tc>
        <w:tc>
          <w:tcPr>
            <w:tcW w:w="835" w:type="pct"/>
            <w:vAlign w:val="center"/>
          </w:tcPr>
          <w:p w14:paraId="734F7DA9">
            <w:pPr>
              <w:widowControl/>
              <w:snapToGrid w:val="0"/>
              <w:rPr>
                <w:rFonts w:hint="eastAsia" w:asciiTheme="minorEastAsia" w:hAnsiTheme="minorEastAsia" w:eastAsiaTheme="minorEastAsia" w:cstheme="minorEastAsia"/>
                <w:bCs/>
                <w:szCs w:val="21"/>
              </w:rPr>
            </w:pPr>
          </w:p>
        </w:tc>
      </w:tr>
      <w:tr w14:paraId="588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0DB63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95AA8D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0AC1950E">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1AE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6FF2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1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E72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E0D5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2DF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46877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51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CE9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90A4B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187E7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8F32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9C292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F4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5922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5C0F4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0A6B814">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4C589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4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CCD62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27FE5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4E661A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DC3A3C6">
      <w:pPr>
        <w:pStyle w:val="2"/>
        <w:ind w:firstLine="480"/>
        <w:rPr>
          <w:rFonts w:hint="eastAsia" w:asciiTheme="minorEastAsia" w:hAnsiTheme="minorEastAsia" w:eastAsiaTheme="minorEastAsia" w:cstheme="minorEastAsia"/>
        </w:rPr>
      </w:pPr>
    </w:p>
    <w:p w14:paraId="7071F31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CFDF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648B2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1A2E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D5ECCD2">
      <w:pPr>
        <w:widowControl/>
        <w:snapToGrid w:val="0"/>
        <w:rPr>
          <w:rFonts w:hint="eastAsia" w:asciiTheme="minorEastAsia" w:hAnsiTheme="minorEastAsia" w:eastAsiaTheme="minorEastAsia" w:cstheme="minorEastAsia"/>
          <w:bCs/>
          <w:szCs w:val="21"/>
        </w:rPr>
      </w:pPr>
    </w:p>
    <w:p w14:paraId="6DA51D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47F18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7935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DB6561">
      <w:pPr>
        <w:widowControl/>
        <w:snapToGrid w:val="0"/>
        <w:rPr>
          <w:rFonts w:hint="eastAsia" w:asciiTheme="minorEastAsia" w:hAnsiTheme="minorEastAsia" w:eastAsiaTheme="minorEastAsia" w:cstheme="minorEastAsia"/>
          <w:bCs/>
          <w:szCs w:val="21"/>
        </w:rPr>
      </w:pPr>
    </w:p>
    <w:p w14:paraId="264C04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55038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8785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1C6D7D">
      <w:pPr>
        <w:widowControl/>
        <w:snapToGrid w:val="0"/>
        <w:rPr>
          <w:rFonts w:hint="eastAsia" w:asciiTheme="minorEastAsia" w:hAnsiTheme="minorEastAsia" w:eastAsiaTheme="minorEastAsia" w:cstheme="minorEastAsia"/>
          <w:bCs/>
          <w:szCs w:val="21"/>
        </w:rPr>
      </w:pPr>
    </w:p>
    <w:p w14:paraId="56EC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F791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C91C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0D6D8">
      <w:pPr>
        <w:widowControl/>
        <w:snapToGrid w:val="0"/>
        <w:rPr>
          <w:rFonts w:hint="eastAsia" w:asciiTheme="minorEastAsia" w:hAnsiTheme="minorEastAsia" w:eastAsiaTheme="minorEastAsia" w:cstheme="minorEastAsia"/>
          <w:bCs/>
          <w:szCs w:val="21"/>
        </w:rPr>
      </w:pPr>
    </w:p>
    <w:p w14:paraId="6F8040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CA9B3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1743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644F229">
      <w:pPr>
        <w:widowControl/>
        <w:snapToGrid w:val="0"/>
        <w:rPr>
          <w:rFonts w:hint="eastAsia" w:asciiTheme="minorEastAsia" w:hAnsiTheme="minorEastAsia" w:eastAsiaTheme="minorEastAsia" w:cstheme="minorEastAsia"/>
          <w:bCs/>
          <w:szCs w:val="21"/>
        </w:rPr>
      </w:pPr>
    </w:p>
    <w:p w14:paraId="2657A4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F68AE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39F42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AA3198A">
      <w:pPr>
        <w:pStyle w:val="7"/>
        <w:widowControl/>
        <w:rPr>
          <w:rFonts w:hint="eastAsia" w:asciiTheme="minorEastAsia" w:hAnsiTheme="minorEastAsia" w:eastAsiaTheme="minorEastAsia" w:cstheme="minorEastAsia"/>
          <w:szCs w:val="21"/>
        </w:rPr>
      </w:pPr>
    </w:p>
    <w:p w14:paraId="378AD8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2B3BB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D89AC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F77C4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59643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81D89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BEE2BD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C73A0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F362D4D">
      <w:pPr>
        <w:jc w:val="left"/>
        <w:rPr>
          <w:rFonts w:hint="eastAsia" w:asciiTheme="minorEastAsia" w:hAnsiTheme="minorEastAsia" w:eastAsiaTheme="minorEastAsia" w:cstheme="minorEastAsia"/>
          <w:szCs w:val="21"/>
        </w:rPr>
      </w:pPr>
    </w:p>
    <w:p w14:paraId="20771F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3A1B0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27C43AA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lang w:eastAsia="zh-CN"/>
        </w:rPr>
        <w:t>“九五”普法规划编制项目（二次）</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UHOSZSFJD2026078</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F674A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BD21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3C0ED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4D8815B">
      <w:pPr>
        <w:widowControl/>
        <w:snapToGrid w:val="0"/>
        <w:rPr>
          <w:rFonts w:hint="eastAsia" w:asciiTheme="minorEastAsia" w:hAnsiTheme="minorEastAsia" w:eastAsiaTheme="minorEastAsia" w:cstheme="minorEastAsia"/>
          <w:bCs/>
          <w:szCs w:val="21"/>
        </w:rPr>
      </w:pPr>
    </w:p>
    <w:p w14:paraId="1FAFED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3DE75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AD00B1">
      <w:pPr>
        <w:widowControl/>
        <w:snapToGrid w:val="0"/>
        <w:rPr>
          <w:rFonts w:hint="eastAsia" w:asciiTheme="minorEastAsia" w:hAnsiTheme="minorEastAsia" w:eastAsiaTheme="minorEastAsia" w:cstheme="minorEastAsia"/>
          <w:bCs/>
          <w:szCs w:val="21"/>
        </w:rPr>
      </w:pPr>
    </w:p>
    <w:p w14:paraId="48D66296">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53485F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8006F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9894FA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23133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E589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0F57B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1284B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24EC9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930B4C9">
      <w:pPr>
        <w:ind w:firstLine="420" w:firstLineChars="200"/>
        <w:rPr>
          <w:rFonts w:hint="eastAsia" w:asciiTheme="minorEastAsia" w:hAnsiTheme="minorEastAsia" w:eastAsiaTheme="minorEastAsia" w:cstheme="minorEastAsia"/>
        </w:rPr>
      </w:pPr>
    </w:p>
    <w:p w14:paraId="60061F5F">
      <w:pPr>
        <w:snapToGrid w:val="0"/>
        <w:rPr>
          <w:rFonts w:hint="eastAsia" w:asciiTheme="minorEastAsia" w:hAnsiTheme="minorEastAsia" w:eastAsiaTheme="minorEastAsia" w:cstheme="minorEastAsia"/>
          <w:szCs w:val="21"/>
        </w:rPr>
      </w:pPr>
    </w:p>
    <w:p w14:paraId="49CB4E1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81C45C6">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E4221C0">
      <w:pPr>
        <w:pStyle w:val="2"/>
        <w:ind w:firstLine="0" w:firstLineChars="0"/>
        <w:rPr>
          <w:rFonts w:hint="eastAsia" w:asciiTheme="minorEastAsia" w:hAnsiTheme="minorEastAsia" w:eastAsiaTheme="minorEastAsia" w:cstheme="minorEastAsia"/>
          <w:b/>
          <w:bCs/>
          <w:sz w:val="22"/>
          <w:szCs w:val="20"/>
        </w:rPr>
      </w:pPr>
    </w:p>
    <w:p w14:paraId="0D1C93E0">
      <w:pPr>
        <w:ind w:firstLine="420" w:firstLineChars="200"/>
        <w:rPr>
          <w:rFonts w:hint="eastAsia" w:asciiTheme="minorEastAsia" w:hAnsiTheme="minorEastAsia" w:eastAsiaTheme="minorEastAsia" w:cstheme="minorEastAsia"/>
          <w:szCs w:val="21"/>
        </w:rPr>
      </w:pPr>
    </w:p>
    <w:p w14:paraId="61B76AB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234B27C">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38511DD8">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DF1E73">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26E8165">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32AE32E">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B11479A">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6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7A9DA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64E7B91">
            <w:pPr>
              <w:pStyle w:val="2"/>
              <w:spacing w:line="240" w:lineRule="auto"/>
              <w:ind w:firstLine="480"/>
              <w:jc w:val="center"/>
              <w:rPr>
                <w:rFonts w:hint="eastAsia" w:asciiTheme="minorEastAsia" w:hAnsiTheme="minorEastAsia" w:eastAsiaTheme="minorEastAsia" w:cstheme="minorEastAsia"/>
              </w:rPr>
            </w:pPr>
          </w:p>
          <w:p w14:paraId="358091FA">
            <w:pPr>
              <w:pStyle w:val="16"/>
              <w:spacing w:line="240" w:lineRule="auto"/>
              <w:jc w:val="center"/>
              <w:rPr>
                <w:rFonts w:hint="eastAsia" w:asciiTheme="minorEastAsia" w:hAnsiTheme="minorEastAsia" w:eastAsiaTheme="minorEastAsia" w:cstheme="minorEastAsia"/>
              </w:rPr>
            </w:pPr>
          </w:p>
        </w:tc>
        <w:tc>
          <w:tcPr>
            <w:tcW w:w="4265" w:type="dxa"/>
          </w:tcPr>
          <w:p w14:paraId="1CD5C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EF0A3E">
            <w:pPr>
              <w:pStyle w:val="2"/>
              <w:spacing w:line="240" w:lineRule="auto"/>
              <w:ind w:firstLine="480"/>
              <w:jc w:val="center"/>
              <w:rPr>
                <w:rFonts w:hint="eastAsia" w:asciiTheme="minorEastAsia" w:hAnsiTheme="minorEastAsia" w:eastAsiaTheme="minorEastAsia" w:cstheme="minorEastAsia"/>
              </w:rPr>
            </w:pPr>
          </w:p>
          <w:p w14:paraId="51611B6C">
            <w:pPr>
              <w:pStyle w:val="16"/>
              <w:spacing w:line="240" w:lineRule="auto"/>
              <w:jc w:val="center"/>
              <w:rPr>
                <w:rFonts w:hint="eastAsia" w:asciiTheme="minorEastAsia" w:hAnsiTheme="minorEastAsia" w:eastAsiaTheme="minorEastAsia" w:cstheme="minorEastAsia"/>
              </w:rPr>
            </w:pPr>
          </w:p>
        </w:tc>
      </w:tr>
    </w:tbl>
    <w:p w14:paraId="2DB84F19">
      <w:pPr>
        <w:snapToGrid w:val="0"/>
        <w:ind w:left="735" w:hanging="735" w:hangingChars="350"/>
        <w:rPr>
          <w:rFonts w:hint="eastAsia" w:asciiTheme="minorEastAsia" w:hAnsiTheme="minorEastAsia" w:eastAsiaTheme="minorEastAsia" w:cstheme="minorEastAsia"/>
          <w:bCs/>
          <w:szCs w:val="21"/>
        </w:rPr>
      </w:pPr>
    </w:p>
    <w:p w14:paraId="22D76DAB">
      <w:pPr>
        <w:ind w:firstLine="420" w:firstLineChars="200"/>
        <w:rPr>
          <w:rFonts w:hint="eastAsia" w:asciiTheme="minorEastAsia" w:hAnsiTheme="minorEastAsia" w:eastAsiaTheme="minorEastAsia" w:cstheme="minorEastAsia"/>
        </w:rPr>
      </w:pPr>
    </w:p>
    <w:p w14:paraId="052C81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23A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5F0720A8">
      <w:pPr>
        <w:ind w:firstLine="420" w:firstLineChars="200"/>
        <w:rPr>
          <w:rFonts w:hint="eastAsia" w:asciiTheme="minorEastAsia" w:hAnsiTheme="minorEastAsia" w:eastAsiaTheme="minorEastAsia" w:cstheme="minorEastAsia"/>
          <w:szCs w:val="21"/>
        </w:rPr>
      </w:pPr>
    </w:p>
    <w:p w14:paraId="5F8CFBE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4D40F10">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5699EE1">
      <w:pPr>
        <w:rPr>
          <w:rFonts w:hint="eastAsia" w:asciiTheme="minorEastAsia" w:hAnsiTheme="minorEastAsia" w:eastAsiaTheme="minorEastAsia" w:cstheme="minorEastAsia"/>
          <w:szCs w:val="21"/>
        </w:rPr>
      </w:pPr>
    </w:p>
    <w:p w14:paraId="2267674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755B7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6EC603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C7BBB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15DBC9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685F8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CD37F38">
      <w:pPr>
        <w:ind w:firstLine="539" w:firstLineChars="257"/>
        <w:rPr>
          <w:rFonts w:hint="eastAsia" w:asciiTheme="minorEastAsia" w:hAnsiTheme="minorEastAsia" w:eastAsiaTheme="minorEastAsia" w:cstheme="minorEastAsia"/>
          <w:szCs w:val="21"/>
        </w:rPr>
      </w:pPr>
    </w:p>
    <w:p w14:paraId="77DB4B4C">
      <w:pPr>
        <w:pStyle w:val="7"/>
        <w:ind w:firstLine="0"/>
        <w:rPr>
          <w:rFonts w:hint="eastAsia" w:asciiTheme="minorEastAsia" w:hAnsiTheme="minorEastAsia" w:eastAsiaTheme="minorEastAsia" w:cstheme="minorEastAsia"/>
          <w:szCs w:val="21"/>
        </w:rPr>
      </w:pPr>
    </w:p>
    <w:p w14:paraId="5FA9BA43">
      <w:pPr>
        <w:pStyle w:val="7"/>
        <w:ind w:firstLine="0"/>
        <w:rPr>
          <w:rFonts w:hint="eastAsia" w:asciiTheme="minorEastAsia" w:hAnsiTheme="minorEastAsia" w:eastAsiaTheme="minorEastAsia" w:cstheme="minorEastAsia"/>
          <w:szCs w:val="21"/>
        </w:rPr>
      </w:pPr>
    </w:p>
    <w:p w14:paraId="27EFCBDE">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961284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4C90C6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4F13129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3571F62">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8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6261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E3DA65C">
            <w:pPr>
              <w:pStyle w:val="2"/>
              <w:spacing w:line="240" w:lineRule="auto"/>
              <w:ind w:firstLine="480"/>
              <w:jc w:val="center"/>
              <w:rPr>
                <w:rFonts w:hint="eastAsia" w:asciiTheme="minorEastAsia" w:hAnsiTheme="minorEastAsia" w:eastAsiaTheme="minorEastAsia" w:cstheme="minorEastAsia"/>
              </w:rPr>
            </w:pPr>
          </w:p>
          <w:p w14:paraId="592295BE">
            <w:pPr>
              <w:pStyle w:val="16"/>
              <w:spacing w:line="240" w:lineRule="auto"/>
              <w:jc w:val="center"/>
              <w:rPr>
                <w:rFonts w:hint="eastAsia" w:asciiTheme="minorEastAsia" w:hAnsiTheme="minorEastAsia" w:eastAsiaTheme="minorEastAsia" w:cstheme="minorEastAsia"/>
              </w:rPr>
            </w:pPr>
          </w:p>
        </w:tc>
        <w:tc>
          <w:tcPr>
            <w:tcW w:w="4265" w:type="dxa"/>
          </w:tcPr>
          <w:p w14:paraId="145543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D5A05A2">
            <w:pPr>
              <w:pStyle w:val="2"/>
              <w:spacing w:line="240" w:lineRule="auto"/>
              <w:ind w:firstLine="480"/>
              <w:jc w:val="center"/>
              <w:rPr>
                <w:rFonts w:hint="eastAsia" w:asciiTheme="minorEastAsia" w:hAnsiTheme="minorEastAsia" w:eastAsiaTheme="minorEastAsia" w:cstheme="minorEastAsia"/>
              </w:rPr>
            </w:pPr>
          </w:p>
          <w:p w14:paraId="58C0A706">
            <w:pPr>
              <w:pStyle w:val="16"/>
              <w:spacing w:line="240" w:lineRule="auto"/>
              <w:jc w:val="center"/>
              <w:rPr>
                <w:rFonts w:hint="eastAsia" w:asciiTheme="minorEastAsia" w:hAnsiTheme="minorEastAsia" w:eastAsiaTheme="minorEastAsia" w:cstheme="minorEastAsia"/>
              </w:rPr>
            </w:pPr>
          </w:p>
        </w:tc>
      </w:tr>
    </w:tbl>
    <w:p w14:paraId="1CA58CA1">
      <w:pPr>
        <w:rPr>
          <w:rFonts w:hint="eastAsia" w:asciiTheme="minorEastAsia" w:hAnsiTheme="minorEastAsia" w:eastAsiaTheme="minorEastAsia" w:cstheme="minorEastAsia"/>
        </w:rPr>
      </w:pPr>
    </w:p>
    <w:p w14:paraId="5AD4E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6971E3">
      <w:pPr>
        <w:pStyle w:val="30"/>
        <w:ind w:firstLine="602"/>
        <w:jc w:val="center"/>
        <w:outlineLvl w:val="1"/>
        <w:rPr>
          <w:rFonts w:hint="eastAsia" w:asciiTheme="minorEastAsia" w:hAnsiTheme="minorEastAsia" w:eastAsiaTheme="minorEastAsia" w:cstheme="minorEastAsia"/>
          <w:b/>
          <w:sz w:val="30"/>
          <w:szCs w:val="30"/>
        </w:rPr>
      </w:pPr>
      <w:bookmarkStart w:id="10" w:name="_Hlk72092634"/>
      <w:bookmarkStart w:id="11" w:name="_Toc3701"/>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4836"/>
        <w:gridCol w:w="1975"/>
        <w:gridCol w:w="654"/>
        <w:gridCol w:w="472"/>
      </w:tblGrid>
      <w:tr w14:paraId="12E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5855E2C1">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2" w:type="pct"/>
            <w:vAlign w:val="center"/>
          </w:tcPr>
          <w:p w14:paraId="6DCF985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791224FC">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25F25CD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27DF28C1">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518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227218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461F10B8">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★1.前期研究</w:t>
            </w:r>
          </w:p>
          <w:p w14:paraId="722F2353">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（1）供应商需对深圳市法治宣传教育工作的现状进行研究，对深圳法治宣传教育工作的发展基础、优势、短板、机遇与挑战进行综合分析评估（提供承诺）；</w:t>
            </w:r>
          </w:p>
          <w:p w14:paraId="0BFE5D18">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rPr>
              <w:t>供应商需梳理与法治宣传教育有关的政策文件，深入解读国家及地方重大发展战略，研究国内其他地方的法治宣传教育工作优势，借鉴其他地方的成熟经验，为深圳市第九个五年法治宣传教育工作提供思路与路径方向（提供承诺）。</w:t>
            </w:r>
          </w:p>
        </w:tc>
        <w:tc>
          <w:tcPr>
            <w:tcW w:w="1222" w:type="pct"/>
          </w:tcPr>
          <w:p w14:paraId="4C7396DE">
            <w:pPr>
              <w:adjustRightInd w:val="0"/>
              <w:snapToGrid w:val="0"/>
              <w:rPr>
                <w:rFonts w:hint="eastAsia" w:asciiTheme="minorEastAsia" w:hAnsiTheme="minorEastAsia" w:eastAsiaTheme="minorEastAsia" w:cstheme="minorEastAsia"/>
                <w:szCs w:val="21"/>
              </w:rPr>
            </w:pPr>
          </w:p>
        </w:tc>
        <w:tc>
          <w:tcPr>
            <w:tcW w:w="447" w:type="pct"/>
          </w:tcPr>
          <w:p w14:paraId="76B9C3D1">
            <w:pPr>
              <w:adjustRightInd w:val="0"/>
              <w:snapToGrid w:val="0"/>
              <w:rPr>
                <w:rFonts w:hint="eastAsia" w:asciiTheme="minorEastAsia" w:hAnsiTheme="minorEastAsia" w:eastAsiaTheme="minorEastAsia" w:cstheme="minorEastAsia"/>
                <w:szCs w:val="21"/>
              </w:rPr>
            </w:pPr>
          </w:p>
        </w:tc>
        <w:tc>
          <w:tcPr>
            <w:tcW w:w="340" w:type="pct"/>
          </w:tcPr>
          <w:p w14:paraId="2D081DF4">
            <w:pPr>
              <w:adjustRightInd w:val="0"/>
              <w:snapToGrid w:val="0"/>
              <w:rPr>
                <w:rFonts w:hint="eastAsia" w:asciiTheme="minorEastAsia" w:hAnsiTheme="minorEastAsia" w:eastAsiaTheme="minorEastAsia" w:cstheme="minorEastAsia"/>
                <w:szCs w:val="21"/>
              </w:rPr>
            </w:pPr>
          </w:p>
        </w:tc>
      </w:tr>
      <w:tr w14:paraId="45E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58C53DD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2" w:type="pct"/>
            <w:vAlign w:val="center"/>
          </w:tcPr>
          <w:p w14:paraId="71605277">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★2.实地调研</w:t>
            </w:r>
          </w:p>
          <w:p w14:paraId="4FC14068">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（1）供应商需制定详细的调研方案，明确调研对象、范围、内容与方法，调研对象包括深圳市各区、普法责任单位、重点企业等，调研方案需经采购人同意后执行（提供承诺）；</w:t>
            </w:r>
          </w:p>
          <w:p w14:paraId="44F327D4">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（2）供应商需根据采购人同意的调研方案开展调研工作（提供承诺）；</w:t>
            </w:r>
          </w:p>
          <w:p w14:paraId="1BE489E2">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（3）供应商需进行调研工作的素材留存，包括调研照片、调研视频等有关素材（提供承诺）。</w:t>
            </w:r>
          </w:p>
          <w:p w14:paraId="59516A0C">
            <w:pPr>
              <w:adjustRightInd w:val="0"/>
              <w:snapToGrid w:val="0"/>
              <w:rPr>
                <w:rFonts w:hint="default" w:eastAsiaTheme="minorEastAsia"/>
                <w:lang w:val="en-US"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4）供应商需在完成调研工作、并经由采购人确认后，启动调研报告的编制，形成并提交《调研专题报告（初稿）》供采购人审阅，并根据采购人意见修改后形成定稿。报告应全面、客观地反映调研基本情况，并初步提炼出对规划编制有支撑价值的核心观点等调研报告有关内容。</w:t>
            </w:r>
          </w:p>
        </w:tc>
        <w:tc>
          <w:tcPr>
            <w:tcW w:w="1222" w:type="pct"/>
          </w:tcPr>
          <w:p w14:paraId="73FFA4F0">
            <w:pPr>
              <w:adjustRightInd w:val="0"/>
              <w:snapToGrid w:val="0"/>
              <w:rPr>
                <w:rFonts w:hint="eastAsia" w:asciiTheme="minorEastAsia" w:hAnsiTheme="minorEastAsia" w:eastAsiaTheme="minorEastAsia" w:cstheme="minorEastAsia"/>
                <w:szCs w:val="21"/>
              </w:rPr>
            </w:pPr>
          </w:p>
        </w:tc>
        <w:tc>
          <w:tcPr>
            <w:tcW w:w="447" w:type="pct"/>
          </w:tcPr>
          <w:p w14:paraId="6C91E1FC">
            <w:pPr>
              <w:adjustRightInd w:val="0"/>
              <w:snapToGrid w:val="0"/>
              <w:rPr>
                <w:rFonts w:hint="eastAsia" w:asciiTheme="minorEastAsia" w:hAnsiTheme="minorEastAsia" w:eastAsiaTheme="minorEastAsia" w:cstheme="minorEastAsia"/>
                <w:szCs w:val="21"/>
              </w:rPr>
            </w:pPr>
          </w:p>
        </w:tc>
        <w:tc>
          <w:tcPr>
            <w:tcW w:w="340" w:type="pct"/>
          </w:tcPr>
          <w:p w14:paraId="31EC2820">
            <w:pPr>
              <w:adjustRightInd w:val="0"/>
              <w:snapToGrid w:val="0"/>
              <w:rPr>
                <w:rFonts w:hint="eastAsia" w:asciiTheme="minorEastAsia" w:hAnsiTheme="minorEastAsia" w:eastAsiaTheme="minorEastAsia" w:cstheme="minorEastAsia"/>
                <w:szCs w:val="21"/>
              </w:rPr>
            </w:pPr>
          </w:p>
        </w:tc>
      </w:tr>
      <w:tr w14:paraId="750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4737C97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2" w:type="pct"/>
            <w:vAlign w:val="center"/>
          </w:tcPr>
          <w:p w14:paraId="783720E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★3.草案编制</w:t>
            </w:r>
          </w:p>
          <w:p w14:paraId="3A4E7EAC">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（1）在充分研究、调研基础上，供应商需明确规划的指导思想、基本原则、发展目标、重点任务、重大项目和保障措施（提供承诺）；</w:t>
            </w:r>
          </w:p>
          <w:p w14:paraId="3725845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需形成规划文本草案、编制说明等系列成果，规划文本结构完整、重点突出、表述规范，符合规划编制体例要求，符合国家及地方相关政策法规要求，分析深入、逻辑清晰、数据准确、措施可行（提供承诺）；</w:t>
            </w:r>
          </w:p>
          <w:p w14:paraId="25A9F09E">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（3）供应商须组织专家研讨会，对规划草案进行专业评审与集中研讨，确保与会专家具备中高级职称或资深行业经验，专家数量不少于5人。研讨结论需形成书面评审意见（提供承诺）。</w:t>
            </w:r>
          </w:p>
        </w:tc>
        <w:tc>
          <w:tcPr>
            <w:tcW w:w="1222" w:type="pct"/>
          </w:tcPr>
          <w:p w14:paraId="20DC6544">
            <w:pPr>
              <w:adjustRightInd w:val="0"/>
              <w:snapToGrid w:val="0"/>
              <w:rPr>
                <w:rFonts w:hint="eastAsia" w:asciiTheme="minorEastAsia" w:hAnsiTheme="minorEastAsia" w:eastAsiaTheme="minorEastAsia" w:cstheme="minorEastAsia"/>
                <w:szCs w:val="21"/>
              </w:rPr>
            </w:pPr>
          </w:p>
        </w:tc>
        <w:tc>
          <w:tcPr>
            <w:tcW w:w="447" w:type="pct"/>
          </w:tcPr>
          <w:p w14:paraId="3A626E7C">
            <w:pPr>
              <w:adjustRightInd w:val="0"/>
              <w:snapToGrid w:val="0"/>
              <w:rPr>
                <w:rFonts w:hint="eastAsia" w:asciiTheme="minorEastAsia" w:hAnsiTheme="minorEastAsia" w:eastAsiaTheme="minorEastAsia" w:cstheme="minorEastAsia"/>
                <w:szCs w:val="21"/>
              </w:rPr>
            </w:pPr>
          </w:p>
        </w:tc>
        <w:tc>
          <w:tcPr>
            <w:tcW w:w="340" w:type="pct"/>
          </w:tcPr>
          <w:p w14:paraId="48966248">
            <w:pPr>
              <w:adjustRightInd w:val="0"/>
              <w:snapToGrid w:val="0"/>
              <w:rPr>
                <w:rFonts w:hint="eastAsia" w:asciiTheme="minorEastAsia" w:hAnsiTheme="minorEastAsia" w:eastAsiaTheme="minorEastAsia" w:cstheme="minorEastAsia"/>
                <w:szCs w:val="21"/>
              </w:rPr>
            </w:pPr>
          </w:p>
        </w:tc>
      </w:tr>
      <w:tr w14:paraId="6A66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2FE64C8">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2582" w:type="pct"/>
            <w:vAlign w:val="center"/>
          </w:tcPr>
          <w:p w14:paraId="71FAAD3B">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★4.过程协同与修改完善</w:t>
            </w:r>
          </w:p>
          <w:p w14:paraId="6A75E52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（1）供应商需定期汇报工作进展，参与采购人组织的讨论、征求意见、咨询论证等环节（提供承诺）；</w:t>
            </w:r>
          </w:p>
          <w:p w14:paraId="4B2C288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（2）供应商需根据各方反馈意见，及时、有效地对规划草案进行修改、完善，直至最终通过评审验收（提供承诺）。</w:t>
            </w:r>
          </w:p>
        </w:tc>
        <w:tc>
          <w:tcPr>
            <w:tcW w:w="1222" w:type="pct"/>
          </w:tcPr>
          <w:p w14:paraId="5DE69217">
            <w:pPr>
              <w:adjustRightInd w:val="0"/>
              <w:snapToGrid w:val="0"/>
              <w:rPr>
                <w:rFonts w:hint="eastAsia" w:asciiTheme="minorEastAsia" w:hAnsiTheme="minorEastAsia" w:eastAsiaTheme="minorEastAsia" w:cstheme="minorEastAsia"/>
                <w:szCs w:val="21"/>
              </w:rPr>
            </w:pPr>
          </w:p>
        </w:tc>
        <w:tc>
          <w:tcPr>
            <w:tcW w:w="447" w:type="pct"/>
          </w:tcPr>
          <w:p w14:paraId="2267ABC4">
            <w:pPr>
              <w:adjustRightInd w:val="0"/>
              <w:snapToGrid w:val="0"/>
              <w:rPr>
                <w:rFonts w:hint="eastAsia" w:asciiTheme="minorEastAsia" w:hAnsiTheme="minorEastAsia" w:eastAsiaTheme="minorEastAsia" w:cstheme="minorEastAsia"/>
                <w:szCs w:val="21"/>
              </w:rPr>
            </w:pPr>
          </w:p>
        </w:tc>
        <w:tc>
          <w:tcPr>
            <w:tcW w:w="340" w:type="pct"/>
          </w:tcPr>
          <w:p w14:paraId="3047FE08">
            <w:pPr>
              <w:adjustRightInd w:val="0"/>
              <w:snapToGrid w:val="0"/>
              <w:rPr>
                <w:rFonts w:hint="eastAsia" w:asciiTheme="minorEastAsia" w:hAnsiTheme="minorEastAsia" w:eastAsiaTheme="minorEastAsia" w:cstheme="minorEastAsia"/>
                <w:szCs w:val="21"/>
              </w:rPr>
            </w:pPr>
          </w:p>
        </w:tc>
      </w:tr>
      <w:tr w14:paraId="53D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29BE13E2">
            <w:pPr>
              <w:adjustRightInd w:val="0"/>
              <w:snapToGrid w:val="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2582" w:type="pct"/>
            <w:vAlign w:val="center"/>
          </w:tcPr>
          <w:p w14:paraId="6E292A7A">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（二）人员要求</w:t>
            </w:r>
          </w:p>
          <w:p w14:paraId="656241B2">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需指派1名人员作为本项目的负责人，全面负责项目的组织、协调、推进与质量把控，负责人须具备大学本科及以上学历。项目负责人须为单位自有员工。（项目负责人需提供①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如项目负责人为单位自有员工，需提供由社保部门出具的近1个月社保证明材料扫描件，如供应商为新成立单位且成立时间不足一个月的，可提供加盖公章的情况说明；如为退休返聘人员则提供劳动合同或返聘协议</w:t>
            </w:r>
            <w:r>
              <w:rPr>
                <w:rFonts w:hint="eastAsia" w:asciiTheme="minorEastAsia" w:hAnsiTheme="minorEastAsia" w:eastAsiaTheme="minorEastAsia" w:cstheme="minorEastAsia"/>
                <w:lang w:eastAsia="zh-CN"/>
              </w:rPr>
              <w:t>。③提供人员岗位清单（格式自拟）</w:t>
            </w:r>
            <w:r>
              <w:rPr>
                <w:rFonts w:hint="eastAsia" w:asciiTheme="minorEastAsia" w:hAnsiTheme="minorEastAsia" w:eastAsiaTheme="minorEastAsia" w:cstheme="minorEastAsia"/>
              </w:rPr>
              <w:t>）</w:t>
            </w:r>
          </w:p>
          <w:p w14:paraId="6C688188">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需为本项目组建专职团队，并确保同时投入的核心成员不少于2人。该团队成员均须具备大学本科及以上学历，且为单位自有员工。（①提供团队成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如项目团队成员为单位自有员工，需提供由社保部门出具的近1个月社保证明材料扫描件，如供应商为新成立单位且成立时间不足一个月的，可提供加盖公章的情况说明；如为退休返聘人员则提供劳动合同或返聘协议</w:t>
            </w:r>
            <w:r>
              <w:rPr>
                <w:rFonts w:hint="eastAsia" w:asciiTheme="minorEastAsia" w:hAnsiTheme="minorEastAsia" w:eastAsiaTheme="minorEastAsia" w:cstheme="minorEastAsia"/>
                <w:lang w:eastAsia="zh-CN"/>
              </w:rPr>
              <w:t>。③提供人员岗位清单（格式自拟）</w:t>
            </w:r>
            <w:r>
              <w:rPr>
                <w:rFonts w:hint="eastAsia" w:asciiTheme="minorEastAsia" w:hAnsiTheme="minorEastAsia" w:eastAsiaTheme="minorEastAsia" w:cstheme="minorEastAsia"/>
              </w:rPr>
              <w:t>）。</w:t>
            </w:r>
          </w:p>
          <w:p w14:paraId="3D86AC75">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需为本项目邀请不少于1位研究员（与项目负责人和团队成员不得重复），研究员须满足以下资质要求：拥有法学专业硕士及以上学历；具有人文社科类专业中级或以上职称。（①提供研究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提供职称证明材料。③如为特邀研究员，需提供相关聘书证明；如研究员为单位自有员工，需提供由社保部门出具的近1个月社保证明材料扫描件，如供应商为新成立单位且成立时间不足一个月的，可提供加盖公章的情况说明；如研究员为退休返聘人员则提供劳动合同或返聘协议</w:t>
            </w:r>
            <w:r>
              <w:rPr>
                <w:rFonts w:hint="eastAsia" w:asciiTheme="minorEastAsia" w:hAnsiTheme="minorEastAsia" w:eastAsiaTheme="minorEastAsia" w:cstheme="minorEastAsia"/>
                <w:lang w:eastAsia="zh-CN"/>
              </w:rPr>
              <w:t>。④提供人员岗位清单（格式自拟）</w:t>
            </w:r>
            <w:r>
              <w:rPr>
                <w:rFonts w:hint="eastAsia" w:asciiTheme="minorEastAsia" w:hAnsiTheme="minorEastAsia" w:eastAsiaTheme="minorEastAsia" w:cstheme="minorEastAsia"/>
              </w:rPr>
              <w:t>）。</w:t>
            </w:r>
          </w:p>
        </w:tc>
        <w:tc>
          <w:tcPr>
            <w:tcW w:w="1222" w:type="pct"/>
          </w:tcPr>
          <w:p w14:paraId="498C86DE">
            <w:pPr>
              <w:adjustRightInd w:val="0"/>
              <w:snapToGrid w:val="0"/>
              <w:rPr>
                <w:rFonts w:hint="eastAsia" w:asciiTheme="minorEastAsia" w:hAnsiTheme="minorEastAsia" w:eastAsiaTheme="minorEastAsia" w:cstheme="minorEastAsia"/>
                <w:szCs w:val="21"/>
              </w:rPr>
            </w:pPr>
          </w:p>
        </w:tc>
        <w:tc>
          <w:tcPr>
            <w:tcW w:w="447" w:type="pct"/>
          </w:tcPr>
          <w:p w14:paraId="408EEC8D">
            <w:pPr>
              <w:adjustRightInd w:val="0"/>
              <w:snapToGrid w:val="0"/>
              <w:rPr>
                <w:rFonts w:hint="eastAsia" w:asciiTheme="minorEastAsia" w:hAnsiTheme="minorEastAsia" w:eastAsiaTheme="minorEastAsia" w:cstheme="minorEastAsia"/>
                <w:szCs w:val="21"/>
              </w:rPr>
            </w:pPr>
          </w:p>
        </w:tc>
        <w:tc>
          <w:tcPr>
            <w:tcW w:w="340" w:type="pct"/>
          </w:tcPr>
          <w:p w14:paraId="6C8812A1">
            <w:pPr>
              <w:adjustRightInd w:val="0"/>
              <w:snapToGrid w:val="0"/>
              <w:rPr>
                <w:rFonts w:hint="eastAsia" w:asciiTheme="minorEastAsia" w:hAnsiTheme="minorEastAsia" w:eastAsiaTheme="minorEastAsia" w:cstheme="minorEastAsia"/>
                <w:szCs w:val="21"/>
              </w:rPr>
            </w:pPr>
          </w:p>
        </w:tc>
      </w:tr>
    </w:tbl>
    <w:p w14:paraId="03B8713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114836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33F7AF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D24730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6F2AB886">
      <w:pPr>
        <w:rPr>
          <w:rFonts w:hint="eastAsia" w:asciiTheme="minorEastAsia" w:hAnsiTheme="minorEastAsia" w:eastAsiaTheme="minorEastAsia" w:cstheme="minorEastAsia"/>
          <w:b/>
          <w:sz w:val="30"/>
          <w:szCs w:val="30"/>
        </w:rPr>
      </w:pPr>
    </w:p>
    <w:p w14:paraId="34D1AD5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E003A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3770543">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8AAE8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82FFCA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22CEC3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B8E41">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6B63DA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2F8FDC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D6CC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652DDF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8F20D7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22717E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1842C44">
            <w:pPr>
              <w:spacing w:line="360" w:lineRule="auto"/>
              <w:jc w:val="center"/>
              <w:rPr>
                <w:rFonts w:asciiTheme="minorEastAsia" w:hAnsiTheme="minorEastAsia" w:eastAsiaTheme="minorEastAsia" w:cstheme="minorEastAsia"/>
                <w:szCs w:val="21"/>
              </w:rPr>
            </w:pPr>
          </w:p>
        </w:tc>
        <w:tc>
          <w:tcPr>
            <w:tcW w:w="576" w:type="pct"/>
            <w:vAlign w:val="center"/>
          </w:tcPr>
          <w:p w14:paraId="612B8C61">
            <w:pPr>
              <w:spacing w:line="360" w:lineRule="auto"/>
              <w:jc w:val="center"/>
              <w:rPr>
                <w:rFonts w:asciiTheme="minorEastAsia" w:hAnsiTheme="minorEastAsia" w:eastAsiaTheme="minorEastAsia" w:cstheme="minorEastAsia"/>
                <w:szCs w:val="21"/>
              </w:rPr>
            </w:pPr>
          </w:p>
        </w:tc>
      </w:tr>
      <w:tr w14:paraId="0508A94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C6A1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1B07726">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5D7F2C2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D6AE3C">
            <w:pPr>
              <w:spacing w:line="360" w:lineRule="auto"/>
              <w:jc w:val="center"/>
              <w:rPr>
                <w:rFonts w:asciiTheme="minorEastAsia" w:hAnsiTheme="minorEastAsia" w:eastAsiaTheme="minorEastAsia" w:cstheme="minorEastAsia"/>
                <w:szCs w:val="21"/>
              </w:rPr>
            </w:pPr>
          </w:p>
        </w:tc>
        <w:tc>
          <w:tcPr>
            <w:tcW w:w="576" w:type="pct"/>
            <w:vAlign w:val="center"/>
          </w:tcPr>
          <w:p w14:paraId="561C6828">
            <w:pPr>
              <w:spacing w:line="360" w:lineRule="auto"/>
              <w:jc w:val="center"/>
              <w:rPr>
                <w:rFonts w:asciiTheme="minorEastAsia" w:hAnsiTheme="minorEastAsia" w:eastAsiaTheme="minorEastAsia" w:cstheme="minorEastAsia"/>
                <w:szCs w:val="21"/>
              </w:rPr>
            </w:pPr>
          </w:p>
        </w:tc>
      </w:tr>
    </w:tbl>
    <w:p w14:paraId="42FDCCC6">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150D90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DC2515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20899E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7BA272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7AFBB6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6D6CD04">
      <w:pPr>
        <w:pStyle w:val="2"/>
        <w:ind w:firstLine="480"/>
        <w:rPr>
          <w:rFonts w:hint="eastAsia" w:asciiTheme="minorEastAsia" w:hAnsiTheme="minorEastAsia" w:eastAsiaTheme="minorEastAsia" w:cstheme="minorEastAsia"/>
        </w:rPr>
      </w:pPr>
    </w:p>
    <w:p w14:paraId="019C598B">
      <w:pPr>
        <w:rPr>
          <w:rFonts w:hint="eastAsia" w:asciiTheme="minorEastAsia" w:hAnsiTheme="minorEastAsia" w:eastAsiaTheme="minorEastAsia" w:cstheme="minorEastAsia"/>
        </w:rPr>
      </w:pPr>
    </w:p>
    <w:p w14:paraId="527805C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3063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AA1D94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572938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7C4259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0FD9E75D">
      <w:pPr>
        <w:pStyle w:val="2"/>
        <w:spacing w:line="240" w:lineRule="auto"/>
        <w:ind w:firstLine="480"/>
        <w:rPr>
          <w:rFonts w:hint="eastAsia" w:asciiTheme="minorEastAsia" w:hAnsiTheme="minorEastAsia" w:eastAsiaTheme="minorEastAsia" w:cstheme="minorEastAsia"/>
        </w:rPr>
      </w:pPr>
    </w:p>
    <w:p w14:paraId="424E633F">
      <w:pPr>
        <w:rPr>
          <w:rFonts w:hint="eastAsia" w:asciiTheme="minorEastAsia" w:hAnsiTheme="minorEastAsia" w:eastAsiaTheme="minorEastAsia" w:cstheme="minorEastAsia"/>
          <w:szCs w:val="21"/>
        </w:rPr>
      </w:pPr>
    </w:p>
    <w:p w14:paraId="24C47B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FCE7E1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B184703">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0254208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14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5998D5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A5142F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314E7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7BDEF8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1E8EEB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57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87287A5">
            <w:pPr>
              <w:pStyle w:val="10"/>
              <w:rPr>
                <w:rFonts w:hint="eastAsia" w:asciiTheme="minorEastAsia" w:hAnsiTheme="minorEastAsia" w:eastAsiaTheme="minorEastAsia" w:cstheme="minorEastAsia"/>
                <w:szCs w:val="21"/>
              </w:rPr>
            </w:pPr>
          </w:p>
        </w:tc>
        <w:tc>
          <w:tcPr>
            <w:tcW w:w="1482" w:type="pct"/>
            <w:vAlign w:val="center"/>
          </w:tcPr>
          <w:p w14:paraId="70968C2F">
            <w:pPr>
              <w:pStyle w:val="10"/>
              <w:rPr>
                <w:rFonts w:hint="eastAsia" w:asciiTheme="minorEastAsia" w:hAnsiTheme="minorEastAsia" w:eastAsiaTheme="minorEastAsia" w:cstheme="minorEastAsia"/>
                <w:szCs w:val="21"/>
              </w:rPr>
            </w:pPr>
          </w:p>
          <w:p w14:paraId="08EF59E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4CD868">
            <w:pPr>
              <w:pStyle w:val="10"/>
              <w:rPr>
                <w:rFonts w:hint="eastAsia" w:asciiTheme="minorEastAsia" w:hAnsiTheme="minorEastAsia" w:eastAsiaTheme="minorEastAsia" w:cstheme="minorEastAsia"/>
                <w:szCs w:val="21"/>
              </w:rPr>
            </w:pPr>
          </w:p>
          <w:p w14:paraId="3FCB4CCF">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84732B4">
            <w:pPr>
              <w:pStyle w:val="10"/>
              <w:rPr>
                <w:rFonts w:hint="eastAsia" w:asciiTheme="minorEastAsia" w:hAnsiTheme="minorEastAsia" w:eastAsiaTheme="minorEastAsia" w:cstheme="minorEastAsia"/>
                <w:szCs w:val="21"/>
              </w:rPr>
            </w:pPr>
          </w:p>
        </w:tc>
        <w:tc>
          <w:tcPr>
            <w:tcW w:w="1838" w:type="pct"/>
            <w:vAlign w:val="center"/>
          </w:tcPr>
          <w:p w14:paraId="683E6E9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自签订合同之日起至2026年10月31日</w:t>
            </w:r>
          </w:p>
        </w:tc>
        <w:tc>
          <w:tcPr>
            <w:tcW w:w="577" w:type="pct"/>
            <w:vAlign w:val="center"/>
          </w:tcPr>
          <w:p w14:paraId="6F8D76CF">
            <w:pPr>
              <w:pStyle w:val="10"/>
              <w:rPr>
                <w:rFonts w:hint="eastAsia" w:asciiTheme="minorEastAsia" w:hAnsiTheme="minorEastAsia" w:eastAsiaTheme="minorEastAsia" w:cstheme="minorEastAsia"/>
                <w:szCs w:val="21"/>
              </w:rPr>
            </w:pPr>
          </w:p>
        </w:tc>
      </w:tr>
    </w:tbl>
    <w:p w14:paraId="137FC5F5">
      <w:pPr>
        <w:rPr>
          <w:rFonts w:hint="eastAsia" w:asciiTheme="minorEastAsia" w:hAnsiTheme="minorEastAsia" w:eastAsiaTheme="minorEastAsia" w:cstheme="minorEastAsia"/>
          <w:szCs w:val="21"/>
        </w:rPr>
      </w:pPr>
    </w:p>
    <w:p w14:paraId="323E4904">
      <w:pPr>
        <w:spacing w:line="360" w:lineRule="auto"/>
        <w:ind w:firstLine="422" w:firstLineChars="200"/>
        <w:rPr>
          <w:rFonts w:hint="eastAsia" w:asciiTheme="minorEastAsia" w:hAnsiTheme="minorEastAsia" w:eastAsiaTheme="minorEastAsia" w:cstheme="minorEastAsia"/>
          <w:b/>
          <w:szCs w:val="21"/>
        </w:rPr>
      </w:pPr>
    </w:p>
    <w:p w14:paraId="0ECD1E72">
      <w:pPr>
        <w:pStyle w:val="2"/>
        <w:ind w:firstLine="420"/>
        <w:rPr>
          <w:rFonts w:hint="eastAsia" w:asciiTheme="minorEastAsia" w:hAnsiTheme="minorEastAsia" w:eastAsiaTheme="minorEastAsia" w:cstheme="minorEastAsia"/>
          <w:sz w:val="21"/>
          <w:szCs w:val="21"/>
        </w:rPr>
      </w:pPr>
    </w:p>
    <w:p w14:paraId="36241C4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269E045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5BA302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137EA3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3633558">
      <w:pPr>
        <w:widowControl/>
        <w:spacing w:line="360" w:lineRule="auto"/>
        <w:ind w:firstLine="422" w:firstLineChars="200"/>
        <w:rPr>
          <w:rFonts w:hint="eastAsia" w:asciiTheme="minorEastAsia" w:hAnsiTheme="minorEastAsia" w:eastAsiaTheme="minorEastAsia" w:cstheme="minorEastAsia"/>
          <w:b/>
          <w:bCs/>
          <w:kern w:val="0"/>
          <w:szCs w:val="21"/>
        </w:rPr>
      </w:pPr>
    </w:p>
    <w:p w14:paraId="1B9E52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3E0B14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71FFAA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90BE1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3926269">
      <w:pPr>
        <w:jc w:val="center"/>
        <w:outlineLvl w:val="2"/>
        <w:rPr>
          <w:rFonts w:ascii="宋体" w:hAnsi="宋体" w:cs="宋体"/>
          <w:bCs/>
          <w:szCs w:val="21"/>
        </w:rPr>
      </w:pPr>
      <w:r>
        <w:rPr>
          <w:rFonts w:hint="eastAsia" w:ascii="宋体" w:hAnsi="宋体" w:cs="宋体"/>
          <w:b/>
          <w:bCs/>
          <w:sz w:val="28"/>
          <w:szCs w:val="28"/>
        </w:rPr>
        <w:t>（二）分项报价清单表</w:t>
      </w:r>
    </w:p>
    <w:p w14:paraId="226F9B8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551DDA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DB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25509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7DC8E9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1C37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9492A6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55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6FFD4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5A2A3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2EC24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998D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E3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61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2224B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EBF708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BC87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27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1F2C09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0CB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AE6B2C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99B59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83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C6AAA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85A8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46B9D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739402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6F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B00828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268A808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3D19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6100109">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D863C2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E72C57E">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405D3B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461A6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A0659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8AE1B2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B451499">
      <w:pPr>
        <w:ind w:firstLine="422" w:firstLineChars="200"/>
        <w:rPr>
          <w:rFonts w:hint="eastAsia" w:asciiTheme="minorEastAsia" w:hAnsiTheme="minorEastAsia" w:eastAsiaTheme="minorEastAsia" w:cstheme="minorEastAsia"/>
          <w:b/>
          <w:bCs/>
          <w:szCs w:val="21"/>
        </w:rPr>
      </w:pPr>
    </w:p>
    <w:bookmarkEnd w:id="15"/>
    <w:bookmarkEnd w:id="16"/>
    <w:p w14:paraId="02C23D5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3AA447">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4C6AC26">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5B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8CF1A2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DD5240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8A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8ADD4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E063A4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F1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A822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BA47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FB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EB7066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E5960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1EC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9375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28E716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48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60BB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177E82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E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6DD0F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A1FFD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70B170">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424665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6A627A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0728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3A927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AC99D3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FB40CB">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C60D33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851F2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667C8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5451B7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E366D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003C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50AA48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46374E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C5AFCF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037F859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2384AC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48350F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332E7E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6164ED9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031BCF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6B0A7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1096790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37C35E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A58C3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6078B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91DC00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F88A09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F15326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C93DE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F6B952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A1750F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83C50C9">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EE2DB1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1C5F9C78">
      <w:pPr>
        <w:pStyle w:val="30"/>
        <w:ind w:firstLine="0" w:firstLineChars="0"/>
        <w:jc w:val="center"/>
        <w:outlineLvl w:val="1"/>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lang w:val="en-US" w:eastAsia="zh-CN"/>
        </w:rPr>
        <w:t>一</w:t>
      </w: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lang w:val="en-US" w:eastAsia="zh-CN"/>
        </w:rPr>
        <w:t>承诺函</w:t>
      </w:r>
    </w:p>
    <w:p w14:paraId="7ADA7CEE">
      <w:pPr>
        <w:widowControl/>
        <w:snapToGrid w:val="0"/>
        <w:spacing w:line="240" w:lineRule="auto"/>
        <w:ind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r>
        <w:rPr>
          <w:rFonts w:hint="eastAsia" w:asciiTheme="minorEastAsia" w:hAnsiTheme="minorEastAsia" w:eastAsiaTheme="minorEastAsia" w:cstheme="minorEastAsia"/>
          <w:bCs/>
          <w:szCs w:val="21"/>
          <w:lang w:eastAsia="zh-CN"/>
        </w:rPr>
        <w:t>：</w:t>
      </w:r>
    </w:p>
    <w:p w14:paraId="23DAA529">
      <w:pPr>
        <w:spacing w:line="340" w:lineRule="exact"/>
        <w:ind w:firstLine="420" w:firstLineChars="200"/>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Cs/>
          <w:szCs w:val="21"/>
        </w:rPr>
        <w:t>我</w:t>
      </w:r>
      <w:r>
        <w:rPr>
          <w:rFonts w:hint="eastAsia" w:asciiTheme="minorEastAsia" w:hAnsiTheme="minorEastAsia" w:eastAsiaTheme="minorEastAsia" w:cstheme="minorEastAsia"/>
          <w:bCs/>
          <w:szCs w:val="21"/>
          <w:lang w:val="en-US" w:eastAsia="zh-CN"/>
        </w:rPr>
        <w:t>单位</w:t>
      </w:r>
      <w:r>
        <w:rPr>
          <w:rFonts w:hint="eastAsia" w:asciiTheme="minorEastAsia" w:hAnsiTheme="minorEastAsia" w:eastAsiaTheme="minorEastAsia" w:cstheme="minorEastAsia"/>
          <w:bCs/>
          <w:szCs w:val="21"/>
        </w:rPr>
        <w:t>申请参加“九五”普法规划编制项目（二次）</w:t>
      </w:r>
      <w:bookmarkStart w:id="17" w:name="_GoBack"/>
      <w:bookmarkEnd w:id="17"/>
      <w:r>
        <w:rPr>
          <w:rFonts w:hint="eastAsia" w:asciiTheme="minorEastAsia" w:hAnsiTheme="minorEastAsia" w:eastAsiaTheme="minorEastAsia" w:cstheme="minorEastAsia"/>
          <w:bCs/>
          <w:szCs w:val="21"/>
          <w:lang w:val="en-US" w:eastAsia="zh-CN"/>
        </w:rPr>
        <w:t xml:space="preserve"> </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UHOSZSFJD2026078</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2CBDD5E8">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1.前期研究</w:t>
      </w:r>
    </w:p>
    <w:p w14:paraId="580CD3A2">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（1）我司将对深圳市法治宣传教育工作的现状进行研究，对深圳法治宣传教育工作的发展基础、优势、短板、机遇与挑战进行综合分析评估；</w:t>
      </w:r>
    </w:p>
    <w:p w14:paraId="47BF96A6">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梳理与法治宣传教育有关的政策文件，深入解读国家及地方重大发展战略，研究国内其他地方的法治宣传教育工作优势，借鉴其他地方的成熟经验，为深圳市第九个五年法治宣传教育工作提供思路与路径方向。</w:t>
      </w:r>
    </w:p>
    <w:p w14:paraId="28C356F1">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2.实地调研</w:t>
      </w:r>
    </w:p>
    <w:p w14:paraId="0D37FF6F">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（1）我司将制定详细的调研方案，明确调研对象、范围、内容与方法，调研对象包括深圳市各区、普法责任单位、重点企业等，调研方案经采购人同意后执行；</w:t>
      </w:r>
    </w:p>
    <w:p w14:paraId="0A5BF8E5">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（2）我司将根据采购人同意的调研方案开展调研工作；</w:t>
      </w:r>
    </w:p>
    <w:p w14:paraId="48858413">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（3）我司将进行调研工作的素材留存，包括调研照片、调研视频等有关素材。</w:t>
      </w:r>
    </w:p>
    <w:p w14:paraId="6526D614">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4）我司将在完成调研工作、并经由采购人确认后，启动调研报告的编制，形成并提交《调研专题报告（初稿）》供采购人审阅，并根据采购人意见修改后形成定稿。报告应全面、客观地反映调研基本情况，并初步提炼出对规划编制有支撑价值的核心观点等调研报告有关内容。</w:t>
      </w:r>
    </w:p>
    <w:p w14:paraId="42B1B99F">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3.草案编制</w:t>
      </w:r>
    </w:p>
    <w:p w14:paraId="09DA11D9">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（1）在充分研究、调研基础上，我司将明确规划的指导思想、基本原则、发展目标、重点任务、重大项目和保障措施；</w:t>
      </w:r>
    </w:p>
    <w:p w14:paraId="0AFCF5C2">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（2）我司将形成规划文本草案、编制说明等系列成果，规划文本结构完整、重点突出、表述规范，符合规划编制体例要求，符合国家及地方相关政策法规要求，分析深入、逻辑清晰、数据准确、措施可行；</w:t>
      </w:r>
    </w:p>
    <w:p w14:paraId="3C58E55A">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（3）我司将组织专家研讨会，对规划草案进行专业评审与集中研讨，确保与会专家具备高级职称或资深行业经验，专家数量不少于5人。研讨结论需形成书面评审意见。</w:t>
      </w:r>
    </w:p>
    <w:p w14:paraId="0D07DFDB">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4.过程协同与修改完善</w:t>
      </w:r>
    </w:p>
    <w:p w14:paraId="5C78B4AC">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（1）我司将定期汇报工作进展，参与采购人组织的讨论、征求意见、咨询论证等环节；</w:t>
      </w:r>
    </w:p>
    <w:p w14:paraId="71F4D7DF">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（2）我司将根据各方反馈意见，及时、有效地对规划草案进行修改、完善，直至最终通过评审验收。</w:t>
      </w:r>
    </w:p>
    <w:p w14:paraId="4C55CCE8">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（二）人员要求</w:t>
      </w:r>
    </w:p>
    <w:p w14:paraId="7882FEC5">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我司指派1名人员作为本项目的负责人，全面负责项目的组织、协调、推进与质量把控，负责人须具备大学本科及以上学历。项目负责人须为单位自有员工。（项目负责人需提供①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如项目负责人为单位自有员工，需提供由社保部门出具的近1个月社保证明材料扫描件，如供应商为新成立单位且成立时间不足一个月的，可提供加盖公章的情况说明；如为退休返聘人员则提供劳动合同或返聘协议。③提供人员岗位清单（格式自拟））</w:t>
      </w:r>
    </w:p>
    <w:p w14:paraId="0E6332D9">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我司将为本项目组建专职团队，并确保同时投入的核心成员不少于2人。该团队成员均须具备大学本科及以上学历，且为单位自有员工。（①提供团队成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如项目团队成员为单位自有员工，需提供由社保部门出具的近1个月社保证明材料扫描件，如供应商为新成立单位且成立时间不足一个月的，可提供加盖公章的情况说明；如为退休返聘人员则提供劳动合同或返聘协议。③提供人员岗位清单（格式自拟））。</w:t>
      </w:r>
    </w:p>
    <w:p w14:paraId="5DDFAB07">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我司将为本项目邀请不少于1位研究员（与项目负责人和团队成员不得重复），研究员须满足以下资质要求：拥有法学专业硕士及以上学历；具有人文社科类专业中级或以上职称。（①提供研究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②提供职称证明材料。③如为特邀研究员，需提供相关聘书证明；如研究员为单位自有员工，需提供由社保部门出具的近1个月社保证明材料扫描件，如供应商为新成立单位且成立时间不足一个月的，可提供加盖公章的情况说明；如研究员为退休返聘人员则提供劳动合同或返聘协议。④提供人员岗位清单（格式自拟））。</w:t>
      </w:r>
    </w:p>
    <w:p w14:paraId="423CB61B">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（三）其他服务要求</w:t>
      </w:r>
    </w:p>
    <w:p w14:paraId="72F3CFBB">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我司具有承接不少于5个区级及以上党委政府同类规划编制项目经验；</w:t>
      </w:r>
    </w:p>
    <w:p w14:paraId="462B0F17">
      <w:pPr>
        <w:ind w:firstLine="417" w:firstLineChars="199"/>
        <w:jc w:val="left"/>
        <w:rPr>
          <w:rFonts w:hint="default"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我司项目负责人需主持过广东省或深圳市同类规划或重大政策研究项目，项目团队成员需具备法治研究、政策研究、规划咨询等相关经验。</w:t>
      </w:r>
    </w:p>
    <w:p w14:paraId="1CCA25D3">
      <w:pPr>
        <w:pStyle w:val="2"/>
        <w:rPr>
          <w:rFonts w:hint="eastAsia" w:asciiTheme="minorEastAsia" w:hAnsiTheme="minorEastAsia" w:eastAsiaTheme="minorEastAsia" w:cstheme="minorEastAsia"/>
          <w:kern w:val="0"/>
          <w:szCs w:val="20"/>
          <w:lang w:val="en-US" w:eastAsia="zh-CN"/>
        </w:rPr>
      </w:pPr>
    </w:p>
    <w:p w14:paraId="4208CCE9">
      <w:pPr>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证明材料：</w:t>
      </w:r>
    </w:p>
    <w:p w14:paraId="7C1D9C99">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1、负责人提供：</w:t>
      </w:r>
    </w:p>
    <w:p w14:paraId="65FC07CD">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①学历证明文件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1BB36E4E">
      <w:pPr>
        <w:ind w:firstLine="420" w:firstLineChars="200"/>
        <w:rPr>
          <w:rFonts w:hint="eastAsia" w:asciiTheme="minorEastAsia" w:hAnsiTheme="minorEastAsia" w:eastAsiaTheme="minorEastAsia" w:cstheme="minorEastAsia"/>
          <w:kern w:val="0"/>
          <w:szCs w:val="20"/>
          <w:lang w:val="en-US" w:eastAsia="zh-CN"/>
        </w:rPr>
      </w:pPr>
    </w:p>
    <w:p w14:paraId="5E1AE34D">
      <w:pPr>
        <w:ind w:firstLine="420" w:firstLineChars="200"/>
        <w:rPr>
          <w:rFonts w:hint="eastAsia" w:asciiTheme="minorEastAsia" w:hAnsiTheme="minorEastAsia" w:eastAsiaTheme="minorEastAsia" w:cstheme="minorEastAsia"/>
          <w:kern w:val="0"/>
          <w:szCs w:val="20"/>
          <w:lang w:val="en-US" w:eastAsia="zh-CN"/>
        </w:rPr>
      </w:pPr>
    </w:p>
    <w:p w14:paraId="419C8934">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②如项目负责人为单位自有员工，需提供由社保部门出具的近1个月社保证明材料扫描件，如供应商为新成立单位且成立时间不足一个月的，可提供加盖公章的情况说明；如为退休返聘人员则提供劳动合同或返聘协议）</w:t>
      </w:r>
    </w:p>
    <w:p w14:paraId="7C940EAB">
      <w:pPr>
        <w:ind w:firstLine="420" w:firstLineChars="200"/>
        <w:rPr>
          <w:rFonts w:hint="eastAsia" w:asciiTheme="minorEastAsia" w:hAnsiTheme="minorEastAsia" w:eastAsiaTheme="minorEastAsia" w:cstheme="minorEastAsia"/>
          <w:kern w:val="0"/>
          <w:szCs w:val="20"/>
          <w:lang w:val="en-US" w:eastAsia="zh-CN"/>
        </w:rPr>
      </w:pPr>
    </w:p>
    <w:p w14:paraId="03C9B7DE">
      <w:pPr>
        <w:ind w:firstLine="420" w:firstLineChars="200"/>
        <w:rPr>
          <w:rFonts w:hint="eastAsia" w:asciiTheme="minorEastAsia" w:hAnsiTheme="minorEastAsia" w:eastAsiaTheme="minorEastAsia" w:cstheme="minorEastAsia"/>
          <w:kern w:val="0"/>
          <w:szCs w:val="20"/>
          <w:lang w:val="en-US" w:eastAsia="zh-CN"/>
        </w:rPr>
      </w:pPr>
    </w:p>
    <w:p w14:paraId="07CCA1FF">
      <w:pPr>
        <w:ind w:firstLine="420" w:firstLineChars="200"/>
        <w:rPr>
          <w:rFonts w:hint="eastAsia" w:asciiTheme="minorEastAsia" w:hAnsiTheme="minorEastAsia" w:eastAsiaTheme="minorEastAsia" w:cstheme="minorEastAsia"/>
          <w:kern w:val="0"/>
          <w:szCs w:val="20"/>
          <w:lang w:val="en-US" w:eastAsia="zh-CN"/>
        </w:rPr>
      </w:pPr>
    </w:p>
    <w:p w14:paraId="6B8817CA">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③提供人员岗位清单（格式自拟）</w:t>
      </w:r>
    </w:p>
    <w:p w14:paraId="677C736E">
      <w:pPr>
        <w:ind w:firstLine="420" w:firstLineChars="200"/>
        <w:rPr>
          <w:rFonts w:hint="eastAsia" w:asciiTheme="minorEastAsia" w:hAnsiTheme="minorEastAsia" w:eastAsiaTheme="minorEastAsia" w:cstheme="minorEastAsia"/>
          <w:kern w:val="0"/>
          <w:szCs w:val="20"/>
          <w:lang w:val="en-US" w:eastAsia="zh-CN"/>
        </w:rPr>
      </w:pPr>
    </w:p>
    <w:p w14:paraId="630100E9">
      <w:pPr>
        <w:ind w:firstLine="420" w:firstLineChars="200"/>
        <w:rPr>
          <w:rFonts w:hint="eastAsia" w:asciiTheme="minorEastAsia" w:hAnsiTheme="minorEastAsia" w:eastAsiaTheme="minorEastAsia" w:cstheme="minorEastAsia"/>
          <w:kern w:val="0"/>
          <w:szCs w:val="20"/>
          <w:lang w:val="en-US" w:eastAsia="zh-CN"/>
        </w:rPr>
      </w:pPr>
    </w:p>
    <w:p w14:paraId="2E4F2283">
      <w:pPr>
        <w:ind w:firstLine="420" w:firstLineChars="200"/>
        <w:rPr>
          <w:rFonts w:hint="eastAsia" w:asciiTheme="minorEastAsia" w:hAnsiTheme="minorEastAsia" w:eastAsiaTheme="minorEastAsia" w:cstheme="minorEastAsia"/>
          <w:kern w:val="0"/>
          <w:szCs w:val="20"/>
          <w:lang w:val="en-US" w:eastAsia="zh-CN"/>
        </w:rPr>
      </w:pPr>
    </w:p>
    <w:p w14:paraId="1CCB9599">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2、团队成员提供：</w:t>
      </w:r>
    </w:p>
    <w:p w14:paraId="2915E2FB">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①提供团队成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60F44726">
      <w:pPr>
        <w:ind w:firstLine="420" w:firstLineChars="200"/>
        <w:rPr>
          <w:rFonts w:hint="eastAsia" w:asciiTheme="minorEastAsia" w:hAnsiTheme="minorEastAsia" w:eastAsiaTheme="minorEastAsia" w:cstheme="minorEastAsia"/>
          <w:kern w:val="0"/>
          <w:szCs w:val="20"/>
          <w:lang w:val="en-US" w:eastAsia="zh-CN"/>
        </w:rPr>
      </w:pPr>
    </w:p>
    <w:p w14:paraId="6F9F40F9">
      <w:pPr>
        <w:ind w:firstLine="420" w:firstLineChars="200"/>
        <w:rPr>
          <w:rFonts w:hint="eastAsia" w:asciiTheme="minorEastAsia" w:hAnsiTheme="minorEastAsia" w:eastAsiaTheme="minorEastAsia" w:cstheme="minorEastAsia"/>
          <w:kern w:val="0"/>
          <w:szCs w:val="20"/>
          <w:lang w:val="en-US" w:eastAsia="zh-CN"/>
        </w:rPr>
      </w:pPr>
    </w:p>
    <w:p w14:paraId="48F78753">
      <w:pPr>
        <w:ind w:firstLine="420" w:firstLineChars="200"/>
        <w:rPr>
          <w:rFonts w:hint="eastAsia" w:asciiTheme="minorEastAsia" w:hAnsiTheme="minorEastAsia" w:eastAsiaTheme="minorEastAsia" w:cstheme="minorEastAsia"/>
          <w:kern w:val="0"/>
          <w:szCs w:val="20"/>
          <w:lang w:val="en-US" w:eastAsia="zh-CN"/>
        </w:rPr>
      </w:pPr>
    </w:p>
    <w:p w14:paraId="4C4E0C0E">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②如项目团队成员为单位自有员工，需提供由社保部门出具的近1个月社保证明材料扫描件，如供应商为新成立单位且成立时间不足一个月的，可提供加盖公章的情况说明；如为退休返聘人员则提供劳动合同或返聘协议）。</w:t>
      </w:r>
    </w:p>
    <w:p w14:paraId="44FD09FC">
      <w:pPr>
        <w:ind w:firstLine="420" w:firstLineChars="200"/>
        <w:rPr>
          <w:rFonts w:hint="eastAsia" w:asciiTheme="minorEastAsia" w:hAnsiTheme="minorEastAsia" w:eastAsiaTheme="minorEastAsia" w:cstheme="minorEastAsia"/>
          <w:kern w:val="0"/>
          <w:szCs w:val="20"/>
          <w:lang w:val="en-US" w:eastAsia="zh-CN"/>
        </w:rPr>
      </w:pPr>
    </w:p>
    <w:p w14:paraId="74B9641E">
      <w:pPr>
        <w:ind w:firstLine="420" w:firstLineChars="200"/>
        <w:rPr>
          <w:rFonts w:hint="eastAsia" w:asciiTheme="minorEastAsia" w:hAnsiTheme="minorEastAsia" w:eastAsiaTheme="minorEastAsia" w:cstheme="minorEastAsia"/>
          <w:kern w:val="0"/>
          <w:szCs w:val="20"/>
          <w:lang w:val="en-US" w:eastAsia="zh-CN"/>
        </w:rPr>
      </w:pPr>
    </w:p>
    <w:p w14:paraId="063D4E0B">
      <w:pPr>
        <w:ind w:firstLine="420" w:firstLineChars="200"/>
        <w:rPr>
          <w:rFonts w:hint="eastAsia" w:asciiTheme="minorEastAsia" w:hAnsiTheme="minorEastAsia" w:eastAsiaTheme="minorEastAsia" w:cstheme="minorEastAsia"/>
          <w:kern w:val="0"/>
          <w:szCs w:val="20"/>
          <w:lang w:val="en-US" w:eastAsia="zh-CN"/>
        </w:rPr>
      </w:pPr>
    </w:p>
    <w:p w14:paraId="053C03D3">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③提供人员岗位清单（格式自拟）</w:t>
      </w:r>
    </w:p>
    <w:p w14:paraId="2BE27555">
      <w:pPr>
        <w:ind w:firstLine="420" w:firstLineChars="200"/>
        <w:rPr>
          <w:rFonts w:hint="eastAsia" w:asciiTheme="minorEastAsia" w:hAnsiTheme="minorEastAsia" w:eastAsiaTheme="minorEastAsia" w:cstheme="minorEastAsia"/>
          <w:kern w:val="0"/>
          <w:szCs w:val="20"/>
          <w:lang w:val="en-US" w:eastAsia="zh-CN"/>
        </w:rPr>
      </w:pPr>
    </w:p>
    <w:p w14:paraId="45512F73">
      <w:pPr>
        <w:ind w:firstLine="420" w:firstLineChars="200"/>
        <w:rPr>
          <w:rFonts w:hint="eastAsia" w:asciiTheme="minorEastAsia" w:hAnsiTheme="minorEastAsia" w:eastAsiaTheme="minorEastAsia" w:cstheme="minorEastAsia"/>
          <w:kern w:val="0"/>
          <w:szCs w:val="20"/>
          <w:lang w:val="en-US" w:eastAsia="zh-CN"/>
        </w:rPr>
      </w:pPr>
    </w:p>
    <w:p w14:paraId="6AD55CD6">
      <w:pPr>
        <w:ind w:firstLine="420" w:firstLineChars="200"/>
        <w:rPr>
          <w:rFonts w:hint="eastAsia" w:asciiTheme="minorEastAsia" w:hAnsiTheme="minorEastAsia" w:eastAsiaTheme="minorEastAsia" w:cstheme="minorEastAsia"/>
          <w:kern w:val="0"/>
          <w:szCs w:val="20"/>
          <w:lang w:val="en-US" w:eastAsia="zh-CN"/>
        </w:rPr>
      </w:pPr>
    </w:p>
    <w:p w14:paraId="688A0B2B">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3、研究员提供：</w:t>
      </w:r>
    </w:p>
    <w:p w14:paraId="21856602">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①提供研究员学历证明及学信网查询记录（https://www.chsi.com.cn/xlcx/index.jsp）；学信网无法查询的需提供毕业院校、人社部门等颁发机构或监管机构等单位出具的证明；境外留学人员学历、学位无法通过学信网站查询的，需提供教育部留学服务中心出具的学历学位认证书及教育部留学服务中心官网查询截图（http://zwfw.cscse.edu.cn/）。</w:t>
      </w:r>
    </w:p>
    <w:p w14:paraId="728F0A87">
      <w:pPr>
        <w:ind w:firstLine="420" w:firstLineChars="200"/>
        <w:rPr>
          <w:rFonts w:hint="eastAsia" w:asciiTheme="minorEastAsia" w:hAnsiTheme="minorEastAsia" w:eastAsiaTheme="minorEastAsia" w:cstheme="minorEastAsia"/>
          <w:kern w:val="0"/>
          <w:szCs w:val="20"/>
          <w:lang w:val="en-US" w:eastAsia="zh-CN"/>
        </w:rPr>
      </w:pPr>
    </w:p>
    <w:p w14:paraId="59C6EC36">
      <w:pPr>
        <w:ind w:firstLine="420" w:firstLineChars="200"/>
        <w:rPr>
          <w:rFonts w:hint="eastAsia" w:asciiTheme="minorEastAsia" w:hAnsiTheme="minorEastAsia" w:eastAsiaTheme="minorEastAsia" w:cstheme="minorEastAsia"/>
          <w:kern w:val="0"/>
          <w:szCs w:val="20"/>
          <w:lang w:val="en-US" w:eastAsia="zh-CN"/>
        </w:rPr>
      </w:pPr>
    </w:p>
    <w:p w14:paraId="07312CFD">
      <w:pPr>
        <w:ind w:firstLine="420" w:firstLineChars="200"/>
        <w:rPr>
          <w:rFonts w:hint="eastAsia" w:asciiTheme="minorEastAsia" w:hAnsiTheme="minorEastAsia" w:eastAsiaTheme="minorEastAsia" w:cstheme="minorEastAsia"/>
          <w:kern w:val="0"/>
          <w:szCs w:val="20"/>
          <w:lang w:val="en-US" w:eastAsia="zh-CN"/>
        </w:rPr>
      </w:pPr>
    </w:p>
    <w:p w14:paraId="120C6E48">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②提供职称证明材料。</w:t>
      </w:r>
    </w:p>
    <w:p w14:paraId="29AA41A1">
      <w:pPr>
        <w:ind w:firstLine="420" w:firstLineChars="200"/>
        <w:rPr>
          <w:rFonts w:hint="eastAsia" w:asciiTheme="minorEastAsia" w:hAnsiTheme="minorEastAsia" w:eastAsiaTheme="minorEastAsia" w:cstheme="minorEastAsia"/>
          <w:kern w:val="0"/>
          <w:szCs w:val="20"/>
          <w:lang w:val="en-US" w:eastAsia="zh-CN"/>
        </w:rPr>
      </w:pPr>
    </w:p>
    <w:p w14:paraId="422C2427">
      <w:pPr>
        <w:ind w:firstLine="420" w:firstLineChars="200"/>
        <w:rPr>
          <w:rFonts w:hint="eastAsia" w:asciiTheme="minorEastAsia" w:hAnsiTheme="minorEastAsia" w:eastAsiaTheme="minorEastAsia" w:cstheme="minorEastAsia"/>
          <w:kern w:val="0"/>
          <w:szCs w:val="20"/>
          <w:lang w:val="en-US" w:eastAsia="zh-CN"/>
        </w:rPr>
      </w:pPr>
    </w:p>
    <w:p w14:paraId="244A730B">
      <w:pPr>
        <w:ind w:firstLine="420" w:firstLineChars="200"/>
        <w:rPr>
          <w:rFonts w:hint="eastAsia" w:asciiTheme="minorEastAsia" w:hAnsiTheme="minorEastAsia" w:eastAsiaTheme="minorEastAsia" w:cstheme="minorEastAsia"/>
          <w:kern w:val="0"/>
          <w:szCs w:val="20"/>
          <w:lang w:val="en-US" w:eastAsia="zh-CN"/>
        </w:rPr>
      </w:pPr>
    </w:p>
    <w:p w14:paraId="14D5D364">
      <w:pPr>
        <w:ind w:firstLine="420" w:firstLineChars="200"/>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③如为特邀研究员，需提供相关聘书证明；如研究员为单位自有员工，需提供由社保部门出具的近1个月社保证明材料扫描件，如供应商为新成立单位且成立时间不足一个月的，可提供加盖公章的情况说明；如研究员为退休返聘人员则提供劳动合同或返聘协议）</w:t>
      </w:r>
    </w:p>
    <w:p w14:paraId="2E7C1F8C">
      <w:pPr>
        <w:pStyle w:val="2"/>
        <w:rPr>
          <w:rFonts w:hint="eastAsia" w:asciiTheme="minorEastAsia" w:hAnsiTheme="minorEastAsia" w:eastAsiaTheme="minorEastAsia" w:cstheme="minorEastAsia"/>
          <w:kern w:val="0"/>
          <w:sz w:val="21"/>
          <w:szCs w:val="20"/>
          <w:lang w:val="en-US" w:eastAsia="zh-CN" w:bidi="ar-SA"/>
        </w:rPr>
      </w:pPr>
    </w:p>
    <w:p w14:paraId="0DD85321">
      <w:pPr>
        <w:pStyle w:val="2"/>
        <w:rPr>
          <w:rFonts w:hint="eastAsia" w:asciiTheme="minorEastAsia" w:hAnsiTheme="minorEastAsia" w:eastAsiaTheme="minorEastAsia" w:cstheme="minorEastAsia"/>
          <w:kern w:val="0"/>
          <w:sz w:val="21"/>
          <w:szCs w:val="20"/>
          <w:lang w:val="en-US" w:eastAsia="zh-CN" w:bidi="ar-SA"/>
        </w:rPr>
      </w:pPr>
    </w:p>
    <w:p w14:paraId="6B88FC14">
      <w:pPr>
        <w:pStyle w:val="2"/>
        <w:rPr>
          <w:rFonts w:hint="eastAsia" w:asciiTheme="minorEastAsia" w:hAnsiTheme="minorEastAsia" w:eastAsiaTheme="minorEastAsia" w:cstheme="minorEastAsia"/>
          <w:kern w:val="0"/>
          <w:sz w:val="21"/>
          <w:szCs w:val="20"/>
          <w:lang w:val="en-US" w:eastAsia="zh-CN" w:bidi="ar-SA"/>
        </w:rPr>
      </w:pPr>
    </w:p>
    <w:p w14:paraId="0B3EFF08">
      <w:pPr>
        <w:pStyle w:val="2"/>
        <w:rPr>
          <w:rFonts w:hint="eastAsia" w:asciiTheme="minorEastAsia" w:hAnsiTheme="minorEastAsia" w:eastAsiaTheme="minorEastAsia" w:cstheme="minorEastAsia"/>
          <w:kern w:val="0"/>
          <w:sz w:val="21"/>
          <w:szCs w:val="20"/>
          <w:lang w:val="en-US" w:eastAsia="zh-CN" w:bidi="ar-SA"/>
        </w:rPr>
      </w:pPr>
      <w:r>
        <w:rPr>
          <w:rFonts w:hint="eastAsia" w:asciiTheme="minorEastAsia" w:hAnsiTheme="minorEastAsia" w:eastAsiaTheme="minorEastAsia" w:cstheme="minorEastAsia"/>
          <w:kern w:val="0"/>
          <w:sz w:val="21"/>
          <w:szCs w:val="20"/>
          <w:lang w:val="en-US" w:eastAsia="zh-CN" w:bidi="ar-SA"/>
        </w:rPr>
        <w:t>④提供人员岗位清单（格式自拟）</w:t>
      </w:r>
    </w:p>
    <w:p w14:paraId="5766310B">
      <w:pPr>
        <w:pStyle w:val="2"/>
        <w:wordWrap/>
        <w:rPr>
          <w:rFonts w:hint="eastAsia" w:asciiTheme="minorEastAsia" w:hAnsiTheme="minorEastAsia" w:eastAsiaTheme="minorEastAsia" w:cstheme="minorEastAsia"/>
          <w:spacing w:val="-4"/>
          <w:kern w:val="0"/>
          <w:szCs w:val="21"/>
        </w:rPr>
      </w:pPr>
    </w:p>
    <w:p w14:paraId="24A57A80">
      <w:pPr>
        <w:rPr>
          <w:rFonts w:hint="eastAsia" w:asciiTheme="minorEastAsia" w:hAnsiTheme="minorEastAsia" w:eastAsiaTheme="minorEastAsia" w:cstheme="minorEastAsia"/>
          <w:spacing w:val="-4"/>
          <w:kern w:val="0"/>
          <w:szCs w:val="21"/>
        </w:rPr>
      </w:pPr>
    </w:p>
    <w:p w14:paraId="446DD18D">
      <w:pPr>
        <w:pStyle w:val="2"/>
        <w:rPr>
          <w:rFonts w:hint="eastAsia"/>
        </w:rPr>
      </w:pPr>
    </w:p>
    <w:p w14:paraId="45F3260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0CE50AAB">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2BBDDD12">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679D9339">
      <w:pPr>
        <w:pStyle w:val="30"/>
        <w:ind w:firstLine="0" w:firstLineChars="0"/>
        <w:jc w:val="center"/>
        <w:outlineLvl w:val="1"/>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eastAsia="zh-CN"/>
        </w:rPr>
        <w:t>（二）其他文件（如有）</w:t>
      </w:r>
    </w:p>
    <w:p w14:paraId="7A720F91">
      <w:pPr>
        <w:pStyle w:val="2"/>
        <w:ind w:firstLine="4560" w:firstLineChars="1900"/>
        <w:rPr>
          <w:rFonts w:hint="eastAsia"/>
          <w:lang w:val="en-US" w:eastAsia="zh-CN"/>
        </w:rPr>
      </w:pPr>
      <w:r>
        <w:rPr>
          <w:rFonts w:hint="eastAsia"/>
          <w:lang w:val="en-US" w:eastAsia="zh-CN"/>
        </w:rPr>
        <w:t xml:space="preserve">            </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14B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76AA121"/>
    <w:multiLevelType w:val="singleLevel"/>
    <w:tmpl w:val="F76AA121"/>
    <w:lvl w:ilvl="0" w:tentative="0">
      <w:start w:val="2"/>
      <w:numFmt w:val="decimal"/>
      <w:suff w:val="nothing"/>
      <w:lvlText w:val="（%1）"/>
      <w:lvlJc w:val="left"/>
    </w:lvl>
  </w:abstractNum>
  <w:abstractNum w:abstractNumId="4">
    <w:nsid w:val="FF51C66A"/>
    <w:multiLevelType w:val="singleLevel"/>
    <w:tmpl w:val="FF51C66A"/>
    <w:lvl w:ilvl="0" w:tentative="0">
      <w:start w:val="1"/>
      <w:numFmt w:val="decimal"/>
      <w:suff w:val="nothing"/>
      <w:lvlText w:val="（%1）"/>
      <w:lvlJc w:val="left"/>
    </w:lvl>
  </w:abstractNum>
  <w:abstractNum w:abstractNumId="5">
    <w:nsid w:val="FF7729EF"/>
    <w:multiLevelType w:val="singleLevel"/>
    <w:tmpl w:val="FF7729EF"/>
    <w:lvl w:ilvl="0" w:tentative="0">
      <w:start w:val="5"/>
      <w:numFmt w:val="chineseCounting"/>
      <w:suff w:val="space"/>
      <w:lvlText w:val="第%1章"/>
      <w:lvlJc w:val="left"/>
      <w:rPr>
        <w:rFonts w:hint="eastAsia"/>
      </w:rPr>
    </w:lvl>
  </w:abstractNum>
  <w:abstractNum w:abstractNumId="6">
    <w:nsid w:val="12C74CDE"/>
    <w:multiLevelType w:val="singleLevel"/>
    <w:tmpl w:val="12C74CDE"/>
    <w:lvl w:ilvl="0" w:tentative="0">
      <w:start w:val="4"/>
      <w:numFmt w:val="chineseCounting"/>
      <w:suff w:val="nothing"/>
      <w:lvlText w:val="%1、"/>
      <w:lvlJc w:val="left"/>
      <w:rPr>
        <w:rFonts w:hint="eastAsia"/>
      </w:rPr>
    </w:lvl>
  </w:abstractNum>
  <w:abstractNum w:abstractNumId="7">
    <w:nsid w:val="37B1986F"/>
    <w:multiLevelType w:val="singleLevel"/>
    <w:tmpl w:val="37B1986F"/>
    <w:lvl w:ilvl="0" w:tentative="0">
      <w:start w:val="2"/>
      <w:numFmt w:val="chineseCounting"/>
      <w:suff w:val="nothing"/>
      <w:lvlText w:val="%1、"/>
      <w:lvlJc w:val="left"/>
      <w:rPr>
        <w:rFonts w:hint="eastAsia"/>
      </w:rPr>
    </w:lvl>
  </w:abstractNum>
  <w:num w:numId="1">
    <w:abstractNumId w:val="6"/>
  </w:num>
  <w:num w:numId="2">
    <w:abstractNumId w:val="2"/>
  </w:num>
  <w:num w:numId="3">
    <w:abstractNumId w:val="7"/>
  </w:num>
  <w:num w:numId="4">
    <w:abstractNumId w:val="3"/>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DD17CA6"/>
    <w:rsid w:val="0E520BCC"/>
    <w:rsid w:val="0E8B5192"/>
    <w:rsid w:val="0EDBD821"/>
    <w:rsid w:val="0EF06EE0"/>
    <w:rsid w:val="0F0162C2"/>
    <w:rsid w:val="0F3533BA"/>
    <w:rsid w:val="0F6452D8"/>
    <w:rsid w:val="0FD782FC"/>
    <w:rsid w:val="0FE32D76"/>
    <w:rsid w:val="0FFD16E1"/>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596A26"/>
    <w:rsid w:val="166B1C91"/>
    <w:rsid w:val="168B0B0C"/>
    <w:rsid w:val="16AF7EAC"/>
    <w:rsid w:val="16B26FFE"/>
    <w:rsid w:val="16F21AF1"/>
    <w:rsid w:val="16F70E3B"/>
    <w:rsid w:val="172D2B29"/>
    <w:rsid w:val="176F0DD6"/>
    <w:rsid w:val="177E5469"/>
    <w:rsid w:val="17824C23"/>
    <w:rsid w:val="17AE643A"/>
    <w:rsid w:val="17D27321"/>
    <w:rsid w:val="18C179CD"/>
    <w:rsid w:val="18F66CD4"/>
    <w:rsid w:val="1930072A"/>
    <w:rsid w:val="19515D36"/>
    <w:rsid w:val="19B65058"/>
    <w:rsid w:val="19C21C4E"/>
    <w:rsid w:val="19D674A8"/>
    <w:rsid w:val="1A0C111B"/>
    <w:rsid w:val="1A40203C"/>
    <w:rsid w:val="1AB31597"/>
    <w:rsid w:val="1AF64450"/>
    <w:rsid w:val="1B720258"/>
    <w:rsid w:val="1B903EE9"/>
    <w:rsid w:val="1BA51042"/>
    <w:rsid w:val="1BE20386"/>
    <w:rsid w:val="1BEC2FB3"/>
    <w:rsid w:val="1C3861F8"/>
    <w:rsid w:val="1CDF6673"/>
    <w:rsid w:val="1D1D7568"/>
    <w:rsid w:val="1D2247B2"/>
    <w:rsid w:val="1D232E70"/>
    <w:rsid w:val="1D393246"/>
    <w:rsid w:val="1D5794C5"/>
    <w:rsid w:val="1D6F4F7B"/>
    <w:rsid w:val="1D7957B8"/>
    <w:rsid w:val="1D8636DD"/>
    <w:rsid w:val="1DB16262"/>
    <w:rsid w:val="1DB95116"/>
    <w:rsid w:val="1DD00AB6"/>
    <w:rsid w:val="1DD12FC1"/>
    <w:rsid w:val="1DF20628"/>
    <w:rsid w:val="1E396257"/>
    <w:rsid w:val="1E57048B"/>
    <w:rsid w:val="1E9B8D5E"/>
    <w:rsid w:val="1EA627BB"/>
    <w:rsid w:val="1EBFD641"/>
    <w:rsid w:val="1EC07C63"/>
    <w:rsid w:val="1F042EFE"/>
    <w:rsid w:val="1F1F71FB"/>
    <w:rsid w:val="1F9C084C"/>
    <w:rsid w:val="1F9C4138"/>
    <w:rsid w:val="1FB57B5F"/>
    <w:rsid w:val="1FBD5D4F"/>
    <w:rsid w:val="1FBFEC2F"/>
    <w:rsid w:val="1FE95B2C"/>
    <w:rsid w:val="1FFE7A68"/>
    <w:rsid w:val="1FFF6F58"/>
    <w:rsid w:val="202645B9"/>
    <w:rsid w:val="206104AB"/>
    <w:rsid w:val="20EB1A8B"/>
    <w:rsid w:val="210B483A"/>
    <w:rsid w:val="21463165"/>
    <w:rsid w:val="2166459E"/>
    <w:rsid w:val="217F114F"/>
    <w:rsid w:val="21D06ED2"/>
    <w:rsid w:val="21EC60B0"/>
    <w:rsid w:val="22066450"/>
    <w:rsid w:val="22465845"/>
    <w:rsid w:val="224C30E3"/>
    <w:rsid w:val="22603DB2"/>
    <w:rsid w:val="23413A63"/>
    <w:rsid w:val="235F4908"/>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795443"/>
    <w:rsid w:val="268D6456"/>
    <w:rsid w:val="26955FF5"/>
    <w:rsid w:val="26A7167B"/>
    <w:rsid w:val="26FB75E8"/>
    <w:rsid w:val="27150D4A"/>
    <w:rsid w:val="272929CC"/>
    <w:rsid w:val="273A24BC"/>
    <w:rsid w:val="27624129"/>
    <w:rsid w:val="277A333A"/>
    <w:rsid w:val="279C24E3"/>
    <w:rsid w:val="27A908DC"/>
    <w:rsid w:val="27F7823F"/>
    <w:rsid w:val="283917B1"/>
    <w:rsid w:val="284321AC"/>
    <w:rsid w:val="284C2BA9"/>
    <w:rsid w:val="28CF1AF5"/>
    <w:rsid w:val="291A2C1F"/>
    <w:rsid w:val="298A2F5B"/>
    <w:rsid w:val="29DC3E29"/>
    <w:rsid w:val="2A0B0ABF"/>
    <w:rsid w:val="2ABF1892"/>
    <w:rsid w:val="2AF27382"/>
    <w:rsid w:val="2B304156"/>
    <w:rsid w:val="2BBD12AA"/>
    <w:rsid w:val="2BF07614"/>
    <w:rsid w:val="2BFF42AB"/>
    <w:rsid w:val="2C1F6654"/>
    <w:rsid w:val="2C2B3683"/>
    <w:rsid w:val="2C8B2374"/>
    <w:rsid w:val="2CBF1BAC"/>
    <w:rsid w:val="2D2B793A"/>
    <w:rsid w:val="2D3A31BB"/>
    <w:rsid w:val="2D3E1194"/>
    <w:rsid w:val="2D7B7823"/>
    <w:rsid w:val="2DAC211D"/>
    <w:rsid w:val="2DE74E3E"/>
    <w:rsid w:val="2E5860CE"/>
    <w:rsid w:val="2EDE3101"/>
    <w:rsid w:val="2EFDBE20"/>
    <w:rsid w:val="2EFF0793"/>
    <w:rsid w:val="2F46425F"/>
    <w:rsid w:val="2F713AA3"/>
    <w:rsid w:val="2F7D2448"/>
    <w:rsid w:val="2F9F16C1"/>
    <w:rsid w:val="2F9F3978"/>
    <w:rsid w:val="2FA31782"/>
    <w:rsid w:val="2FC82472"/>
    <w:rsid w:val="2FC8645A"/>
    <w:rsid w:val="2FCA31B3"/>
    <w:rsid w:val="30135E4B"/>
    <w:rsid w:val="303845C1"/>
    <w:rsid w:val="304940D8"/>
    <w:rsid w:val="30A77683"/>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7E9AE7"/>
    <w:rsid w:val="37855B5B"/>
    <w:rsid w:val="37EF21FB"/>
    <w:rsid w:val="380A4A95"/>
    <w:rsid w:val="38C56C0D"/>
    <w:rsid w:val="392A7EE0"/>
    <w:rsid w:val="39522C4F"/>
    <w:rsid w:val="39965EB4"/>
    <w:rsid w:val="399B59F0"/>
    <w:rsid w:val="399F2FBB"/>
    <w:rsid w:val="39B60CF9"/>
    <w:rsid w:val="39C233C9"/>
    <w:rsid w:val="3A3C2EFF"/>
    <w:rsid w:val="3AC11C0B"/>
    <w:rsid w:val="3AC5785E"/>
    <w:rsid w:val="3AE570F3"/>
    <w:rsid w:val="3AFD61EB"/>
    <w:rsid w:val="3AFFC21F"/>
    <w:rsid w:val="3B3E6803"/>
    <w:rsid w:val="3B5D0EF4"/>
    <w:rsid w:val="3B6F04F9"/>
    <w:rsid w:val="3B7F3872"/>
    <w:rsid w:val="3B84632D"/>
    <w:rsid w:val="3BDF3B42"/>
    <w:rsid w:val="3BE9668B"/>
    <w:rsid w:val="3BFF0765"/>
    <w:rsid w:val="3C44609B"/>
    <w:rsid w:val="3C4F6FF3"/>
    <w:rsid w:val="3C530AC4"/>
    <w:rsid w:val="3CA56B3A"/>
    <w:rsid w:val="3CB74ABF"/>
    <w:rsid w:val="3CD825B8"/>
    <w:rsid w:val="3CFF9537"/>
    <w:rsid w:val="3D690867"/>
    <w:rsid w:val="3D697B26"/>
    <w:rsid w:val="3D9D1B97"/>
    <w:rsid w:val="3DB46483"/>
    <w:rsid w:val="3DB6486B"/>
    <w:rsid w:val="3DD35929"/>
    <w:rsid w:val="3DEFFD1B"/>
    <w:rsid w:val="3DF819A8"/>
    <w:rsid w:val="3DFA4C63"/>
    <w:rsid w:val="3E12360F"/>
    <w:rsid w:val="3E306FF6"/>
    <w:rsid w:val="3E381B5E"/>
    <w:rsid w:val="3E5500EC"/>
    <w:rsid w:val="3E815608"/>
    <w:rsid w:val="3E9155A2"/>
    <w:rsid w:val="3EA91FFD"/>
    <w:rsid w:val="3F3D74FE"/>
    <w:rsid w:val="3F3E9B9B"/>
    <w:rsid w:val="3F4145DB"/>
    <w:rsid w:val="3FA30B49"/>
    <w:rsid w:val="3FBFD08A"/>
    <w:rsid w:val="3FCB8995"/>
    <w:rsid w:val="3FCF90FA"/>
    <w:rsid w:val="3FDFEF4E"/>
    <w:rsid w:val="3FFF6C78"/>
    <w:rsid w:val="40F80C31"/>
    <w:rsid w:val="410B53D9"/>
    <w:rsid w:val="412B68E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6DF8103"/>
    <w:rsid w:val="474D5277"/>
    <w:rsid w:val="4783067C"/>
    <w:rsid w:val="47F3043A"/>
    <w:rsid w:val="47FF1A68"/>
    <w:rsid w:val="47FF648B"/>
    <w:rsid w:val="480A7E67"/>
    <w:rsid w:val="48442464"/>
    <w:rsid w:val="48497225"/>
    <w:rsid w:val="485968EF"/>
    <w:rsid w:val="486610FE"/>
    <w:rsid w:val="48FD4C3C"/>
    <w:rsid w:val="497B1E73"/>
    <w:rsid w:val="499F2B63"/>
    <w:rsid w:val="49A30BB6"/>
    <w:rsid w:val="49C64593"/>
    <w:rsid w:val="4A757FD0"/>
    <w:rsid w:val="4A9D3546"/>
    <w:rsid w:val="4ADFC92A"/>
    <w:rsid w:val="4AE215A9"/>
    <w:rsid w:val="4B2538B6"/>
    <w:rsid w:val="4B45B97B"/>
    <w:rsid w:val="4B4844F0"/>
    <w:rsid w:val="4BBE5874"/>
    <w:rsid w:val="4BC94BDB"/>
    <w:rsid w:val="4BD8290E"/>
    <w:rsid w:val="4C011ADB"/>
    <w:rsid w:val="4C2A5769"/>
    <w:rsid w:val="4C705852"/>
    <w:rsid w:val="4C735875"/>
    <w:rsid w:val="4C742085"/>
    <w:rsid w:val="4C7F5558"/>
    <w:rsid w:val="4CFF0671"/>
    <w:rsid w:val="4D0E297B"/>
    <w:rsid w:val="4D16138E"/>
    <w:rsid w:val="4D700CFE"/>
    <w:rsid w:val="4D7723CD"/>
    <w:rsid w:val="4D9F5CD6"/>
    <w:rsid w:val="4E141D71"/>
    <w:rsid w:val="4E3F37F1"/>
    <w:rsid w:val="4E89D46D"/>
    <w:rsid w:val="4E8B06CC"/>
    <w:rsid w:val="4EC866B8"/>
    <w:rsid w:val="4EDFA854"/>
    <w:rsid w:val="4FAE5403"/>
    <w:rsid w:val="4FC560A3"/>
    <w:rsid w:val="4FDE2637"/>
    <w:rsid w:val="4FF70C22"/>
    <w:rsid w:val="4FFFE137"/>
    <w:rsid w:val="50722D7F"/>
    <w:rsid w:val="50A56CB1"/>
    <w:rsid w:val="51143A06"/>
    <w:rsid w:val="51522CC3"/>
    <w:rsid w:val="5169648F"/>
    <w:rsid w:val="519A015A"/>
    <w:rsid w:val="525A7F6F"/>
    <w:rsid w:val="5294522F"/>
    <w:rsid w:val="52952D55"/>
    <w:rsid w:val="52A9519F"/>
    <w:rsid w:val="531E7EBF"/>
    <w:rsid w:val="53212717"/>
    <w:rsid w:val="53373E0C"/>
    <w:rsid w:val="5349B2F2"/>
    <w:rsid w:val="53591BE0"/>
    <w:rsid w:val="538E2394"/>
    <w:rsid w:val="53A45945"/>
    <w:rsid w:val="5408474F"/>
    <w:rsid w:val="548666A1"/>
    <w:rsid w:val="553B5E36"/>
    <w:rsid w:val="554E3DBB"/>
    <w:rsid w:val="555409D5"/>
    <w:rsid w:val="555654C5"/>
    <w:rsid w:val="55720E2B"/>
    <w:rsid w:val="559B4B26"/>
    <w:rsid w:val="55AC06EC"/>
    <w:rsid w:val="55D6F4BE"/>
    <w:rsid w:val="55FB7373"/>
    <w:rsid w:val="56746023"/>
    <w:rsid w:val="56B20379"/>
    <w:rsid w:val="56E66C7F"/>
    <w:rsid w:val="56F95FA8"/>
    <w:rsid w:val="570606C5"/>
    <w:rsid w:val="57144B90"/>
    <w:rsid w:val="57315742"/>
    <w:rsid w:val="575E9CF9"/>
    <w:rsid w:val="57D00083"/>
    <w:rsid w:val="57FBB8DA"/>
    <w:rsid w:val="586D7B70"/>
    <w:rsid w:val="58BA1767"/>
    <w:rsid w:val="58FF48C5"/>
    <w:rsid w:val="59041801"/>
    <w:rsid w:val="59E569BE"/>
    <w:rsid w:val="59E97ED0"/>
    <w:rsid w:val="59FF7D8F"/>
    <w:rsid w:val="5A1D3D5C"/>
    <w:rsid w:val="5A8756A7"/>
    <w:rsid w:val="5B4E6379"/>
    <w:rsid w:val="5B8B2F47"/>
    <w:rsid w:val="5BB167DD"/>
    <w:rsid w:val="5BD540F2"/>
    <w:rsid w:val="5BDDCB1D"/>
    <w:rsid w:val="5BE80C99"/>
    <w:rsid w:val="5C203689"/>
    <w:rsid w:val="5C2761A7"/>
    <w:rsid w:val="5CA65493"/>
    <w:rsid w:val="5D0F6392"/>
    <w:rsid w:val="5D3513BC"/>
    <w:rsid w:val="5D741361"/>
    <w:rsid w:val="5DB06C95"/>
    <w:rsid w:val="5DEFF874"/>
    <w:rsid w:val="5E184528"/>
    <w:rsid w:val="5E2876F5"/>
    <w:rsid w:val="5E4775F9"/>
    <w:rsid w:val="5E564D2B"/>
    <w:rsid w:val="5E9F8134"/>
    <w:rsid w:val="5EBE9CC8"/>
    <w:rsid w:val="5ED33B35"/>
    <w:rsid w:val="5EFF4E22"/>
    <w:rsid w:val="5F2463D8"/>
    <w:rsid w:val="5F6EC098"/>
    <w:rsid w:val="5F7F2CA3"/>
    <w:rsid w:val="5F85500D"/>
    <w:rsid w:val="5FAFE769"/>
    <w:rsid w:val="5FE9F89D"/>
    <w:rsid w:val="5FFA0150"/>
    <w:rsid w:val="5FFCF34D"/>
    <w:rsid w:val="5FFD6C73"/>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18633C"/>
    <w:rsid w:val="6431561E"/>
    <w:rsid w:val="6437112D"/>
    <w:rsid w:val="646A06F8"/>
    <w:rsid w:val="64D71912"/>
    <w:rsid w:val="64E9765C"/>
    <w:rsid w:val="64EE6A20"/>
    <w:rsid w:val="64FFFBCF"/>
    <w:rsid w:val="654B3E73"/>
    <w:rsid w:val="65646CE3"/>
    <w:rsid w:val="65913850"/>
    <w:rsid w:val="6593581A"/>
    <w:rsid w:val="65BC6B1F"/>
    <w:rsid w:val="662A7F2C"/>
    <w:rsid w:val="66486604"/>
    <w:rsid w:val="666E68A3"/>
    <w:rsid w:val="66B912B0"/>
    <w:rsid w:val="66E9529F"/>
    <w:rsid w:val="670466C9"/>
    <w:rsid w:val="67246C2F"/>
    <w:rsid w:val="673D43D6"/>
    <w:rsid w:val="677F13A4"/>
    <w:rsid w:val="678371C8"/>
    <w:rsid w:val="68144CE6"/>
    <w:rsid w:val="68D46D23"/>
    <w:rsid w:val="68F147C3"/>
    <w:rsid w:val="68F2FADD"/>
    <w:rsid w:val="691B2280"/>
    <w:rsid w:val="694B5840"/>
    <w:rsid w:val="69845BA5"/>
    <w:rsid w:val="69BEAA2D"/>
    <w:rsid w:val="69D70F58"/>
    <w:rsid w:val="6A015822"/>
    <w:rsid w:val="6A294057"/>
    <w:rsid w:val="6A325FF9"/>
    <w:rsid w:val="6A4B221F"/>
    <w:rsid w:val="6A576651"/>
    <w:rsid w:val="6AE54422"/>
    <w:rsid w:val="6B246507"/>
    <w:rsid w:val="6B563571"/>
    <w:rsid w:val="6BB9C627"/>
    <w:rsid w:val="6BC3356E"/>
    <w:rsid w:val="6BEEC7DF"/>
    <w:rsid w:val="6C892A9E"/>
    <w:rsid w:val="6CDE737B"/>
    <w:rsid w:val="6D3B69F3"/>
    <w:rsid w:val="6D3C7582"/>
    <w:rsid w:val="6D3EC75A"/>
    <w:rsid w:val="6D774807"/>
    <w:rsid w:val="6DD8026E"/>
    <w:rsid w:val="6DE7D4EB"/>
    <w:rsid w:val="6DFA4567"/>
    <w:rsid w:val="6DFE1580"/>
    <w:rsid w:val="6E6BC8B4"/>
    <w:rsid w:val="6E9D4964"/>
    <w:rsid w:val="6EA41EA1"/>
    <w:rsid w:val="6EDB77B0"/>
    <w:rsid w:val="6EDC5B3C"/>
    <w:rsid w:val="6EFF8D00"/>
    <w:rsid w:val="6F03131A"/>
    <w:rsid w:val="6F0532E4"/>
    <w:rsid w:val="6F36384F"/>
    <w:rsid w:val="6F794489"/>
    <w:rsid w:val="6F8D32DA"/>
    <w:rsid w:val="6F9BBA6D"/>
    <w:rsid w:val="6FA83BAF"/>
    <w:rsid w:val="6FCC533F"/>
    <w:rsid w:val="6FDB2A8C"/>
    <w:rsid w:val="6FFF1210"/>
    <w:rsid w:val="6FFF9A0D"/>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3AF6D5F"/>
    <w:rsid w:val="73FDC258"/>
    <w:rsid w:val="73FDFF45"/>
    <w:rsid w:val="74B7BED4"/>
    <w:rsid w:val="74EDA7F7"/>
    <w:rsid w:val="754E0C44"/>
    <w:rsid w:val="756E2459"/>
    <w:rsid w:val="75753004"/>
    <w:rsid w:val="757F0467"/>
    <w:rsid w:val="75851546"/>
    <w:rsid w:val="75DF59B6"/>
    <w:rsid w:val="76313693"/>
    <w:rsid w:val="766F0BFF"/>
    <w:rsid w:val="766F3739"/>
    <w:rsid w:val="76720DAB"/>
    <w:rsid w:val="768C42EB"/>
    <w:rsid w:val="769F35AF"/>
    <w:rsid w:val="76ED179B"/>
    <w:rsid w:val="76F123A0"/>
    <w:rsid w:val="76FDD6E4"/>
    <w:rsid w:val="77000835"/>
    <w:rsid w:val="77404F00"/>
    <w:rsid w:val="776159F6"/>
    <w:rsid w:val="776948B3"/>
    <w:rsid w:val="777CC3BB"/>
    <w:rsid w:val="778DD718"/>
    <w:rsid w:val="77A744A5"/>
    <w:rsid w:val="77B90D24"/>
    <w:rsid w:val="77BC3F27"/>
    <w:rsid w:val="77DFD8FA"/>
    <w:rsid w:val="77F250B7"/>
    <w:rsid w:val="77F97239"/>
    <w:rsid w:val="7873C496"/>
    <w:rsid w:val="788121DE"/>
    <w:rsid w:val="789417E7"/>
    <w:rsid w:val="78A31478"/>
    <w:rsid w:val="78BE71C9"/>
    <w:rsid w:val="78C0027C"/>
    <w:rsid w:val="79691145"/>
    <w:rsid w:val="796F9B3B"/>
    <w:rsid w:val="79817886"/>
    <w:rsid w:val="79881DE9"/>
    <w:rsid w:val="79C47907"/>
    <w:rsid w:val="79DD3120"/>
    <w:rsid w:val="79F7F121"/>
    <w:rsid w:val="79FB0C08"/>
    <w:rsid w:val="7A477AC9"/>
    <w:rsid w:val="7A497E37"/>
    <w:rsid w:val="7AA53BCD"/>
    <w:rsid w:val="7ABAFC6B"/>
    <w:rsid w:val="7ACD5E42"/>
    <w:rsid w:val="7B0138FB"/>
    <w:rsid w:val="7B29E497"/>
    <w:rsid w:val="7B4D13CF"/>
    <w:rsid w:val="7B8657AD"/>
    <w:rsid w:val="7B9A3006"/>
    <w:rsid w:val="7BAC1C5B"/>
    <w:rsid w:val="7BB06386"/>
    <w:rsid w:val="7BEF7516"/>
    <w:rsid w:val="7BF2F15E"/>
    <w:rsid w:val="7BFF91C7"/>
    <w:rsid w:val="7C173D7F"/>
    <w:rsid w:val="7C332759"/>
    <w:rsid w:val="7C910C34"/>
    <w:rsid w:val="7C9BA2F5"/>
    <w:rsid w:val="7CDB7433"/>
    <w:rsid w:val="7D110775"/>
    <w:rsid w:val="7D172435"/>
    <w:rsid w:val="7D2C5AF4"/>
    <w:rsid w:val="7D4C363C"/>
    <w:rsid w:val="7D50598D"/>
    <w:rsid w:val="7D570C13"/>
    <w:rsid w:val="7DBDB3A9"/>
    <w:rsid w:val="7DD8172B"/>
    <w:rsid w:val="7DDE0072"/>
    <w:rsid w:val="7DEB346D"/>
    <w:rsid w:val="7DF901A5"/>
    <w:rsid w:val="7DFF87E7"/>
    <w:rsid w:val="7DFFB49D"/>
    <w:rsid w:val="7E5F673D"/>
    <w:rsid w:val="7EA63A70"/>
    <w:rsid w:val="7EB74D2C"/>
    <w:rsid w:val="7EBBF346"/>
    <w:rsid w:val="7EC42148"/>
    <w:rsid w:val="7EFB3B54"/>
    <w:rsid w:val="7EFF09B4"/>
    <w:rsid w:val="7EFF5693"/>
    <w:rsid w:val="7F1BFD5C"/>
    <w:rsid w:val="7F3A8C15"/>
    <w:rsid w:val="7F3FC8AA"/>
    <w:rsid w:val="7F57A5D7"/>
    <w:rsid w:val="7F5FB969"/>
    <w:rsid w:val="7F6FC157"/>
    <w:rsid w:val="7F7DC931"/>
    <w:rsid w:val="7F7F14D2"/>
    <w:rsid w:val="7FA35A4A"/>
    <w:rsid w:val="7FB56D47"/>
    <w:rsid w:val="7FBB7AFF"/>
    <w:rsid w:val="7FC00B62"/>
    <w:rsid w:val="7FC7B8BB"/>
    <w:rsid w:val="7FDB9399"/>
    <w:rsid w:val="7FDBA4B8"/>
    <w:rsid w:val="7FDC2818"/>
    <w:rsid w:val="7FDF5B13"/>
    <w:rsid w:val="7FE7464D"/>
    <w:rsid w:val="7FEE3921"/>
    <w:rsid w:val="7FEE8368"/>
    <w:rsid w:val="7FFE505F"/>
    <w:rsid w:val="7FFED0CF"/>
    <w:rsid w:val="7FFEDF4A"/>
    <w:rsid w:val="7FFF706C"/>
    <w:rsid w:val="7FFFA2B9"/>
    <w:rsid w:val="8F4CC1C1"/>
    <w:rsid w:val="8FFFDE93"/>
    <w:rsid w:val="965C2257"/>
    <w:rsid w:val="97EF89B0"/>
    <w:rsid w:val="97EF901E"/>
    <w:rsid w:val="97FD601B"/>
    <w:rsid w:val="9D6F9DB7"/>
    <w:rsid w:val="9F7F4187"/>
    <w:rsid w:val="9F9F519A"/>
    <w:rsid w:val="9FFDD333"/>
    <w:rsid w:val="A73DF9E4"/>
    <w:rsid w:val="A7FE6A6F"/>
    <w:rsid w:val="AAFF19B4"/>
    <w:rsid w:val="AEDB0162"/>
    <w:rsid w:val="AF5DE420"/>
    <w:rsid w:val="AFD362DB"/>
    <w:rsid w:val="AFFF9538"/>
    <w:rsid w:val="B5BE6B65"/>
    <w:rsid w:val="B6EC6549"/>
    <w:rsid w:val="B7DBB9C4"/>
    <w:rsid w:val="B9D78F41"/>
    <w:rsid w:val="BB9F5BEB"/>
    <w:rsid w:val="BBDDA7BC"/>
    <w:rsid w:val="BEFE9591"/>
    <w:rsid w:val="BF09E3A4"/>
    <w:rsid w:val="BFEDD8A2"/>
    <w:rsid w:val="BFEF3BB4"/>
    <w:rsid w:val="BFF3FD34"/>
    <w:rsid w:val="BFF6AC2E"/>
    <w:rsid w:val="BFF75185"/>
    <w:rsid w:val="BFF7BD5E"/>
    <w:rsid w:val="BFF94B88"/>
    <w:rsid w:val="BFFC73AA"/>
    <w:rsid w:val="C39DDD3D"/>
    <w:rsid w:val="C4FE0B03"/>
    <w:rsid w:val="CB6DCBA2"/>
    <w:rsid w:val="CE5D31CB"/>
    <w:rsid w:val="CE7F5376"/>
    <w:rsid w:val="D3EBCF02"/>
    <w:rsid w:val="D7E551BD"/>
    <w:rsid w:val="DA6F3356"/>
    <w:rsid w:val="DB549FDB"/>
    <w:rsid w:val="DBDFFCEE"/>
    <w:rsid w:val="DBE6CCDC"/>
    <w:rsid w:val="DBEEB803"/>
    <w:rsid w:val="DBFF3843"/>
    <w:rsid w:val="DDBE4732"/>
    <w:rsid w:val="DDFB082C"/>
    <w:rsid w:val="DDFBEE75"/>
    <w:rsid w:val="DEDF0342"/>
    <w:rsid w:val="DEFB77D1"/>
    <w:rsid w:val="DEFB9631"/>
    <w:rsid w:val="DF75A556"/>
    <w:rsid w:val="DFBFD5E1"/>
    <w:rsid w:val="DFDFD966"/>
    <w:rsid w:val="DFDFF9A8"/>
    <w:rsid w:val="DFF339D4"/>
    <w:rsid w:val="DFFDE553"/>
    <w:rsid w:val="E1AF8460"/>
    <w:rsid w:val="E1BF34B4"/>
    <w:rsid w:val="E3365F7F"/>
    <w:rsid w:val="E5C3D6CF"/>
    <w:rsid w:val="E5FF035D"/>
    <w:rsid w:val="E6B3DE3D"/>
    <w:rsid w:val="E6E9DE3C"/>
    <w:rsid w:val="E6EF40BB"/>
    <w:rsid w:val="E7BDDB61"/>
    <w:rsid w:val="E7C74DE0"/>
    <w:rsid w:val="E7D45EC0"/>
    <w:rsid w:val="E8556B05"/>
    <w:rsid w:val="EAC61AC3"/>
    <w:rsid w:val="EBDFBB8B"/>
    <w:rsid w:val="EBFDAC0A"/>
    <w:rsid w:val="ECDA1C3F"/>
    <w:rsid w:val="ED5CA9F0"/>
    <w:rsid w:val="EDFF15B8"/>
    <w:rsid w:val="EEDB1EDE"/>
    <w:rsid w:val="EF8DDBCC"/>
    <w:rsid w:val="EFBE7ED1"/>
    <w:rsid w:val="EFEDD743"/>
    <w:rsid w:val="F07EA613"/>
    <w:rsid w:val="F1FF852F"/>
    <w:rsid w:val="F2CF268B"/>
    <w:rsid w:val="F378CA24"/>
    <w:rsid w:val="F3B657C4"/>
    <w:rsid w:val="F3E94779"/>
    <w:rsid w:val="F3FF2C94"/>
    <w:rsid w:val="F49A3D36"/>
    <w:rsid w:val="F5FB88C4"/>
    <w:rsid w:val="F5FEFCA8"/>
    <w:rsid w:val="F5FFC790"/>
    <w:rsid w:val="F67FC5B3"/>
    <w:rsid w:val="F6E37C14"/>
    <w:rsid w:val="F7E95BBF"/>
    <w:rsid w:val="F7F7AA9B"/>
    <w:rsid w:val="F8FFC7DD"/>
    <w:rsid w:val="F9AEE9F0"/>
    <w:rsid w:val="F9FE40ED"/>
    <w:rsid w:val="FABEA1CE"/>
    <w:rsid w:val="FB73C9E7"/>
    <w:rsid w:val="FBBF8724"/>
    <w:rsid w:val="FBD3DB9C"/>
    <w:rsid w:val="FBD771ED"/>
    <w:rsid w:val="FBF8B045"/>
    <w:rsid w:val="FBFC4C4F"/>
    <w:rsid w:val="FCEA9646"/>
    <w:rsid w:val="FD6D305D"/>
    <w:rsid w:val="FD9CDC88"/>
    <w:rsid w:val="FDB20C89"/>
    <w:rsid w:val="FDBA6D30"/>
    <w:rsid w:val="FDDFCDE6"/>
    <w:rsid w:val="FDF4B6F2"/>
    <w:rsid w:val="FDFB554E"/>
    <w:rsid w:val="FDFD6415"/>
    <w:rsid w:val="FE5F1618"/>
    <w:rsid w:val="FE74281B"/>
    <w:rsid w:val="FEBE64A8"/>
    <w:rsid w:val="FECC5CC6"/>
    <w:rsid w:val="FEDDB079"/>
    <w:rsid w:val="FEE3E599"/>
    <w:rsid w:val="FEEF1EAC"/>
    <w:rsid w:val="FEFF7127"/>
    <w:rsid w:val="FF2B83E7"/>
    <w:rsid w:val="FF3B7325"/>
    <w:rsid w:val="FF3F5E40"/>
    <w:rsid w:val="FF7B1DCB"/>
    <w:rsid w:val="FF7F014B"/>
    <w:rsid w:val="FF9602FA"/>
    <w:rsid w:val="FFAF70C3"/>
    <w:rsid w:val="FFB706BB"/>
    <w:rsid w:val="FFBE4D77"/>
    <w:rsid w:val="FFED8F4C"/>
    <w:rsid w:val="FFF2D560"/>
    <w:rsid w:val="FFF39ABC"/>
    <w:rsid w:val="FFF73247"/>
    <w:rsid w:val="FFFED071"/>
    <w:rsid w:val="FFFFAF91"/>
    <w:rsid w:val="FFFFE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qFormat/>
    <w:uiPriority w:val="0"/>
    <w:pPr>
      <w:spacing w:after="120"/>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qFormat/>
    <w:uiPriority w:val="0"/>
    <w:pPr>
      <w:tabs>
        <w:tab w:val="left" w:pos="840"/>
      </w:tabs>
      <w:ind w:firstLine="420" w:firstLineChars="200"/>
    </w:pPr>
    <w:rPr>
      <w:rFonts w:hAnsi="Calibri"/>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9829</Words>
  <Characters>10250</Characters>
  <Lines>139</Lines>
  <Paragraphs>39</Paragraphs>
  <TotalTime>10</TotalTime>
  <ScaleCrop>false</ScaleCrop>
  <LinksUpToDate>false</LinksUpToDate>
  <CharactersWithSpaces>10521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2025-04-24T02:30:00Z</dcterms:created>
  <dc:creator>谢嘉骏</dc:creator>
  <cp:lastModifiedBy>.</cp:lastModifiedBy>
  <dcterms:modified xsi:type="dcterms:W3CDTF">2026-02-03T01:39:22Z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9480C838C20A477594E177AB7ECD2FD6_13</vt:lpwstr>
  </property>
  <property fmtid="{D5CDD505-2E9C-101B-9397-08002B2CF9AE}" pid="4" name="KSOTemplateDocerSaveRecord">
    <vt:lpwstr>eyJoZGlkIjoiNmNlOTkxMjU3ODIxZDI2ZmZiNDVkMDk1NDEzMjVlOGQiLCJ1c2VySWQiOiIxNjA0NzI1MDM4In0=</vt:lpwstr>
  </property>
</Properties>
</file>