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D0FFA">
      <w:pPr>
        <w:widowControl/>
        <w:spacing w:line="560" w:lineRule="exact"/>
        <w:ind w:firstLine="0"/>
        <w:jc w:val="center"/>
        <w:rPr>
          <w:rFonts w:hint="eastAsia" w:ascii="宋体" w:hAnsi="宋体" w:eastAsia="宋体" w:cs="宋体"/>
          <w:b/>
          <w:bCs/>
          <w:sz w:val="44"/>
          <w:szCs w:val="44"/>
          <w:lang w:val="en-US"/>
        </w:rPr>
      </w:pPr>
      <w:bookmarkStart w:id="0" w:name="_Hlk22055263"/>
      <w:r>
        <w:rPr>
          <w:rFonts w:hint="eastAsia" w:ascii="宋体" w:hAnsi="宋体" w:eastAsia="宋体" w:cs="宋体"/>
          <w:b/>
          <w:bCs/>
          <w:sz w:val="44"/>
          <w:szCs w:val="44"/>
          <w:lang w:val="en-US" w:eastAsia="zh-CN"/>
        </w:rPr>
        <w:t>污泥脱水干化项目料仓设备加工单位</w:t>
      </w:r>
    </w:p>
    <w:p w14:paraId="4AC0D407">
      <w:pPr>
        <w:widowControl/>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采购</w:t>
      </w:r>
      <w:r>
        <w:rPr>
          <w:rFonts w:hint="eastAsia" w:ascii="宋体" w:hAnsi="宋体" w:eastAsia="宋体" w:cs="宋体"/>
          <w:b/>
          <w:bCs/>
          <w:sz w:val="44"/>
          <w:szCs w:val="44"/>
          <w:lang w:val="en-US" w:eastAsia="zh-CN"/>
        </w:rPr>
        <w:t>项目</w:t>
      </w:r>
      <w:r>
        <w:rPr>
          <w:rFonts w:hint="eastAsia" w:ascii="宋体" w:hAnsi="宋体" w:eastAsia="宋体" w:cs="宋体"/>
          <w:b/>
          <w:bCs/>
          <w:sz w:val="44"/>
          <w:szCs w:val="44"/>
        </w:rPr>
        <w:t>预询价公告</w:t>
      </w:r>
    </w:p>
    <w:p w14:paraId="00AEEC82">
      <w:pPr>
        <w:widowControl/>
        <w:adjustRightInd w:val="0"/>
        <w:snapToGrid w:val="0"/>
        <w:spacing w:line="560" w:lineRule="exact"/>
        <w:ind w:firstLine="640" w:firstLineChars="200"/>
        <w:jc w:val="left"/>
        <w:rPr>
          <w:rFonts w:cs="方正仿宋_GB2312" w:asciiTheme="minorEastAsia" w:hAnsiTheme="minorEastAsia" w:eastAsiaTheme="minorEastAsia"/>
          <w:sz w:val="32"/>
          <w:szCs w:val="32"/>
        </w:rPr>
      </w:pPr>
    </w:p>
    <w:p w14:paraId="101E1F40">
      <w:pPr>
        <w:keepLines w:val="0"/>
        <w:pageBreakBefore w:val="0"/>
        <w:widowControl/>
        <w:kinsoku/>
        <w:wordWrap/>
        <w:overflowPunct/>
        <w:topLinePunct w:val="0"/>
        <w:autoSpaceDE/>
        <w:autoSpaceDN/>
        <w:bidi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rPr>
        <w:t>深圳市深水生态环境技术有限公司</w:t>
      </w:r>
      <w:bookmarkEnd w:id="0"/>
      <w:r>
        <w:rPr>
          <w:rFonts w:hint="eastAsia" w:ascii="宋体" w:hAnsi="宋体" w:eastAsia="宋体" w:cs="宋体"/>
          <w:sz w:val="21"/>
          <w:szCs w:val="21"/>
        </w:rPr>
        <w:t>就</w:t>
      </w:r>
      <w:r>
        <w:rPr>
          <w:rFonts w:hint="eastAsia" w:ascii="宋体" w:hAnsi="宋体" w:eastAsia="宋体" w:cs="宋体"/>
          <w:b w:val="0"/>
          <w:bCs w:val="0"/>
          <w:sz w:val="21"/>
          <w:szCs w:val="21"/>
          <w:lang w:val="en-US" w:eastAsia="zh-CN"/>
        </w:rPr>
        <w:t>污泥脱水干化项目料仓设备加工单位</w:t>
      </w:r>
      <w:r>
        <w:rPr>
          <w:rFonts w:hint="eastAsia" w:ascii="宋体" w:hAnsi="宋体" w:eastAsia="宋体" w:cs="宋体"/>
          <w:sz w:val="21"/>
          <w:szCs w:val="21"/>
        </w:rPr>
        <w:t>采购项目进行预询价，欢迎</w:t>
      </w:r>
      <w:r>
        <w:rPr>
          <w:rFonts w:hint="eastAsia" w:ascii="宋体" w:hAnsi="宋体" w:eastAsia="宋体" w:cs="宋体"/>
          <w:sz w:val="21"/>
          <w:szCs w:val="21"/>
          <w:lang w:val="en-US" w:eastAsia="zh-CN"/>
        </w:rPr>
        <w:t>符合资质并</w:t>
      </w:r>
      <w:r>
        <w:rPr>
          <w:rFonts w:hint="eastAsia" w:ascii="宋体" w:hAnsi="宋体" w:eastAsia="宋体" w:cs="宋体"/>
          <w:sz w:val="21"/>
          <w:szCs w:val="21"/>
        </w:rPr>
        <w:t>有意向的供应商</w:t>
      </w:r>
      <w:r>
        <w:rPr>
          <w:rFonts w:hint="eastAsia" w:ascii="宋体" w:hAnsi="宋体" w:eastAsia="宋体" w:cs="宋体"/>
          <w:sz w:val="21"/>
          <w:szCs w:val="21"/>
          <w:lang w:val="en-US" w:eastAsia="zh-CN"/>
        </w:rPr>
        <w:t>积极参与并</w:t>
      </w:r>
      <w:r>
        <w:rPr>
          <w:rFonts w:hint="eastAsia" w:ascii="宋体" w:hAnsi="宋体" w:eastAsia="宋体" w:cs="宋体"/>
          <w:sz w:val="21"/>
          <w:szCs w:val="21"/>
        </w:rPr>
        <w:t>提交预询价报价，有关事项如下：</w:t>
      </w:r>
    </w:p>
    <w:p w14:paraId="7F90A83F">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sz w:val="21"/>
          <w:szCs w:val="21"/>
        </w:rPr>
      </w:pPr>
      <w:r>
        <w:rPr>
          <w:rFonts w:hint="eastAsia" w:ascii="宋体" w:hAnsi="宋体" w:eastAsia="宋体" w:cs="宋体"/>
          <w:b/>
          <w:bCs/>
          <w:sz w:val="21"/>
          <w:szCs w:val="21"/>
        </w:rPr>
        <w:t>预询价方</w:t>
      </w:r>
      <w:bookmarkStart w:id="1" w:name="_Hlk45207260"/>
      <w:r>
        <w:rPr>
          <w:rFonts w:hint="eastAsia" w:ascii="宋体" w:hAnsi="宋体" w:eastAsia="宋体" w:cs="宋体"/>
          <w:b/>
          <w:bCs/>
          <w:sz w:val="21"/>
          <w:szCs w:val="21"/>
        </w:rPr>
        <w:t>：</w:t>
      </w:r>
      <w:r>
        <w:rPr>
          <w:rFonts w:hint="eastAsia" w:ascii="宋体" w:hAnsi="宋体" w:eastAsia="宋体" w:cs="宋体"/>
          <w:sz w:val="21"/>
          <w:szCs w:val="21"/>
        </w:rPr>
        <w:t>深圳市深水生态环境技术有限公司</w:t>
      </w:r>
      <w:bookmarkEnd w:id="1"/>
    </w:p>
    <w:p w14:paraId="6B4AA6C0">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sz w:val="21"/>
          <w:szCs w:val="21"/>
        </w:rPr>
      </w:pPr>
      <w:r>
        <w:rPr>
          <w:rFonts w:hint="eastAsia" w:ascii="宋体" w:hAnsi="宋体" w:eastAsia="宋体" w:cs="宋体"/>
          <w:b/>
          <w:bCs/>
          <w:sz w:val="21"/>
          <w:szCs w:val="21"/>
        </w:rPr>
        <w:t>项目名称：污泥脱水干化项目</w:t>
      </w:r>
      <w:r>
        <w:rPr>
          <w:rFonts w:hint="eastAsia" w:ascii="宋体" w:hAnsi="宋体" w:eastAsia="宋体" w:cs="宋体"/>
          <w:b/>
          <w:bCs/>
          <w:sz w:val="21"/>
          <w:szCs w:val="21"/>
          <w:lang w:eastAsia="zh-CN"/>
        </w:rPr>
        <w:t>料仓设备加工单位</w:t>
      </w:r>
      <w:r>
        <w:rPr>
          <w:rFonts w:hint="eastAsia" w:ascii="宋体" w:hAnsi="宋体" w:eastAsia="宋体" w:cs="宋体"/>
          <w:b/>
          <w:bCs/>
          <w:sz w:val="21"/>
          <w:szCs w:val="21"/>
        </w:rPr>
        <w:t>采购</w:t>
      </w:r>
      <w:r>
        <w:rPr>
          <w:rFonts w:hint="eastAsia" w:ascii="宋体" w:hAnsi="宋体" w:eastAsia="宋体" w:cs="宋体"/>
          <w:b/>
          <w:bCs/>
          <w:sz w:val="21"/>
          <w:szCs w:val="21"/>
          <w:lang w:val="en-US" w:eastAsia="zh-CN"/>
        </w:rPr>
        <w:t>项目</w:t>
      </w:r>
    </w:p>
    <w:p w14:paraId="37D69DA7">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报价人资格要求</w:t>
      </w:r>
    </w:p>
    <w:p w14:paraId="74E819E1">
      <w:pPr>
        <w:keepLines w:val="0"/>
        <w:pageBreakBefore w:val="0"/>
        <w:widowControl/>
        <w:kinsoku/>
        <w:wordWrap/>
        <w:overflowPunct/>
        <w:topLinePunct w:val="0"/>
        <w:autoSpaceDE/>
        <w:autoSpaceDN/>
        <w:bidi w:val="0"/>
        <w:snapToGrid/>
        <w:spacing w:line="360" w:lineRule="auto"/>
        <w:ind w:left="0" w:leftChars="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kern w:val="2"/>
          <w:sz w:val="21"/>
          <w:szCs w:val="21"/>
          <w:lang w:val="en-US" w:eastAsia="zh-CN" w:bidi="ar"/>
        </w:rPr>
        <w:t>报价人应是在中国境内（不包括香港、澳门、台湾地区）合法注册并具有独立法人资格的企业</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提供营业执照复印件并加盖公章）</w:t>
      </w:r>
      <w:r>
        <w:rPr>
          <w:rFonts w:hint="eastAsia" w:ascii="宋体" w:hAnsi="宋体" w:eastAsia="宋体" w:cs="宋体"/>
          <w:sz w:val="21"/>
          <w:szCs w:val="21"/>
          <w:lang w:val="en-US" w:eastAsia="zh-CN"/>
        </w:rPr>
        <w:t>。</w:t>
      </w:r>
    </w:p>
    <w:p w14:paraId="5D1A208B">
      <w:pPr>
        <w:keepLines w:val="0"/>
        <w:pageBreakBefore w:val="0"/>
        <w:widowControl/>
        <w:kinsoku/>
        <w:wordWrap/>
        <w:overflowPunct/>
        <w:topLinePunct w:val="0"/>
        <w:autoSpaceDE/>
        <w:autoSpaceDN/>
        <w:bidi w:val="0"/>
        <w:snapToGrid/>
        <w:spacing w:line="360" w:lineRule="auto"/>
        <w:ind w:left="0" w:leftChars="0" w:firstLineChars="200"/>
        <w:jc w:val="left"/>
        <w:rPr>
          <w:rFonts w:hint="eastAsia" w:ascii="宋体" w:hAnsi="宋体" w:eastAsia="宋体" w:cs="宋体"/>
          <w:b w:val="0"/>
          <w:bCs w:val="0"/>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val="en-US" w:eastAsia="zh-CN"/>
        </w:rPr>
        <w:t>投标人须为所投料仓的设备制造商（提供制造商声明或授权书，加盖公章）</w:t>
      </w:r>
      <w:r>
        <w:rPr>
          <w:rFonts w:hint="eastAsia" w:ascii="宋体" w:hAnsi="宋体" w:eastAsia="宋体" w:cs="宋体"/>
          <w:sz w:val="21"/>
          <w:szCs w:val="21"/>
          <w:lang w:val="en-US" w:eastAsia="zh-CN"/>
        </w:rPr>
        <w:t>。</w:t>
      </w:r>
    </w:p>
    <w:p w14:paraId="1BC8E244">
      <w:pPr>
        <w:keepLines w:val="0"/>
        <w:pageBreakBefore w:val="0"/>
        <w:widowControl/>
        <w:kinsoku/>
        <w:wordWrap/>
        <w:overflowPunct/>
        <w:topLinePunct w:val="0"/>
        <w:autoSpaceDE/>
        <w:autoSpaceDN/>
        <w:bidi w:val="0"/>
        <w:snapToGrid/>
        <w:spacing w:line="360" w:lineRule="auto"/>
        <w:ind w:left="0" w:leftChars="0" w:firstLineChars="200"/>
        <w:jc w:val="left"/>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eastAsia="宋体" w:cs="宋体"/>
          <w:sz w:val="21"/>
          <w:szCs w:val="21"/>
          <w:lang w:val="en-US" w:eastAsia="zh-CN"/>
        </w:rPr>
        <w:t>本项目不接受联合体报价。</w:t>
      </w:r>
    </w:p>
    <w:p w14:paraId="1C0D6BD4">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采购需求</w:t>
      </w:r>
    </w:p>
    <w:p w14:paraId="0C1E4601">
      <w:pPr>
        <w:widowControl/>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b w:val="0"/>
          <w:kern w:val="2"/>
          <w:sz w:val="21"/>
          <w:szCs w:val="21"/>
          <w:u w:val="none"/>
          <w:lang w:val="en-US" w:eastAsia="zh-CN"/>
        </w:rPr>
        <w:t>本项目拟采购</w:t>
      </w:r>
      <w:r>
        <w:rPr>
          <w:rFonts w:hint="eastAsia" w:ascii="宋体" w:hAnsi="宋体" w:eastAsia="宋体" w:cs="宋体"/>
          <w:sz w:val="21"/>
          <w:szCs w:val="21"/>
          <w:u w:val="none"/>
          <w:lang w:val="en-US" w:eastAsia="zh-CN"/>
        </w:rPr>
        <w:t>料仓设备的加工制造、</w:t>
      </w:r>
      <w:r>
        <w:rPr>
          <w:rFonts w:hint="eastAsia" w:ascii="宋体" w:hAnsi="宋体" w:eastAsia="宋体" w:cs="宋体"/>
          <w:sz w:val="21"/>
          <w:szCs w:val="21"/>
          <w:u w:val="none"/>
        </w:rPr>
        <w:t>供货、</w:t>
      </w:r>
      <w:r>
        <w:rPr>
          <w:rFonts w:hint="eastAsia" w:ascii="宋体" w:hAnsi="宋体" w:eastAsia="宋体" w:cs="宋体"/>
          <w:sz w:val="21"/>
          <w:szCs w:val="21"/>
          <w:u w:val="none"/>
          <w:lang w:val="en-US" w:eastAsia="zh-CN"/>
        </w:rPr>
        <w:t>现场</w:t>
      </w:r>
      <w:r>
        <w:rPr>
          <w:rFonts w:hint="eastAsia" w:ascii="宋体" w:hAnsi="宋体" w:eastAsia="宋体" w:cs="宋体"/>
          <w:sz w:val="21"/>
          <w:szCs w:val="21"/>
          <w:u w:val="none"/>
        </w:rPr>
        <w:t>指导安装及调试。本次采购除供应</w:t>
      </w:r>
      <w:r>
        <w:rPr>
          <w:rFonts w:hint="eastAsia" w:ascii="宋体" w:hAnsi="宋体" w:eastAsia="宋体" w:cs="宋体"/>
          <w:sz w:val="21"/>
          <w:szCs w:val="21"/>
          <w:u w:val="none"/>
          <w:lang w:val="en-US" w:eastAsia="zh-CN"/>
        </w:rPr>
        <w:t>料仓</w:t>
      </w:r>
      <w:r>
        <w:rPr>
          <w:rFonts w:hint="eastAsia" w:ascii="宋体" w:hAnsi="宋体" w:eastAsia="宋体" w:cs="宋体"/>
          <w:sz w:val="21"/>
          <w:szCs w:val="21"/>
          <w:u w:val="none"/>
        </w:rPr>
        <w:t>本体以外，还应包含</w:t>
      </w:r>
      <w:r>
        <w:rPr>
          <w:rFonts w:hint="eastAsia" w:ascii="宋体" w:hAnsi="宋体" w:eastAsia="宋体" w:cs="宋体"/>
          <w:sz w:val="21"/>
          <w:szCs w:val="21"/>
          <w:u w:val="none"/>
          <w:lang w:val="en-US" w:eastAsia="zh-CN"/>
        </w:rPr>
        <w:t>电气自控系统</w:t>
      </w:r>
      <w:r>
        <w:rPr>
          <w:rFonts w:hint="eastAsia" w:ascii="宋体" w:hAnsi="宋体" w:eastAsia="宋体" w:cs="宋体"/>
          <w:sz w:val="21"/>
          <w:szCs w:val="21"/>
          <w:u w:val="none"/>
        </w:rPr>
        <w:t>，含安装所需的紧固件（预埋地脚螺栓、螺母等）及备品备件等。</w:t>
      </w:r>
      <w:r>
        <w:rPr>
          <w:rFonts w:hint="eastAsia" w:ascii="宋体" w:hAnsi="宋体" w:eastAsia="宋体" w:cs="宋体"/>
          <w:kern w:val="2"/>
          <w:sz w:val="21"/>
          <w:szCs w:val="21"/>
          <w:u w:val="none"/>
        </w:rPr>
        <w:t>每套污泥料仓系统应为成套装置，应配备安全、有效及可靠运行所需的附件和安装所需的固定件，包含但不仅限于以上内容</w:t>
      </w:r>
      <w:r>
        <w:rPr>
          <w:rFonts w:hint="eastAsia" w:ascii="宋体" w:hAnsi="宋体" w:eastAsia="宋体" w:cs="宋体"/>
          <w:sz w:val="21"/>
          <w:szCs w:val="21"/>
        </w:rPr>
        <w:t>。</w:t>
      </w:r>
    </w:p>
    <w:p w14:paraId="3A0A6EF8">
      <w:pPr>
        <w:keepLines w:val="0"/>
        <w:pageBreakBefore w:val="0"/>
        <w:kinsoku/>
        <w:wordWrap/>
        <w:overflowPunct/>
        <w:topLinePunct w:val="0"/>
        <w:autoSpaceDE/>
        <w:autoSpaceDN/>
        <w:bidi w:val="0"/>
        <w:spacing w:line="360" w:lineRule="auto"/>
        <w:ind w:left="0" w:leftChars="0" w:firstLine="422" w:firstLineChars="200"/>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清单见下表，详细技术要求见附件项目需求书：</w:t>
      </w:r>
    </w:p>
    <w:p w14:paraId="78703C4C">
      <w:pPr>
        <w:pStyle w:val="3"/>
        <w:numPr>
          <w:ilvl w:val="1"/>
          <w:numId w:val="0"/>
        </w:numPr>
        <w:tabs>
          <w:tab w:val="left" w:pos="840"/>
        </w:tabs>
        <w:jc w:val="center"/>
        <w:rPr>
          <w:rFonts w:ascii="宋体" w:hAnsi="宋体" w:eastAsia="宋体" w:cs="宋体"/>
          <w:sz w:val="21"/>
          <w:szCs w:val="21"/>
        </w:rPr>
      </w:pPr>
      <w:bookmarkStart w:id="2" w:name="_Toc29325"/>
      <w:bookmarkStart w:id="3" w:name="_Toc3992"/>
      <w:bookmarkStart w:id="4" w:name="_Toc90888417"/>
      <w:r>
        <w:rPr>
          <w:rFonts w:hint="eastAsia" w:ascii="宋体" w:hAnsi="宋体" w:eastAsia="宋体" w:cs="宋体"/>
          <w:sz w:val="21"/>
          <w:szCs w:val="21"/>
        </w:rPr>
        <w:t>生活污泥料仓</w:t>
      </w:r>
      <w:bookmarkEnd w:id="2"/>
      <w:bookmarkEnd w:id="3"/>
      <w:bookmarkEnd w:id="4"/>
    </w:p>
    <w:tbl>
      <w:tblPr>
        <w:tblStyle w:val="14"/>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599"/>
        <w:gridCol w:w="2716"/>
        <w:gridCol w:w="709"/>
        <w:gridCol w:w="707"/>
        <w:gridCol w:w="2297"/>
      </w:tblGrid>
      <w:tr w14:paraId="3E850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0AC9AB1C">
            <w:pPr>
              <w:jc w:val="center"/>
              <w:rPr>
                <w:rFonts w:ascii="宋体" w:hAnsi="宋体" w:eastAsia="宋体" w:cs="宋体"/>
                <w:sz w:val="21"/>
                <w:szCs w:val="21"/>
              </w:rPr>
            </w:pPr>
            <w:r>
              <w:rPr>
                <w:rFonts w:hint="eastAsia" w:ascii="宋体" w:hAnsi="宋体" w:eastAsia="宋体" w:cs="宋体"/>
                <w:sz w:val="21"/>
                <w:szCs w:val="21"/>
              </w:rPr>
              <w:t>序号</w:t>
            </w:r>
          </w:p>
        </w:tc>
        <w:tc>
          <w:tcPr>
            <w:tcW w:w="914" w:type="pct"/>
            <w:shd w:val="clear" w:color="auto" w:fill="auto"/>
            <w:vAlign w:val="center"/>
          </w:tcPr>
          <w:p w14:paraId="5834689F">
            <w:pPr>
              <w:jc w:val="center"/>
              <w:rPr>
                <w:rFonts w:ascii="宋体" w:hAnsi="宋体" w:eastAsia="宋体" w:cs="宋体"/>
                <w:sz w:val="21"/>
                <w:szCs w:val="21"/>
              </w:rPr>
            </w:pPr>
            <w:r>
              <w:rPr>
                <w:rFonts w:hint="eastAsia" w:ascii="宋体" w:hAnsi="宋体" w:eastAsia="宋体" w:cs="宋体"/>
                <w:sz w:val="21"/>
                <w:szCs w:val="21"/>
              </w:rPr>
              <w:t>名称</w:t>
            </w:r>
          </w:p>
        </w:tc>
        <w:tc>
          <w:tcPr>
            <w:tcW w:w="1552" w:type="pct"/>
            <w:shd w:val="clear" w:color="auto" w:fill="auto"/>
            <w:vAlign w:val="center"/>
          </w:tcPr>
          <w:p w14:paraId="2573661D">
            <w:pPr>
              <w:jc w:val="center"/>
              <w:rPr>
                <w:rFonts w:ascii="宋体" w:hAnsi="宋体" w:eastAsia="宋体" w:cs="宋体"/>
                <w:sz w:val="21"/>
                <w:szCs w:val="21"/>
              </w:rPr>
            </w:pPr>
            <w:r>
              <w:rPr>
                <w:rFonts w:hint="eastAsia" w:ascii="宋体" w:hAnsi="宋体" w:eastAsia="宋体" w:cs="宋体"/>
                <w:sz w:val="21"/>
                <w:szCs w:val="21"/>
              </w:rPr>
              <w:t>规格参数</w:t>
            </w:r>
          </w:p>
        </w:tc>
        <w:tc>
          <w:tcPr>
            <w:tcW w:w="405" w:type="pct"/>
            <w:shd w:val="clear" w:color="auto" w:fill="auto"/>
            <w:vAlign w:val="center"/>
          </w:tcPr>
          <w:p w14:paraId="57A0B37E">
            <w:pPr>
              <w:jc w:val="center"/>
              <w:rPr>
                <w:rFonts w:ascii="宋体" w:hAnsi="宋体" w:eastAsia="宋体" w:cs="宋体"/>
                <w:sz w:val="21"/>
                <w:szCs w:val="21"/>
              </w:rPr>
            </w:pPr>
            <w:r>
              <w:rPr>
                <w:rFonts w:hint="eastAsia" w:ascii="宋体" w:hAnsi="宋体" w:eastAsia="宋体" w:cs="宋体"/>
                <w:sz w:val="21"/>
                <w:szCs w:val="21"/>
              </w:rPr>
              <w:t>数量</w:t>
            </w:r>
          </w:p>
        </w:tc>
        <w:tc>
          <w:tcPr>
            <w:tcW w:w="404" w:type="pct"/>
            <w:shd w:val="clear" w:color="auto" w:fill="auto"/>
          </w:tcPr>
          <w:p w14:paraId="7CC6805E">
            <w:pPr>
              <w:jc w:val="center"/>
              <w:rPr>
                <w:rFonts w:ascii="宋体" w:hAnsi="宋体" w:eastAsia="宋体" w:cs="宋体"/>
                <w:sz w:val="21"/>
                <w:szCs w:val="21"/>
              </w:rPr>
            </w:pPr>
            <w:r>
              <w:rPr>
                <w:rFonts w:hint="eastAsia" w:ascii="宋体" w:hAnsi="宋体" w:eastAsia="宋体" w:cs="宋体"/>
                <w:sz w:val="21"/>
                <w:szCs w:val="21"/>
              </w:rPr>
              <w:t>单位</w:t>
            </w:r>
          </w:p>
        </w:tc>
        <w:tc>
          <w:tcPr>
            <w:tcW w:w="1311" w:type="pct"/>
            <w:shd w:val="clear" w:color="auto" w:fill="auto"/>
            <w:vAlign w:val="center"/>
          </w:tcPr>
          <w:p w14:paraId="197A8E8C">
            <w:pPr>
              <w:jc w:val="center"/>
              <w:rPr>
                <w:rFonts w:ascii="宋体" w:hAnsi="宋体" w:eastAsia="宋体" w:cs="宋体"/>
                <w:sz w:val="21"/>
                <w:szCs w:val="21"/>
              </w:rPr>
            </w:pPr>
            <w:r>
              <w:rPr>
                <w:rFonts w:hint="eastAsia" w:ascii="宋体" w:hAnsi="宋体" w:eastAsia="宋体" w:cs="宋体"/>
                <w:sz w:val="21"/>
                <w:szCs w:val="21"/>
              </w:rPr>
              <w:t>备注</w:t>
            </w:r>
          </w:p>
        </w:tc>
      </w:tr>
      <w:tr w14:paraId="2335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25BA572C">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914" w:type="pct"/>
            <w:shd w:val="clear" w:color="auto" w:fill="auto"/>
            <w:vAlign w:val="center"/>
          </w:tcPr>
          <w:p w14:paraId="54CF2504">
            <w:pPr>
              <w:spacing w:line="240" w:lineRule="auto"/>
              <w:rPr>
                <w:rFonts w:ascii="宋体" w:hAnsi="宋体" w:eastAsia="宋体" w:cs="宋体"/>
                <w:bCs/>
                <w:sz w:val="21"/>
                <w:szCs w:val="21"/>
              </w:rPr>
            </w:pPr>
            <w:r>
              <w:rPr>
                <w:rFonts w:hint="eastAsia" w:ascii="宋体" w:hAnsi="宋体" w:eastAsia="宋体" w:cs="宋体"/>
                <w:bCs/>
                <w:sz w:val="21"/>
                <w:szCs w:val="21"/>
              </w:rPr>
              <w:t>生活污泥料仓本体</w:t>
            </w:r>
          </w:p>
        </w:tc>
        <w:tc>
          <w:tcPr>
            <w:tcW w:w="1552" w:type="pct"/>
            <w:shd w:val="clear" w:color="auto" w:fill="auto"/>
            <w:vAlign w:val="center"/>
          </w:tcPr>
          <w:p w14:paraId="6EE914F4">
            <w:pPr>
              <w:spacing w:line="240" w:lineRule="auto"/>
              <w:rPr>
                <w:rFonts w:ascii="宋体" w:hAnsi="宋体" w:eastAsia="宋体" w:cs="宋体"/>
                <w:bCs/>
                <w:sz w:val="21"/>
                <w:szCs w:val="21"/>
              </w:rPr>
            </w:pPr>
            <w:r>
              <w:rPr>
                <w:rFonts w:hint="eastAsia" w:ascii="宋体" w:hAnsi="宋体" w:eastAsia="宋体" w:cs="宋体"/>
                <w:bCs/>
                <w:sz w:val="21"/>
                <w:szCs w:val="21"/>
              </w:rPr>
              <w:t>容积：30m</w:t>
            </w:r>
            <w:r>
              <w:rPr>
                <w:rFonts w:hint="eastAsia" w:ascii="宋体" w:hAnsi="宋体" w:eastAsia="宋体" w:cs="宋体"/>
                <w:bCs/>
                <w:sz w:val="21"/>
                <w:szCs w:val="21"/>
                <w:vertAlign w:val="superscript"/>
              </w:rPr>
              <w:t>3</w:t>
            </w:r>
          </w:p>
          <w:p w14:paraId="4D1558D8">
            <w:pPr>
              <w:spacing w:line="240" w:lineRule="auto"/>
              <w:rPr>
                <w:rFonts w:ascii="宋体" w:hAnsi="宋体" w:eastAsia="宋体" w:cs="宋体"/>
                <w:bCs/>
                <w:sz w:val="21"/>
                <w:szCs w:val="21"/>
              </w:rPr>
            </w:pPr>
            <w:r>
              <w:rPr>
                <w:rFonts w:hint="eastAsia" w:ascii="宋体" w:hAnsi="宋体" w:eastAsia="宋体" w:cs="宋体"/>
                <w:bCs/>
                <w:sz w:val="21"/>
                <w:szCs w:val="21"/>
              </w:rPr>
              <w:t>尺寸：直径4mx高度3m</w:t>
            </w:r>
          </w:p>
        </w:tc>
        <w:tc>
          <w:tcPr>
            <w:tcW w:w="405" w:type="pct"/>
            <w:shd w:val="clear" w:color="auto" w:fill="auto"/>
            <w:vAlign w:val="center"/>
          </w:tcPr>
          <w:p w14:paraId="1BE611AF">
            <w:pPr>
              <w:spacing w:line="240" w:lineRule="auto"/>
              <w:jc w:val="center"/>
              <w:rPr>
                <w:rFonts w:ascii="宋体" w:hAnsi="宋体" w:eastAsia="宋体" w:cs="宋体"/>
                <w:bCs/>
                <w:sz w:val="21"/>
                <w:szCs w:val="21"/>
              </w:rPr>
            </w:pPr>
            <w:r>
              <w:rPr>
                <w:rFonts w:hint="eastAsia" w:ascii="宋体" w:hAnsi="宋体" w:eastAsia="宋体" w:cs="宋体"/>
                <w:bCs/>
                <w:sz w:val="21"/>
                <w:szCs w:val="21"/>
              </w:rPr>
              <w:t>2</w:t>
            </w:r>
          </w:p>
        </w:tc>
        <w:tc>
          <w:tcPr>
            <w:tcW w:w="404" w:type="pct"/>
            <w:shd w:val="clear" w:color="auto" w:fill="auto"/>
            <w:vAlign w:val="center"/>
          </w:tcPr>
          <w:p w14:paraId="6A5E69AA">
            <w:pPr>
              <w:spacing w:line="240" w:lineRule="auto"/>
              <w:jc w:val="center"/>
              <w:rPr>
                <w:rFonts w:ascii="宋体" w:hAnsi="宋体" w:eastAsia="宋体" w:cs="宋体"/>
                <w:sz w:val="21"/>
                <w:szCs w:val="21"/>
              </w:rPr>
            </w:pPr>
          </w:p>
          <w:p w14:paraId="396D08F2">
            <w:pPr>
              <w:spacing w:line="240" w:lineRule="auto"/>
              <w:jc w:val="center"/>
              <w:rPr>
                <w:rFonts w:ascii="宋体" w:hAnsi="宋体" w:eastAsia="宋体" w:cs="宋体"/>
                <w:sz w:val="21"/>
                <w:szCs w:val="21"/>
              </w:rPr>
            </w:pPr>
            <w:r>
              <w:rPr>
                <w:rFonts w:hint="eastAsia" w:ascii="宋体" w:hAnsi="宋体" w:eastAsia="宋体" w:cs="宋体"/>
                <w:sz w:val="21"/>
                <w:szCs w:val="21"/>
              </w:rPr>
              <w:t>台</w:t>
            </w:r>
          </w:p>
        </w:tc>
        <w:tc>
          <w:tcPr>
            <w:tcW w:w="1311" w:type="pct"/>
            <w:shd w:val="clear" w:color="auto" w:fill="auto"/>
            <w:vAlign w:val="center"/>
          </w:tcPr>
          <w:p w14:paraId="3279D63A">
            <w:pPr>
              <w:spacing w:line="240" w:lineRule="auto"/>
              <w:rPr>
                <w:rFonts w:ascii="宋体" w:hAnsi="宋体" w:eastAsia="宋体" w:cs="宋体"/>
                <w:bCs/>
                <w:sz w:val="21"/>
                <w:szCs w:val="21"/>
              </w:rPr>
            </w:pPr>
            <w:r>
              <w:rPr>
                <w:rFonts w:hint="eastAsia" w:ascii="宋体" w:hAnsi="宋体" w:eastAsia="宋体" w:cs="宋体"/>
                <w:sz w:val="21"/>
                <w:szCs w:val="21"/>
              </w:rPr>
              <w:t>含检修平台、爬梯和栏杆等</w:t>
            </w:r>
          </w:p>
        </w:tc>
      </w:tr>
      <w:tr w14:paraId="3BE3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06DFDBD8">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914" w:type="pct"/>
            <w:shd w:val="clear" w:color="auto" w:fill="auto"/>
            <w:vAlign w:val="center"/>
          </w:tcPr>
          <w:p w14:paraId="38106E03">
            <w:pPr>
              <w:spacing w:line="240" w:lineRule="auto"/>
              <w:rPr>
                <w:rFonts w:ascii="宋体" w:hAnsi="宋体" w:eastAsia="宋体" w:cs="宋体"/>
                <w:bCs/>
                <w:sz w:val="21"/>
                <w:szCs w:val="21"/>
              </w:rPr>
            </w:pPr>
            <w:r>
              <w:rPr>
                <w:rFonts w:hint="eastAsia" w:ascii="宋体" w:hAnsi="宋体" w:eastAsia="宋体" w:cs="宋体"/>
                <w:bCs/>
                <w:sz w:val="21"/>
                <w:szCs w:val="21"/>
              </w:rPr>
              <w:t>圆盘拨料器</w:t>
            </w:r>
          </w:p>
        </w:tc>
        <w:tc>
          <w:tcPr>
            <w:tcW w:w="1552" w:type="pct"/>
            <w:shd w:val="clear" w:color="auto" w:fill="auto"/>
            <w:vAlign w:val="center"/>
          </w:tcPr>
          <w:p w14:paraId="3E31652A">
            <w:pPr>
              <w:spacing w:line="240" w:lineRule="auto"/>
              <w:rPr>
                <w:rFonts w:ascii="宋体" w:hAnsi="宋体" w:eastAsia="宋体" w:cs="宋体"/>
                <w:bCs/>
                <w:sz w:val="21"/>
                <w:szCs w:val="21"/>
              </w:rPr>
            </w:pPr>
          </w:p>
        </w:tc>
        <w:tc>
          <w:tcPr>
            <w:tcW w:w="405" w:type="pct"/>
            <w:shd w:val="clear" w:color="auto" w:fill="auto"/>
            <w:vAlign w:val="center"/>
          </w:tcPr>
          <w:p w14:paraId="1DB41010">
            <w:pPr>
              <w:spacing w:line="240" w:lineRule="auto"/>
              <w:jc w:val="center"/>
              <w:rPr>
                <w:rFonts w:ascii="宋体" w:hAnsi="宋体" w:eastAsia="宋体" w:cs="宋体"/>
                <w:bCs/>
                <w:sz w:val="21"/>
                <w:szCs w:val="21"/>
              </w:rPr>
            </w:pPr>
            <w:r>
              <w:rPr>
                <w:rFonts w:hint="eastAsia" w:ascii="宋体" w:hAnsi="宋体" w:eastAsia="宋体" w:cs="宋体"/>
                <w:bCs/>
                <w:sz w:val="21"/>
                <w:szCs w:val="21"/>
              </w:rPr>
              <w:t>2</w:t>
            </w:r>
          </w:p>
        </w:tc>
        <w:tc>
          <w:tcPr>
            <w:tcW w:w="404" w:type="pct"/>
            <w:shd w:val="clear" w:color="auto" w:fill="auto"/>
            <w:vAlign w:val="center"/>
          </w:tcPr>
          <w:p w14:paraId="3184EAC3">
            <w:pPr>
              <w:spacing w:line="240" w:lineRule="auto"/>
              <w:ind w:firstLine="210" w:firstLineChars="100"/>
              <w:jc w:val="center"/>
              <w:rPr>
                <w:rFonts w:ascii="宋体" w:hAnsi="宋体" w:eastAsia="宋体" w:cs="宋体"/>
                <w:sz w:val="21"/>
                <w:szCs w:val="21"/>
              </w:rPr>
            </w:pPr>
            <w:r>
              <w:rPr>
                <w:rFonts w:hint="eastAsia" w:ascii="宋体" w:hAnsi="宋体" w:eastAsia="宋体" w:cs="宋体"/>
                <w:sz w:val="21"/>
                <w:szCs w:val="21"/>
              </w:rPr>
              <w:t>套</w:t>
            </w:r>
          </w:p>
        </w:tc>
        <w:tc>
          <w:tcPr>
            <w:tcW w:w="1311" w:type="pct"/>
            <w:shd w:val="clear" w:color="auto" w:fill="auto"/>
            <w:vAlign w:val="center"/>
          </w:tcPr>
          <w:p w14:paraId="6E7389AB">
            <w:pPr>
              <w:spacing w:line="240" w:lineRule="auto"/>
              <w:rPr>
                <w:rFonts w:ascii="宋体" w:hAnsi="宋体" w:eastAsia="宋体" w:cs="宋体"/>
                <w:sz w:val="21"/>
                <w:szCs w:val="21"/>
              </w:rPr>
            </w:pPr>
            <w:r>
              <w:rPr>
                <w:rFonts w:hint="eastAsia" w:ascii="宋体" w:hAnsi="宋体" w:eastAsia="宋体" w:cs="宋体"/>
                <w:sz w:val="21"/>
                <w:szCs w:val="21"/>
              </w:rPr>
              <w:t>电机防爆</w:t>
            </w:r>
          </w:p>
        </w:tc>
      </w:tr>
      <w:tr w14:paraId="7CB6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12D96052">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914" w:type="pct"/>
            <w:shd w:val="clear" w:color="auto" w:fill="auto"/>
            <w:vAlign w:val="center"/>
          </w:tcPr>
          <w:p w14:paraId="1091E6CF">
            <w:pPr>
              <w:spacing w:line="240" w:lineRule="auto"/>
              <w:rPr>
                <w:rFonts w:ascii="宋体" w:hAnsi="宋体" w:eastAsia="宋体" w:cs="宋体"/>
                <w:bCs/>
                <w:sz w:val="21"/>
                <w:szCs w:val="21"/>
              </w:rPr>
            </w:pPr>
            <w:r>
              <w:rPr>
                <w:rFonts w:hint="eastAsia" w:ascii="宋体" w:hAnsi="宋体" w:eastAsia="宋体" w:cs="宋体"/>
                <w:bCs/>
                <w:sz w:val="21"/>
                <w:szCs w:val="21"/>
              </w:rPr>
              <w:t>卸料螺旋输送机</w:t>
            </w:r>
          </w:p>
        </w:tc>
        <w:tc>
          <w:tcPr>
            <w:tcW w:w="1552" w:type="pct"/>
            <w:shd w:val="clear" w:color="auto" w:fill="auto"/>
            <w:vAlign w:val="center"/>
          </w:tcPr>
          <w:p w14:paraId="15A0AD99">
            <w:pPr>
              <w:spacing w:line="240" w:lineRule="auto"/>
              <w:rPr>
                <w:rFonts w:ascii="宋体" w:hAnsi="宋体" w:eastAsia="宋体" w:cs="宋体"/>
                <w:bCs/>
                <w:sz w:val="21"/>
                <w:szCs w:val="21"/>
              </w:rPr>
            </w:pPr>
            <w:r>
              <w:rPr>
                <w:rFonts w:hint="eastAsia" w:ascii="宋体" w:hAnsi="宋体" w:eastAsia="宋体" w:cs="宋体"/>
                <w:bCs/>
                <w:sz w:val="21"/>
                <w:szCs w:val="21"/>
              </w:rPr>
              <w:t>输送量：20t/h</w:t>
            </w:r>
          </w:p>
          <w:p w14:paraId="634792D7">
            <w:pPr>
              <w:spacing w:line="240" w:lineRule="auto"/>
              <w:rPr>
                <w:rFonts w:ascii="宋体" w:hAnsi="宋体" w:eastAsia="宋体" w:cs="宋体"/>
                <w:bCs/>
                <w:sz w:val="21"/>
                <w:szCs w:val="21"/>
              </w:rPr>
            </w:pPr>
            <w:r>
              <w:rPr>
                <w:rFonts w:hint="eastAsia" w:ascii="宋体" w:hAnsi="宋体" w:eastAsia="宋体" w:cs="宋体"/>
                <w:bCs/>
                <w:sz w:val="21"/>
                <w:szCs w:val="21"/>
              </w:rPr>
              <w:t>长度：约4.5m</w:t>
            </w:r>
          </w:p>
          <w:p w14:paraId="30CF5CDC">
            <w:pPr>
              <w:spacing w:line="240" w:lineRule="auto"/>
              <w:rPr>
                <w:rFonts w:ascii="宋体" w:hAnsi="宋体" w:eastAsia="宋体" w:cs="宋体"/>
                <w:bCs/>
                <w:sz w:val="21"/>
                <w:szCs w:val="21"/>
              </w:rPr>
            </w:pPr>
            <w:r>
              <w:rPr>
                <w:rFonts w:hint="eastAsia" w:ascii="宋体" w:hAnsi="宋体" w:eastAsia="宋体" w:cs="宋体"/>
                <w:bCs/>
                <w:sz w:val="21"/>
                <w:szCs w:val="21"/>
              </w:rPr>
              <w:t>额定功率：</w:t>
            </w:r>
            <w:r>
              <w:rPr>
                <w:rFonts w:hint="eastAsia" w:ascii="宋体" w:hAnsi="宋体" w:eastAsia="宋体" w:cs="宋体"/>
                <w:bCs/>
                <w:sz w:val="21"/>
                <w:szCs w:val="21"/>
                <w:lang w:val="en-US" w:eastAsia="zh-CN"/>
              </w:rPr>
              <w:t>7.5</w:t>
            </w:r>
            <w:r>
              <w:rPr>
                <w:rFonts w:hint="eastAsia" w:ascii="宋体" w:hAnsi="宋体" w:eastAsia="宋体" w:cs="宋体"/>
                <w:bCs/>
                <w:sz w:val="21"/>
                <w:szCs w:val="21"/>
              </w:rPr>
              <w:t>kW</w:t>
            </w:r>
          </w:p>
          <w:p w14:paraId="70A6F50A">
            <w:pPr>
              <w:spacing w:line="240" w:lineRule="auto"/>
              <w:rPr>
                <w:rFonts w:ascii="宋体" w:hAnsi="宋体" w:eastAsia="宋体" w:cs="宋体"/>
                <w:bCs/>
                <w:sz w:val="21"/>
                <w:szCs w:val="21"/>
              </w:rPr>
            </w:pPr>
            <w:r>
              <w:rPr>
                <w:rFonts w:hint="eastAsia" w:ascii="宋体" w:hAnsi="宋体" w:eastAsia="宋体" w:cs="宋体"/>
                <w:bCs/>
                <w:sz w:val="21"/>
                <w:szCs w:val="21"/>
              </w:rPr>
              <w:t>额定电流：11A</w:t>
            </w:r>
          </w:p>
        </w:tc>
        <w:tc>
          <w:tcPr>
            <w:tcW w:w="405" w:type="pct"/>
            <w:shd w:val="clear" w:color="auto" w:fill="auto"/>
            <w:vAlign w:val="center"/>
          </w:tcPr>
          <w:p w14:paraId="3D9A5308">
            <w:pPr>
              <w:spacing w:line="240" w:lineRule="auto"/>
              <w:jc w:val="center"/>
              <w:rPr>
                <w:rFonts w:ascii="宋体" w:hAnsi="宋体" w:eastAsia="宋体" w:cs="宋体"/>
                <w:bCs/>
                <w:sz w:val="21"/>
                <w:szCs w:val="21"/>
              </w:rPr>
            </w:pPr>
            <w:r>
              <w:rPr>
                <w:rFonts w:hint="eastAsia" w:ascii="宋体" w:hAnsi="宋体" w:eastAsia="宋体" w:cs="宋体"/>
                <w:bCs/>
                <w:sz w:val="21"/>
                <w:szCs w:val="21"/>
              </w:rPr>
              <w:t>2</w:t>
            </w:r>
          </w:p>
        </w:tc>
        <w:tc>
          <w:tcPr>
            <w:tcW w:w="404" w:type="pct"/>
            <w:shd w:val="clear" w:color="auto" w:fill="auto"/>
            <w:vAlign w:val="center"/>
          </w:tcPr>
          <w:p w14:paraId="2B316B7E">
            <w:pPr>
              <w:spacing w:line="240" w:lineRule="auto"/>
              <w:jc w:val="center"/>
              <w:rPr>
                <w:rFonts w:ascii="宋体" w:hAnsi="宋体" w:eastAsia="宋体" w:cs="宋体"/>
                <w:bCs/>
                <w:sz w:val="21"/>
                <w:szCs w:val="21"/>
              </w:rPr>
            </w:pPr>
          </w:p>
          <w:p w14:paraId="663C225B">
            <w:pPr>
              <w:spacing w:line="240" w:lineRule="auto"/>
              <w:jc w:val="center"/>
              <w:rPr>
                <w:rFonts w:ascii="宋体" w:hAnsi="宋体" w:eastAsia="宋体" w:cs="宋体"/>
                <w:bCs/>
                <w:sz w:val="21"/>
                <w:szCs w:val="21"/>
              </w:rPr>
            </w:pPr>
          </w:p>
          <w:p w14:paraId="4E5541CB">
            <w:pPr>
              <w:spacing w:line="240" w:lineRule="auto"/>
              <w:jc w:val="center"/>
              <w:rPr>
                <w:rFonts w:ascii="宋体" w:hAnsi="宋体" w:eastAsia="宋体" w:cs="宋体"/>
                <w:bCs/>
                <w:sz w:val="21"/>
                <w:szCs w:val="21"/>
              </w:rPr>
            </w:pPr>
            <w:r>
              <w:rPr>
                <w:rFonts w:hint="eastAsia" w:ascii="宋体" w:hAnsi="宋体" w:eastAsia="宋体" w:cs="宋体"/>
                <w:bCs/>
                <w:sz w:val="21"/>
                <w:szCs w:val="21"/>
              </w:rPr>
              <w:t>台</w:t>
            </w:r>
          </w:p>
        </w:tc>
        <w:tc>
          <w:tcPr>
            <w:tcW w:w="1311" w:type="pct"/>
            <w:shd w:val="clear" w:color="auto" w:fill="auto"/>
            <w:vAlign w:val="center"/>
          </w:tcPr>
          <w:p w14:paraId="2599E828">
            <w:pPr>
              <w:spacing w:line="240" w:lineRule="auto"/>
              <w:rPr>
                <w:rFonts w:ascii="宋体" w:hAnsi="宋体" w:eastAsia="宋体" w:cs="宋体"/>
                <w:bCs/>
                <w:sz w:val="21"/>
                <w:szCs w:val="21"/>
              </w:rPr>
            </w:pPr>
            <w:r>
              <w:rPr>
                <w:rFonts w:hint="eastAsia" w:ascii="宋体" w:hAnsi="宋体" w:eastAsia="宋体" w:cs="宋体"/>
                <w:bCs/>
                <w:sz w:val="21"/>
                <w:szCs w:val="21"/>
              </w:rPr>
              <w:t>减速机国茂、东力、通力或同等</w:t>
            </w:r>
          </w:p>
          <w:p w14:paraId="052194B6">
            <w:pPr>
              <w:spacing w:line="240" w:lineRule="auto"/>
              <w:rPr>
                <w:rFonts w:ascii="宋体" w:hAnsi="宋体" w:eastAsia="宋体" w:cs="宋体"/>
                <w:bCs/>
                <w:sz w:val="21"/>
                <w:szCs w:val="21"/>
              </w:rPr>
            </w:pPr>
            <w:r>
              <w:rPr>
                <w:rFonts w:hint="eastAsia" w:ascii="宋体" w:hAnsi="宋体" w:eastAsia="宋体" w:cs="宋体"/>
                <w:bCs/>
                <w:sz w:val="21"/>
                <w:szCs w:val="21"/>
              </w:rPr>
              <w:t>电机防爆，防爆的要求，防爆等级：粉尘防爆 温度组别T4   135℃</w:t>
            </w:r>
          </w:p>
        </w:tc>
      </w:tr>
      <w:tr w14:paraId="1F9F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22BF5F4F">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914" w:type="pct"/>
            <w:shd w:val="clear" w:color="auto" w:fill="auto"/>
            <w:vAlign w:val="center"/>
          </w:tcPr>
          <w:p w14:paraId="085665A1">
            <w:pPr>
              <w:spacing w:line="240" w:lineRule="auto"/>
              <w:rPr>
                <w:rFonts w:ascii="宋体" w:hAnsi="宋体" w:eastAsia="宋体" w:cs="宋体"/>
                <w:bCs/>
                <w:sz w:val="21"/>
                <w:szCs w:val="21"/>
              </w:rPr>
            </w:pPr>
            <w:r>
              <w:rPr>
                <w:rFonts w:hint="eastAsia" w:ascii="宋体" w:hAnsi="宋体" w:eastAsia="宋体" w:cs="宋体"/>
                <w:bCs/>
                <w:sz w:val="21"/>
                <w:szCs w:val="21"/>
              </w:rPr>
              <w:t>卸料插板阀</w:t>
            </w:r>
          </w:p>
        </w:tc>
        <w:tc>
          <w:tcPr>
            <w:tcW w:w="1552" w:type="pct"/>
            <w:shd w:val="clear" w:color="auto" w:fill="auto"/>
            <w:vAlign w:val="center"/>
          </w:tcPr>
          <w:p w14:paraId="73A24BA1">
            <w:pPr>
              <w:spacing w:line="240" w:lineRule="auto"/>
              <w:rPr>
                <w:rFonts w:ascii="宋体" w:hAnsi="宋体" w:eastAsia="宋体" w:cs="宋体"/>
                <w:bCs/>
                <w:sz w:val="21"/>
                <w:szCs w:val="21"/>
              </w:rPr>
            </w:pPr>
            <w:r>
              <w:rPr>
                <w:rFonts w:hint="eastAsia" w:ascii="宋体" w:hAnsi="宋体" w:eastAsia="宋体" w:cs="宋体"/>
                <w:bCs/>
                <w:sz w:val="21"/>
                <w:szCs w:val="21"/>
              </w:rPr>
              <w:t>尺寸：500x500</w:t>
            </w:r>
          </w:p>
        </w:tc>
        <w:tc>
          <w:tcPr>
            <w:tcW w:w="405" w:type="pct"/>
            <w:shd w:val="clear" w:color="auto" w:fill="auto"/>
            <w:vAlign w:val="center"/>
          </w:tcPr>
          <w:p w14:paraId="6BC56F3F">
            <w:pPr>
              <w:spacing w:line="240" w:lineRule="auto"/>
              <w:jc w:val="center"/>
              <w:rPr>
                <w:rFonts w:ascii="宋体" w:hAnsi="宋体" w:eastAsia="宋体" w:cs="宋体"/>
                <w:bCs/>
                <w:sz w:val="21"/>
                <w:szCs w:val="21"/>
              </w:rPr>
            </w:pPr>
            <w:r>
              <w:rPr>
                <w:rFonts w:hint="eastAsia" w:ascii="宋体" w:hAnsi="宋体" w:eastAsia="宋体" w:cs="宋体"/>
                <w:bCs/>
                <w:sz w:val="21"/>
                <w:szCs w:val="21"/>
              </w:rPr>
              <w:t>2</w:t>
            </w:r>
          </w:p>
        </w:tc>
        <w:tc>
          <w:tcPr>
            <w:tcW w:w="404" w:type="pct"/>
            <w:shd w:val="clear" w:color="auto" w:fill="auto"/>
            <w:vAlign w:val="center"/>
          </w:tcPr>
          <w:p w14:paraId="36B7A7EE">
            <w:pPr>
              <w:spacing w:line="240" w:lineRule="auto"/>
              <w:jc w:val="center"/>
              <w:rPr>
                <w:rFonts w:ascii="宋体" w:hAnsi="宋体" w:eastAsia="宋体" w:cs="宋体"/>
                <w:sz w:val="21"/>
                <w:szCs w:val="21"/>
              </w:rPr>
            </w:pPr>
          </w:p>
          <w:p w14:paraId="5AF3D22B">
            <w:pPr>
              <w:spacing w:line="240" w:lineRule="auto"/>
              <w:jc w:val="center"/>
              <w:rPr>
                <w:rFonts w:ascii="宋体" w:hAnsi="宋体" w:eastAsia="宋体" w:cs="宋体"/>
                <w:sz w:val="21"/>
                <w:szCs w:val="21"/>
              </w:rPr>
            </w:pPr>
            <w:r>
              <w:rPr>
                <w:rFonts w:hint="eastAsia" w:ascii="宋体" w:hAnsi="宋体" w:eastAsia="宋体" w:cs="宋体"/>
                <w:sz w:val="21"/>
                <w:szCs w:val="21"/>
              </w:rPr>
              <w:t>台</w:t>
            </w:r>
          </w:p>
        </w:tc>
        <w:tc>
          <w:tcPr>
            <w:tcW w:w="1311" w:type="pct"/>
            <w:shd w:val="clear" w:color="auto" w:fill="auto"/>
            <w:vAlign w:val="center"/>
          </w:tcPr>
          <w:p w14:paraId="0C0FA061">
            <w:pPr>
              <w:spacing w:line="240" w:lineRule="auto"/>
              <w:rPr>
                <w:rFonts w:ascii="宋体" w:hAnsi="宋体" w:eastAsia="宋体" w:cs="宋体"/>
                <w:bCs/>
                <w:sz w:val="21"/>
                <w:szCs w:val="21"/>
              </w:rPr>
            </w:pPr>
            <w:r>
              <w:rPr>
                <w:rFonts w:hint="eastAsia" w:ascii="宋体" w:hAnsi="宋体" w:eastAsia="宋体" w:cs="宋体"/>
                <w:bCs/>
                <w:sz w:val="21"/>
                <w:szCs w:val="21"/>
              </w:rPr>
              <w:t>电液推杆控制，功率3kw</w:t>
            </w:r>
          </w:p>
        </w:tc>
      </w:tr>
      <w:tr w14:paraId="3BF5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0D3FFFF1">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914" w:type="pct"/>
            <w:shd w:val="clear" w:color="auto" w:fill="auto"/>
            <w:vAlign w:val="center"/>
          </w:tcPr>
          <w:p w14:paraId="19672732">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现场控制柜</w:t>
            </w:r>
          </w:p>
        </w:tc>
        <w:tc>
          <w:tcPr>
            <w:tcW w:w="1552" w:type="pct"/>
            <w:shd w:val="clear" w:color="auto" w:fill="auto"/>
            <w:vAlign w:val="center"/>
          </w:tcPr>
          <w:p w14:paraId="790EE198">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尺寸：800X600X1600</w:t>
            </w:r>
          </w:p>
        </w:tc>
        <w:tc>
          <w:tcPr>
            <w:tcW w:w="405" w:type="pct"/>
            <w:shd w:val="clear" w:color="auto" w:fill="auto"/>
            <w:vAlign w:val="center"/>
          </w:tcPr>
          <w:p w14:paraId="2DC07079">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vAlign w:val="center"/>
          </w:tcPr>
          <w:p w14:paraId="268C4B0D">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1311" w:type="pct"/>
            <w:shd w:val="clear" w:color="auto" w:fill="auto"/>
            <w:vAlign w:val="center"/>
          </w:tcPr>
          <w:p w14:paraId="7DD25861">
            <w:pPr>
              <w:spacing w:line="240" w:lineRule="auto"/>
              <w:rPr>
                <w:rFonts w:ascii="宋体" w:hAnsi="宋体" w:eastAsia="宋体" w:cs="宋体"/>
                <w:color w:val="000000"/>
                <w:sz w:val="21"/>
                <w:szCs w:val="21"/>
              </w:rPr>
            </w:pPr>
          </w:p>
        </w:tc>
      </w:tr>
      <w:tr w14:paraId="6A3D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2D9D7018">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914" w:type="pct"/>
            <w:shd w:val="clear" w:color="auto" w:fill="auto"/>
            <w:vAlign w:val="center"/>
          </w:tcPr>
          <w:p w14:paraId="2F76DDF1">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料位计</w:t>
            </w:r>
          </w:p>
        </w:tc>
        <w:tc>
          <w:tcPr>
            <w:tcW w:w="1552" w:type="pct"/>
            <w:shd w:val="clear" w:color="auto" w:fill="auto"/>
            <w:vAlign w:val="center"/>
          </w:tcPr>
          <w:p w14:paraId="452A3E69">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型式：阻旋式</w:t>
            </w:r>
          </w:p>
          <w:p w14:paraId="4B58F5AA">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叶片转速：2r/min</w:t>
            </w:r>
          </w:p>
        </w:tc>
        <w:tc>
          <w:tcPr>
            <w:tcW w:w="405" w:type="pct"/>
            <w:shd w:val="clear" w:color="auto" w:fill="auto"/>
            <w:vAlign w:val="center"/>
          </w:tcPr>
          <w:p w14:paraId="716884C6">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vAlign w:val="center"/>
          </w:tcPr>
          <w:p w14:paraId="4651F273">
            <w:pPr>
              <w:spacing w:line="240" w:lineRule="auto"/>
              <w:ind w:firstLine="210" w:firstLineChars="100"/>
              <w:jc w:val="center"/>
              <w:rPr>
                <w:rFonts w:ascii="宋体" w:hAnsi="宋体" w:eastAsia="宋体" w:cs="宋体"/>
                <w:bCs/>
                <w:color w:val="000000"/>
                <w:sz w:val="21"/>
                <w:szCs w:val="21"/>
              </w:rPr>
            </w:pPr>
            <w:r>
              <w:rPr>
                <w:rFonts w:hint="eastAsia" w:ascii="宋体" w:hAnsi="宋体" w:eastAsia="宋体" w:cs="宋体"/>
                <w:bCs/>
                <w:color w:val="000000"/>
                <w:sz w:val="21"/>
                <w:szCs w:val="21"/>
              </w:rPr>
              <w:t>个</w:t>
            </w:r>
          </w:p>
        </w:tc>
        <w:tc>
          <w:tcPr>
            <w:tcW w:w="1311" w:type="pct"/>
            <w:shd w:val="clear" w:color="auto" w:fill="auto"/>
            <w:vAlign w:val="center"/>
          </w:tcPr>
          <w:p w14:paraId="53CD0009">
            <w:pPr>
              <w:spacing w:line="240" w:lineRule="auto"/>
              <w:jc w:val="center"/>
              <w:rPr>
                <w:rFonts w:ascii="宋体" w:hAnsi="宋体" w:eastAsia="宋体" w:cs="宋体"/>
                <w:bCs/>
                <w:color w:val="000000"/>
                <w:sz w:val="21"/>
                <w:szCs w:val="21"/>
              </w:rPr>
            </w:pPr>
          </w:p>
        </w:tc>
      </w:tr>
      <w:tr w14:paraId="5160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shd w:val="clear" w:color="auto" w:fill="auto"/>
            <w:vAlign w:val="center"/>
          </w:tcPr>
          <w:p w14:paraId="1BF29BD6">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7</w:t>
            </w:r>
          </w:p>
        </w:tc>
        <w:tc>
          <w:tcPr>
            <w:tcW w:w="914" w:type="pct"/>
            <w:shd w:val="clear" w:color="auto" w:fill="auto"/>
            <w:vAlign w:val="center"/>
          </w:tcPr>
          <w:p w14:paraId="42147530">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料位计</w:t>
            </w:r>
          </w:p>
        </w:tc>
        <w:tc>
          <w:tcPr>
            <w:tcW w:w="1552" w:type="pct"/>
            <w:shd w:val="clear" w:color="auto" w:fill="auto"/>
            <w:vAlign w:val="center"/>
          </w:tcPr>
          <w:p w14:paraId="2CBC3772">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型式：雷达</w:t>
            </w:r>
          </w:p>
          <w:p w14:paraId="445B23C0">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测量范围：0-8m</w:t>
            </w:r>
          </w:p>
          <w:p w14:paraId="213569F2">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电源：24V</w:t>
            </w:r>
          </w:p>
          <w:p w14:paraId="18AB8243">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信号：4~20mA</w:t>
            </w:r>
          </w:p>
        </w:tc>
        <w:tc>
          <w:tcPr>
            <w:tcW w:w="405" w:type="pct"/>
            <w:shd w:val="clear" w:color="auto" w:fill="auto"/>
            <w:vAlign w:val="center"/>
          </w:tcPr>
          <w:p w14:paraId="7290B21F">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vAlign w:val="center"/>
          </w:tcPr>
          <w:p w14:paraId="0C9A15BE">
            <w:pPr>
              <w:spacing w:line="240" w:lineRule="auto"/>
              <w:jc w:val="center"/>
              <w:rPr>
                <w:rFonts w:ascii="宋体" w:hAnsi="宋体" w:eastAsia="宋体" w:cs="宋体"/>
                <w:bCs/>
                <w:color w:val="000000"/>
                <w:sz w:val="21"/>
                <w:szCs w:val="21"/>
              </w:rPr>
            </w:pPr>
          </w:p>
          <w:p w14:paraId="7BE3C0F9">
            <w:pPr>
              <w:spacing w:line="240" w:lineRule="auto"/>
              <w:jc w:val="center"/>
              <w:rPr>
                <w:rFonts w:ascii="宋体" w:hAnsi="宋体" w:eastAsia="宋体" w:cs="宋体"/>
                <w:bCs/>
                <w:color w:val="000000"/>
                <w:sz w:val="21"/>
                <w:szCs w:val="21"/>
              </w:rPr>
            </w:pPr>
          </w:p>
          <w:p w14:paraId="400F57CB">
            <w:pPr>
              <w:spacing w:line="240" w:lineRule="auto"/>
              <w:jc w:val="center"/>
              <w:rPr>
                <w:rFonts w:ascii="宋体" w:hAnsi="宋体" w:eastAsia="宋体" w:cs="宋体"/>
                <w:color w:val="000000"/>
                <w:sz w:val="21"/>
                <w:szCs w:val="21"/>
              </w:rPr>
            </w:pPr>
            <w:r>
              <w:rPr>
                <w:rFonts w:hint="eastAsia" w:ascii="宋体" w:hAnsi="宋体" w:eastAsia="宋体" w:cs="宋体"/>
                <w:bCs/>
                <w:color w:val="000000"/>
                <w:sz w:val="21"/>
                <w:szCs w:val="21"/>
              </w:rPr>
              <w:t>个</w:t>
            </w:r>
          </w:p>
        </w:tc>
        <w:tc>
          <w:tcPr>
            <w:tcW w:w="1311" w:type="pct"/>
            <w:shd w:val="clear" w:color="auto" w:fill="auto"/>
            <w:vAlign w:val="center"/>
          </w:tcPr>
          <w:p w14:paraId="334F71A2">
            <w:pPr>
              <w:spacing w:line="240" w:lineRule="auto"/>
              <w:jc w:val="center"/>
              <w:rPr>
                <w:rFonts w:ascii="宋体" w:hAnsi="宋体" w:eastAsia="宋体" w:cs="宋体"/>
                <w:bCs/>
                <w:color w:val="000000"/>
                <w:sz w:val="21"/>
                <w:szCs w:val="21"/>
              </w:rPr>
            </w:pPr>
          </w:p>
        </w:tc>
      </w:tr>
      <w:tr w14:paraId="69E63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shd w:val="clear" w:color="auto" w:fill="auto"/>
            <w:vAlign w:val="center"/>
          </w:tcPr>
          <w:p w14:paraId="0931DEFB">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8</w:t>
            </w:r>
          </w:p>
        </w:tc>
        <w:tc>
          <w:tcPr>
            <w:tcW w:w="914" w:type="pct"/>
            <w:shd w:val="clear" w:color="auto" w:fill="auto"/>
            <w:vAlign w:val="center"/>
          </w:tcPr>
          <w:p w14:paraId="147D8ABA">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温度传感器</w:t>
            </w:r>
          </w:p>
        </w:tc>
        <w:tc>
          <w:tcPr>
            <w:tcW w:w="1552" w:type="pct"/>
            <w:shd w:val="clear" w:color="auto" w:fill="auto"/>
            <w:vAlign w:val="center"/>
          </w:tcPr>
          <w:p w14:paraId="432AA251">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型式：热电阻</w:t>
            </w:r>
          </w:p>
          <w:p w14:paraId="17FC45CC">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测量范围：-20~200°C</w:t>
            </w:r>
          </w:p>
          <w:p w14:paraId="2F265D1C">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电源：24v</w:t>
            </w:r>
          </w:p>
          <w:p w14:paraId="4DC0B9E0">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信号：4~20mA</w:t>
            </w:r>
          </w:p>
        </w:tc>
        <w:tc>
          <w:tcPr>
            <w:tcW w:w="405" w:type="pct"/>
            <w:shd w:val="clear" w:color="auto" w:fill="auto"/>
            <w:vAlign w:val="center"/>
          </w:tcPr>
          <w:p w14:paraId="24EF60FF">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vAlign w:val="center"/>
          </w:tcPr>
          <w:p w14:paraId="3BF82A41">
            <w:pPr>
              <w:spacing w:line="240" w:lineRule="auto"/>
              <w:jc w:val="center"/>
              <w:rPr>
                <w:rFonts w:ascii="宋体" w:hAnsi="宋体" w:eastAsia="宋体" w:cs="宋体"/>
                <w:bCs/>
                <w:color w:val="000000"/>
                <w:sz w:val="21"/>
                <w:szCs w:val="21"/>
              </w:rPr>
            </w:pPr>
          </w:p>
          <w:p w14:paraId="22D9FD78">
            <w:pPr>
              <w:spacing w:line="240" w:lineRule="auto"/>
              <w:jc w:val="center"/>
              <w:rPr>
                <w:rFonts w:ascii="宋体" w:hAnsi="宋体" w:eastAsia="宋体" w:cs="宋体"/>
                <w:bCs/>
                <w:color w:val="000000"/>
                <w:sz w:val="21"/>
                <w:szCs w:val="21"/>
              </w:rPr>
            </w:pPr>
          </w:p>
          <w:p w14:paraId="65674AF2">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个</w:t>
            </w:r>
          </w:p>
        </w:tc>
        <w:tc>
          <w:tcPr>
            <w:tcW w:w="1311" w:type="pct"/>
            <w:shd w:val="clear" w:color="auto" w:fill="auto"/>
            <w:vAlign w:val="center"/>
          </w:tcPr>
          <w:p w14:paraId="26AEDB97">
            <w:pPr>
              <w:spacing w:line="240" w:lineRule="auto"/>
              <w:rPr>
                <w:rFonts w:ascii="宋体" w:hAnsi="宋体" w:eastAsia="宋体" w:cs="宋体"/>
                <w:bCs/>
                <w:color w:val="000000"/>
                <w:sz w:val="21"/>
                <w:szCs w:val="21"/>
              </w:rPr>
            </w:pPr>
          </w:p>
        </w:tc>
      </w:tr>
      <w:tr w14:paraId="2A8D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shd w:val="clear" w:color="auto" w:fill="auto"/>
            <w:vAlign w:val="center"/>
          </w:tcPr>
          <w:p w14:paraId="27A16A16">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9</w:t>
            </w:r>
          </w:p>
        </w:tc>
        <w:tc>
          <w:tcPr>
            <w:tcW w:w="914" w:type="pct"/>
            <w:shd w:val="clear" w:color="auto" w:fill="auto"/>
            <w:vAlign w:val="center"/>
          </w:tcPr>
          <w:p w14:paraId="71C0774A">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电缆</w:t>
            </w:r>
          </w:p>
        </w:tc>
        <w:tc>
          <w:tcPr>
            <w:tcW w:w="1552" w:type="pct"/>
            <w:shd w:val="clear" w:color="auto" w:fill="auto"/>
            <w:vAlign w:val="center"/>
          </w:tcPr>
          <w:p w14:paraId="3FE9C0F1">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配套</w:t>
            </w:r>
          </w:p>
        </w:tc>
        <w:tc>
          <w:tcPr>
            <w:tcW w:w="405" w:type="pct"/>
            <w:shd w:val="clear" w:color="auto" w:fill="auto"/>
            <w:vAlign w:val="center"/>
          </w:tcPr>
          <w:p w14:paraId="1E61BA39">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vAlign w:val="center"/>
          </w:tcPr>
          <w:p w14:paraId="6C4FC79C">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套</w:t>
            </w:r>
          </w:p>
        </w:tc>
        <w:tc>
          <w:tcPr>
            <w:tcW w:w="1311" w:type="pct"/>
            <w:shd w:val="clear" w:color="auto" w:fill="auto"/>
            <w:vAlign w:val="center"/>
          </w:tcPr>
          <w:p w14:paraId="63AF4612">
            <w:pPr>
              <w:spacing w:line="240" w:lineRule="auto"/>
              <w:rPr>
                <w:rFonts w:ascii="宋体" w:hAnsi="宋体" w:eastAsia="宋体" w:cs="宋体"/>
                <w:bCs/>
                <w:color w:val="000000"/>
                <w:sz w:val="21"/>
                <w:szCs w:val="21"/>
              </w:rPr>
            </w:pPr>
          </w:p>
        </w:tc>
      </w:tr>
      <w:tr w14:paraId="0139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shd w:val="clear" w:color="auto" w:fill="auto"/>
            <w:vAlign w:val="center"/>
          </w:tcPr>
          <w:p w14:paraId="73DA374A">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10</w:t>
            </w:r>
          </w:p>
        </w:tc>
        <w:tc>
          <w:tcPr>
            <w:tcW w:w="914" w:type="pct"/>
            <w:shd w:val="clear" w:color="auto" w:fill="auto"/>
            <w:vAlign w:val="center"/>
          </w:tcPr>
          <w:p w14:paraId="60A46E94">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安装辅材</w:t>
            </w:r>
          </w:p>
        </w:tc>
        <w:tc>
          <w:tcPr>
            <w:tcW w:w="1552" w:type="pct"/>
            <w:shd w:val="clear" w:color="auto" w:fill="auto"/>
            <w:vAlign w:val="center"/>
          </w:tcPr>
          <w:p w14:paraId="505C6716">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配套</w:t>
            </w:r>
          </w:p>
        </w:tc>
        <w:tc>
          <w:tcPr>
            <w:tcW w:w="405" w:type="pct"/>
            <w:shd w:val="clear" w:color="auto" w:fill="auto"/>
            <w:vAlign w:val="center"/>
          </w:tcPr>
          <w:p w14:paraId="6EFD7B9E">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vAlign w:val="center"/>
          </w:tcPr>
          <w:p w14:paraId="2E0F1B8A">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套</w:t>
            </w:r>
          </w:p>
        </w:tc>
        <w:tc>
          <w:tcPr>
            <w:tcW w:w="1311" w:type="pct"/>
            <w:shd w:val="clear" w:color="auto" w:fill="auto"/>
            <w:vAlign w:val="center"/>
          </w:tcPr>
          <w:p w14:paraId="5352A34C">
            <w:pPr>
              <w:spacing w:line="240" w:lineRule="auto"/>
              <w:rPr>
                <w:rFonts w:ascii="宋体" w:hAnsi="宋体" w:eastAsia="宋体" w:cs="宋体"/>
                <w:bCs/>
                <w:color w:val="000000"/>
                <w:sz w:val="21"/>
                <w:szCs w:val="21"/>
              </w:rPr>
            </w:pPr>
          </w:p>
        </w:tc>
      </w:tr>
      <w:tr w14:paraId="6505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shd w:val="clear" w:color="auto" w:fill="auto"/>
            <w:vAlign w:val="center"/>
          </w:tcPr>
          <w:p w14:paraId="575609F3">
            <w:pPr>
              <w:pStyle w:val="22"/>
              <w:numPr>
                <w:ilvl w:val="0"/>
                <w:numId w:val="0"/>
              </w:numPr>
              <w:spacing w:line="360" w:lineRule="auto"/>
              <w:ind w:left="0" w:firstLine="420" w:firstLineChars="200"/>
              <w:jc w:val="left"/>
              <w:rPr>
                <w:rFonts w:hint="eastAsia" w:ascii="宋体" w:hAnsi="宋体" w:eastAsia="宋体" w:cs="宋体"/>
                <w:kern w:val="0"/>
                <w:szCs w:val="21"/>
              </w:rPr>
            </w:pPr>
            <w:bookmarkStart w:id="5" w:name="_Toc31029"/>
            <w:bookmarkStart w:id="6" w:name="_Toc22084"/>
            <w:r>
              <w:rPr>
                <w:rFonts w:hint="eastAsia" w:ascii="宋体" w:hAnsi="宋体" w:eastAsia="宋体" w:cs="宋体"/>
                <w:kern w:val="0"/>
                <w:szCs w:val="21"/>
              </w:rPr>
              <w:t>1、料仓顶部进口和底部出口需提供配对法兰；</w:t>
            </w:r>
          </w:p>
          <w:p w14:paraId="275743E1">
            <w:pPr>
              <w:pStyle w:val="22"/>
              <w:numPr>
                <w:ilvl w:val="0"/>
                <w:numId w:val="0"/>
              </w:numPr>
              <w:spacing w:line="360" w:lineRule="auto"/>
              <w:ind w:left="0" w:firstLine="420" w:firstLineChars="200"/>
              <w:jc w:val="left"/>
              <w:rPr>
                <w:rFonts w:hint="eastAsia" w:ascii="宋体" w:hAnsi="宋体" w:eastAsia="宋体" w:cs="宋体"/>
                <w:kern w:val="0"/>
                <w:szCs w:val="21"/>
              </w:rPr>
            </w:pPr>
            <w:r>
              <w:rPr>
                <w:rFonts w:hint="eastAsia" w:ascii="宋体" w:hAnsi="宋体" w:eastAsia="宋体" w:cs="宋体"/>
                <w:kern w:val="0"/>
                <w:szCs w:val="21"/>
              </w:rPr>
              <w:t>2、料仓进出口尺寸需在加工前与</w:t>
            </w:r>
            <w:r>
              <w:rPr>
                <w:rFonts w:hint="eastAsia" w:cs="宋体"/>
                <w:kern w:val="0"/>
                <w:szCs w:val="21"/>
                <w:lang w:eastAsia="zh-CN"/>
              </w:rPr>
              <w:t>采购人</w:t>
            </w:r>
            <w:r>
              <w:rPr>
                <w:rFonts w:hint="eastAsia" w:ascii="宋体" w:hAnsi="宋体" w:eastAsia="宋体" w:cs="宋体"/>
                <w:kern w:val="0"/>
                <w:szCs w:val="21"/>
              </w:rPr>
              <w:t>确认；</w:t>
            </w:r>
          </w:p>
          <w:p w14:paraId="6349FD2E">
            <w:pPr>
              <w:pStyle w:val="22"/>
              <w:numPr>
                <w:ilvl w:val="0"/>
                <w:numId w:val="0"/>
              </w:num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Cs w:val="21"/>
              </w:rPr>
              <w:t>3、料仓顶需考虑进仓刮板机的安装支腿点位及承重</w:t>
            </w:r>
            <w:r>
              <w:rPr>
                <w:rFonts w:hint="eastAsia" w:ascii="宋体" w:hAnsi="宋体" w:eastAsia="宋体" w:cs="宋体"/>
                <w:kern w:val="0"/>
                <w:sz w:val="21"/>
                <w:szCs w:val="21"/>
              </w:rPr>
              <w:t>。</w:t>
            </w:r>
          </w:p>
          <w:p w14:paraId="1435F679">
            <w:pPr>
              <w:pStyle w:val="22"/>
              <w:numPr>
                <w:ilvl w:val="0"/>
                <w:numId w:val="0"/>
              </w:num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电动机的设计、制造、安装、测试应服从IEC 和国家标准</w:t>
            </w:r>
            <w:r>
              <w:rPr>
                <w:rFonts w:hint="eastAsia" w:cs="宋体"/>
                <w:sz w:val="21"/>
                <w:szCs w:val="21"/>
                <w:lang w:eastAsia="zh-CN"/>
              </w:rPr>
              <w:t>，</w:t>
            </w:r>
            <w:r>
              <w:rPr>
                <w:rFonts w:hint="eastAsia" w:ascii="宋体" w:hAnsi="宋体" w:cs="黑体"/>
                <w:kern w:val="0"/>
                <w:szCs w:val="21"/>
              </w:rPr>
              <w:t>定速电机效率不低于《GB18613-2020电动机能效限定及能效等级》</w:t>
            </w:r>
            <w:r>
              <w:rPr>
                <w:rFonts w:hint="eastAsia" w:cs="黑体"/>
                <w:kern w:val="0"/>
                <w:szCs w:val="21"/>
                <w:lang w:val="en-US" w:eastAsia="zh-CN"/>
              </w:rPr>
              <w:t>二</w:t>
            </w:r>
            <w:r>
              <w:rPr>
                <w:rFonts w:hint="eastAsia" w:ascii="宋体" w:hAnsi="宋体" w:cs="黑体"/>
                <w:kern w:val="0"/>
                <w:szCs w:val="21"/>
              </w:rPr>
              <w:t>级能效要求</w:t>
            </w:r>
            <w:r>
              <w:rPr>
                <w:rFonts w:hint="eastAsia" w:ascii="宋体" w:hAnsi="宋体" w:eastAsia="宋体" w:cs="宋体"/>
                <w:sz w:val="21"/>
                <w:szCs w:val="21"/>
              </w:rPr>
              <w:t>。</w:t>
            </w:r>
          </w:p>
        </w:tc>
      </w:tr>
    </w:tbl>
    <w:p w14:paraId="367B3985">
      <w:pPr>
        <w:pStyle w:val="3"/>
        <w:numPr>
          <w:ilvl w:val="0"/>
          <w:numId w:val="0"/>
        </w:numPr>
        <w:tabs>
          <w:tab w:val="left" w:pos="840"/>
        </w:tabs>
        <w:jc w:val="center"/>
        <w:rPr>
          <w:rFonts w:ascii="宋体" w:hAnsi="宋体" w:eastAsia="宋体" w:cs="宋体"/>
          <w:sz w:val="21"/>
          <w:szCs w:val="21"/>
        </w:rPr>
      </w:pPr>
      <w:r>
        <w:rPr>
          <w:rFonts w:hint="eastAsia" w:ascii="宋体" w:hAnsi="宋体" w:eastAsia="宋体" w:cs="宋体"/>
          <w:sz w:val="21"/>
          <w:szCs w:val="21"/>
        </w:rPr>
        <w:t>工业污泥料仓</w:t>
      </w:r>
      <w:bookmarkEnd w:id="5"/>
      <w:bookmarkEnd w:id="6"/>
    </w:p>
    <w:tbl>
      <w:tblPr>
        <w:tblStyle w:val="14"/>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599"/>
        <w:gridCol w:w="2716"/>
        <w:gridCol w:w="709"/>
        <w:gridCol w:w="707"/>
        <w:gridCol w:w="2297"/>
      </w:tblGrid>
      <w:tr w14:paraId="297D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2CA7CC04">
            <w:pPr>
              <w:spacing w:line="240" w:lineRule="auto"/>
              <w:jc w:val="center"/>
              <w:rPr>
                <w:rFonts w:ascii="宋体" w:hAnsi="宋体" w:eastAsia="宋体" w:cs="宋体"/>
                <w:sz w:val="21"/>
                <w:szCs w:val="21"/>
              </w:rPr>
            </w:pPr>
            <w:r>
              <w:rPr>
                <w:rFonts w:hint="eastAsia" w:ascii="宋体" w:hAnsi="宋体" w:eastAsia="宋体" w:cs="宋体"/>
                <w:sz w:val="21"/>
                <w:szCs w:val="21"/>
              </w:rPr>
              <w:t>序号</w:t>
            </w:r>
          </w:p>
        </w:tc>
        <w:tc>
          <w:tcPr>
            <w:tcW w:w="914" w:type="pct"/>
            <w:shd w:val="clear" w:color="auto" w:fill="auto"/>
            <w:vAlign w:val="center"/>
          </w:tcPr>
          <w:p w14:paraId="59546742">
            <w:pPr>
              <w:spacing w:line="240" w:lineRule="auto"/>
              <w:jc w:val="center"/>
              <w:rPr>
                <w:rFonts w:ascii="宋体" w:hAnsi="宋体" w:eastAsia="宋体" w:cs="宋体"/>
                <w:sz w:val="21"/>
                <w:szCs w:val="21"/>
              </w:rPr>
            </w:pPr>
            <w:r>
              <w:rPr>
                <w:rFonts w:hint="eastAsia" w:ascii="宋体" w:hAnsi="宋体" w:eastAsia="宋体" w:cs="宋体"/>
                <w:sz w:val="21"/>
                <w:szCs w:val="21"/>
              </w:rPr>
              <w:t>名称</w:t>
            </w:r>
          </w:p>
        </w:tc>
        <w:tc>
          <w:tcPr>
            <w:tcW w:w="1552" w:type="pct"/>
            <w:shd w:val="clear" w:color="auto" w:fill="auto"/>
            <w:vAlign w:val="center"/>
          </w:tcPr>
          <w:p w14:paraId="24AC58A7">
            <w:pPr>
              <w:spacing w:line="240" w:lineRule="auto"/>
              <w:jc w:val="center"/>
              <w:rPr>
                <w:rFonts w:ascii="宋体" w:hAnsi="宋体" w:eastAsia="宋体" w:cs="宋体"/>
                <w:sz w:val="21"/>
                <w:szCs w:val="21"/>
              </w:rPr>
            </w:pPr>
            <w:r>
              <w:rPr>
                <w:rFonts w:hint="eastAsia" w:ascii="宋体" w:hAnsi="宋体" w:eastAsia="宋体" w:cs="宋体"/>
                <w:sz w:val="21"/>
                <w:szCs w:val="21"/>
              </w:rPr>
              <w:t>规格参数</w:t>
            </w:r>
          </w:p>
        </w:tc>
        <w:tc>
          <w:tcPr>
            <w:tcW w:w="405" w:type="pct"/>
            <w:shd w:val="clear" w:color="auto" w:fill="auto"/>
            <w:vAlign w:val="center"/>
          </w:tcPr>
          <w:p w14:paraId="2A03BE12">
            <w:pPr>
              <w:spacing w:line="240" w:lineRule="auto"/>
              <w:jc w:val="center"/>
              <w:rPr>
                <w:rFonts w:ascii="宋体" w:hAnsi="宋体" w:eastAsia="宋体" w:cs="宋体"/>
                <w:sz w:val="21"/>
                <w:szCs w:val="21"/>
              </w:rPr>
            </w:pPr>
            <w:r>
              <w:rPr>
                <w:rFonts w:hint="eastAsia" w:ascii="宋体" w:hAnsi="宋体" w:eastAsia="宋体" w:cs="宋体"/>
                <w:sz w:val="21"/>
                <w:szCs w:val="21"/>
              </w:rPr>
              <w:t>数量</w:t>
            </w:r>
          </w:p>
        </w:tc>
        <w:tc>
          <w:tcPr>
            <w:tcW w:w="404" w:type="pct"/>
            <w:shd w:val="clear" w:color="auto" w:fill="auto"/>
          </w:tcPr>
          <w:p w14:paraId="65746FE5">
            <w:pPr>
              <w:spacing w:line="240" w:lineRule="auto"/>
              <w:jc w:val="center"/>
              <w:rPr>
                <w:rFonts w:ascii="宋体" w:hAnsi="宋体" w:eastAsia="宋体" w:cs="宋体"/>
                <w:sz w:val="21"/>
                <w:szCs w:val="21"/>
              </w:rPr>
            </w:pPr>
            <w:r>
              <w:rPr>
                <w:rFonts w:hint="eastAsia" w:ascii="宋体" w:hAnsi="宋体" w:eastAsia="宋体" w:cs="宋体"/>
                <w:sz w:val="21"/>
                <w:szCs w:val="21"/>
              </w:rPr>
              <w:t>单位</w:t>
            </w:r>
          </w:p>
        </w:tc>
        <w:tc>
          <w:tcPr>
            <w:tcW w:w="1311" w:type="pct"/>
            <w:shd w:val="clear" w:color="auto" w:fill="auto"/>
            <w:vAlign w:val="center"/>
          </w:tcPr>
          <w:p w14:paraId="2D6873EE">
            <w:pPr>
              <w:spacing w:line="240" w:lineRule="auto"/>
              <w:jc w:val="center"/>
              <w:rPr>
                <w:rFonts w:ascii="宋体" w:hAnsi="宋体" w:eastAsia="宋体" w:cs="宋体"/>
                <w:sz w:val="21"/>
                <w:szCs w:val="21"/>
              </w:rPr>
            </w:pPr>
            <w:r>
              <w:rPr>
                <w:rFonts w:hint="eastAsia" w:ascii="宋体" w:hAnsi="宋体" w:eastAsia="宋体" w:cs="宋体"/>
                <w:sz w:val="21"/>
                <w:szCs w:val="21"/>
              </w:rPr>
              <w:t>备注</w:t>
            </w:r>
          </w:p>
        </w:tc>
      </w:tr>
      <w:tr w14:paraId="27C6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23C089FF">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914" w:type="pct"/>
            <w:shd w:val="clear" w:color="auto" w:fill="auto"/>
            <w:vAlign w:val="center"/>
          </w:tcPr>
          <w:p w14:paraId="4C78B122">
            <w:pPr>
              <w:spacing w:line="240" w:lineRule="auto"/>
              <w:rPr>
                <w:rFonts w:ascii="宋体" w:hAnsi="宋体" w:eastAsia="宋体" w:cs="宋体"/>
                <w:bCs/>
                <w:sz w:val="21"/>
                <w:szCs w:val="21"/>
              </w:rPr>
            </w:pPr>
            <w:r>
              <w:rPr>
                <w:rFonts w:hint="eastAsia" w:ascii="宋体" w:hAnsi="宋体" w:eastAsia="宋体" w:cs="宋体"/>
                <w:bCs/>
                <w:sz w:val="21"/>
                <w:szCs w:val="21"/>
              </w:rPr>
              <w:t>生活污泥料仓本体</w:t>
            </w:r>
          </w:p>
        </w:tc>
        <w:tc>
          <w:tcPr>
            <w:tcW w:w="1552" w:type="pct"/>
            <w:shd w:val="clear" w:color="auto" w:fill="auto"/>
            <w:vAlign w:val="center"/>
          </w:tcPr>
          <w:p w14:paraId="683891FB">
            <w:pPr>
              <w:spacing w:line="240" w:lineRule="auto"/>
              <w:rPr>
                <w:rFonts w:ascii="宋体" w:hAnsi="宋体" w:eastAsia="宋体" w:cs="宋体"/>
                <w:bCs/>
                <w:sz w:val="21"/>
                <w:szCs w:val="21"/>
              </w:rPr>
            </w:pPr>
            <w:r>
              <w:rPr>
                <w:rFonts w:hint="eastAsia" w:ascii="宋体" w:hAnsi="宋体" w:eastAsia="宋体" w:cs="宋体"/>
                <w:bCs/>
                <w:sz w:val="21"/>
                <w:szCs w:val="21"/>
              </w:rPr>
              <w:t>容积：30m</w:t>
            </w:r>
            <w:r>
              <w:rPr>
                <w:rFonts w:hint="eastAsia" w:ascii="宋体" w:hAnsi="宋体" w:eastAsia="宋体" w:cs="宋体"/>
                <w:bCs/>
                <w:sz w:val="21"/>
                <w:szCs w:val="21"/>
                <w:vertAlign w:val="superscript"/>
              </w:rPr>
              <w:t>3</w:t>
            </w:r>
          </w:p>
          <w:p w14:paraId="320857C1">
            <w:pPr>
              <w:spacing w:line="240" w:lineRule="auto"/>
              <w:rPr>
                <w:rFonts w:ascii="宋体" w:hAnsi="宋体" w:eastAsia="宋体" w:cs="宋体"/>
                <w:bCs/>
                <w:sz w:val="21"/>
                <w:szCs w:val="21"/>
              </w:rPr>
            </w:pPr>
            <w:r>
              <w:rPr>
                <w:rFonts w:hint="eastAsia" w:ascii="宋体" w:hAnsi="宋体" w:eastAsia="宋体" w:cs="宋体"/>
                <w:bCs/>
                <w:sz w:val="21"/>
                <w:szCs w:val="21"/>
              </w:rPr>
              <w:t>尺寸：直径4mx高度3m</w:t>
            </w:r>
          </w:p>
        </w:tc>
        <w:tc>
          <w:tcPr>
            <w:tcW w:w="405" w:type="pct"/>
            <w:shd w:val="clear" w:color="auto" w:fill="auto"/>
            <w:vAlign w:val="center"/>
          </w:tcPr>
          <w:p w14:paraId="19F07D40">
            <w:pPr>
              <w:spacing w:line="240" w:lineRule="auto"/>
              <w:jc w:val="center"/>
              <w:rPr>
                <w:rFonts w:ascii="宋体" w:hAnsi="宋体" w:eastAsia="宋体" w:cs="宋体"/>
                <w:bCs/>
                <w:sz w:val="21"/>
                <w:szCs w:val="21"/>
              </w:rPr>
            </w:pPr>
            <w:r>
              <w:rPr>
                <w:rFonts w:hint="eastAsia" w:ascii="宋体" w:hAnsi="宋体" w:eastAsia="宋体" w:cs="宋体"/>
                <w:bCs/>
                <w:sz w:val="21"/>
                <w:szCs w:val="21"/>
              </w:rPr>
              <w:t>2</w:t>
            </w:r>
          </w:p>
        </w:tc>
        <w:tc>
          <w:tcPr>
            <w:tcW w:w="404" w:type="pct"/>
            <w:shd w:val="clear" w:color="auto" w:fill="auto"/>
          </w:tcPr>
          <w:p w14:paraId="412F2471">
            <w:pPr>
              <w:spacing w:line="240" w:lineRule="auto"/>
              <w:jc w:val="center"/>
              <w:rPr>
                <w:rFonts w:ascii="宋体" w:hAnsi="宋体" w:eastAsia="宋体" w:cs="宋体"/>
                <w:sz w:val="21"/>
                <w:szCs w:val="21"/>
              </w:rPr>
            </w:pPr>
          </w:p>
          <w:p w14:paraId="70DDF400">
            <w:pPr>
              <w:spacing w:line="240" w:lineRule="auto"/>
              <w:jc w:val="center"/>
              <w:rPr>
                <w:rFonts w:ascii="宋体" w:hAnsi="宋体" w:eastAsia="宋体" w:cs="宋体"/>
                <w:sz w:val="21"/>
                <w:szCs w:val="21"/>
              </w:rPr>
            </w:pPr>
            <w:r>
              <w:rPr>
                <w:rFonts w:hint="eastAsia" w:ascii="宋体" w:hAnsi="宋体" w:eastAsia="宋体" w:cs="宋体"/>
                <w:sz w:val="21"/>
                <w:szCs w:val="21"/>
              </w:rPr>
              <w:t>台</w:t>
            </w:r>
          </w:p>
        </w:tc>
        <w:tc>
          <w:tcPr>
            <w:tcW w:w="1311" w:type="pct"/>
            <w:shd w:val="clear" w:color="auto" w:fill="auto"/>
            <w:vAlign w:val="center"/>
          </w:tcPr>
          <w:p w14:paraId="4162E4DA">
            <w:pPr>
              <w:spacing w:line="240" w:lineRule="auto"/>
              <w:rPr>
                <w:rFonts w:ascii="宋体" w:hAnsi="宋体" w:eastAsia="宋体" w:cs="宋体"/>
                <w:bCs/>
                <w:sz w:val="21"/>
                <w:szCs w:val="21"/>
              </w:rPr>
            </w:pPr>
            <w:r>
              <w:rPr>
                <w:rFonts w:hint="eastAsia" w:ascii="宋体" w:hAnsi="宋体" w:eastAsia="宋体" w:cs="宋体"/>
                <w:sz w:val="21"/>
                <w:szCs w:val="21"/>
              </w:rPr>
              <w:t>含检修平台、爬梯和栏杆等</w:t>
            </w:r>
          </w:p>
        </w:tc>
      </w:tr>
      <w:tr w14:paraId="20C26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7067BF03">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914" w:type="pct"/>
            <w:shd w:val="clear" w:color="auto" w:fill="auto"/>
            <w:vAlign w:val="center"/>
          </w:tcPr>
          <w:p w14:paraId="47EC35AC">
            <w:pPr>
              <w:spacing w:line="240" w:lineRule="auto"/>
              <w:rPr>
                <w:rFonts w:ascii="宋体" w:hAnsi="宋体" w:eastAsia="宋体" w:cs="宋体"/>
                <w:bCs/>
                <w:sz w:val="21"/>
                <w:szCs w:val="21"/>
              </w:rPr>
            </w:pPr>
            <w:r>
              <w:rPr>
                <w:rFonts w:hint="eastAsia" w:ascii="宋体" w:hAnsi="宋体" w:eastAsia="宋体" w:cs="宋体"/>
                <w:bCs/>
                <w:sz w:val="21"/>
                <w:szCs w:val="21"/>
              </w:rPr>
              <w:t>圆盘拨料器</w:t>
            </w:r>
          </w:p>
        </w:tc>
        <w:tc>
          <w:tcPr>
            <w:tcW w:w="1552" w:type="pct"/>
            <w:shd w:val="clear" w:color="auto" w:fill="auto"/>
            <w:vAlign w:val="center"/>
          </w:tcPr>
          <w:p w14:paraId="5A2FD81C">
            <w:pPr>
              <w:spacing w:line="240" w:lineRule="auto"/>
              <w:rPr>
                <w:rFonts w:ascii="宋体" w:hAnsi="宋体" w:eastAsia="宋体" w:cs="宋体"/>
                <w:bCs/>
                <w:sz w:val="21"/>
                <w:szCs w:val="21"/>
              </w:rPr>
            </w:pPr>
          </w:p>
        </w:tc>
        <w:tc>
          <w:tcPr>
            <w:tcW w:w="405" w:type="pct"/>
            <w:shd w:val="clear" w:color="auto" w:fill="auto"/>
            <w:vAlign w:val="center"/>
          </w:tcPr>
          <w:p w14:paraId="22EB8D43">
            <w:pPr>
              <w:spacing w:line="240" w:lineRule="auto"/>
              <w:jc w:val="center"/>
              <w:rPr>
                <w:rFonts w:ascii="宋体" w:hAnsi="宋体" w:eastAsia="宋体" w:cs="宋体"/>
                <w:bCs/>
                <w:sz w:val="21"/>
                <w:szCs w:val="21"/>
              </w:rPr>
            </w:pPr>
            <w:r>
              <w:rPr>
                <w:rFonts w:hint="eastAsia" w:ascii="宋体" w:hAnsi="宋体" w:eastAsia="宋体" w:cs="宋体"/>
                <w:bCs/>
                <w:sz w:val="21"/>
                <w:szCs w:val="21"/>
              </w:rPr>
              <w:t>2</w:t>
            </w:r>
          </w:p>
        </w:tc>
        <w:tc>
          <w:tcPr>
            <w:tcW w:w="404" w:type="pct"/>
            <w:shd w:val="clear" w:color="auto" w:fill="auto"/>
          </w:tcPr>
          <w:p w14:paraId="0C907D45">
            <w:pPr>
              <w:spacing w:line="240" w:lineRule="auto"/>
              <w:ind w:firstLine="210" w:firstLineChars="100"/>
              <w:rPr>
                <w:rFonts w:ascii="宋体" w:hAnsi="宋体" w:eastAsia="宋体" w:cs="宋体"/>
                <w:sz w:val="21"/>
                <w:szCs w:val="21"/>
              </w:rPr>
            </w:pPr>
            <w:r>
              <w:rPr>
                <w:rFonts w:hint="eastAsia" w:ascii="宋体" w:hAnsi="宋体" w:eastAsia="宋体" w:cs="宋体"/>
                <w:sz w:val="21"/>
                <w:szCs w:val="21"/>
              </w:rPr>
              <w:t>套</w:t>
            </w:r>
          </w:p>
        </w:tc>
        <w:tc>
          <w:tcPr>
            <w:tcW w:w="1311" w:type="pct"/>
            <w:shd w:val="clear" w:color="auto" w:fill="auto"/>
            <w:vAlign w:val="center"/>
          </w:tcPr>
          <w:p w14:paraId="0DAF7D37">
            <w:pPr>
              <w:spacing w:line="240" w:lineRule="auto"/>
              <w:rPr>
                <w:rFonts w:ascii="宋体" w:hAnsi="宋体" w:eastAsia="宋体" w:cs="宋体"/>
                <w:sz w:val="21"/>
                <w:szCs w:val="21"/>
              </w:rPr>
            </w:pPr>
            <w:r>
              <w:rPr>
                <w:rFonts w:hint="eastAsia" w:ascii="宋体" w:hAnsi="宋体" w:eastAsia="宋体" w:cs="宋体"/>
                <w:sz w:val="21"/>
                <w:szCs w:val="21"/>
              </w:rPr>
              <w:t>电机防爆</w:t>
            </w:r>
          </w:p>
        </w:tc>
      </w:tr>
      <w:tr w14:paraId="0AED6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510F78EE">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914" w:type="pct"/>
            <w:shd w:val="clear" w:color="auto" w:fill="auto"/>
            <w:vAlign w:val="center"/>
          </w:tcPr>
          <w:p w14:paraId="4D68CF37">
            <w:pPr>
              <w:spacing w:line="240" w:lineRule="auto"/>
              <w:rPr>
                <w:rFonts w:ascii="宋体" w:hAnsi="宋体" w:eastAsia="宋体" w:cs="宋体"/>
                <w:bCs/>
                <w:sz w:val="21"/>
                <w:szCs w:val="21"/>
              </w:rPr>
            </w:pPr>
            <w:r>
              <w:rPr>
                <w:rFonts w:hint="eastAsia" w:ascii="宋体" w:hAnsi="宋体" w:eastAsia="宋体" w:cs="宋体"/>
                <w:bCs/>
                <w:sz w:val="21"/>
                <w:szCs w:val="21"/>
              </w:rPr>
              <w:t>卸料螺旋输送机</w:t>
            </w:r>
          </w:p>
        </w:tc>
        <w:tc>
          <w:tcPr>
            <w:tcW w:w="1552" w:type="pct"/>
            <w:shd w:val="clear" w:color="auto" w:fill="auto"/>
            <w:vAlign w:val="center"/>
          </w:tcPr>
          <w:p w14:paraId="7D354608">
            <w:pPr>
              <w:spacing w:line="240" w:lineRule="auto"/>
              <w:rPr>
                <w:rFonts w:ascii="宋体" w:hAnsi="宋体" w:eastAsia="宋体" w:cs="宋体"/>
                <w:bCs/>
                <w:sz w:val="21"/>
                <w:szCs w:val="21"/>
              </w:rPr>
            </w:pPr>
            <w:r>
              <w:rPr>
                <w:rFonts w:hint="eastAsia" w:ascii="宋体" w:hAnsi="宋体" w:eastAsia="宋体" w:cs="宋体"/>
                <w:bCs/>
                <w:sz w:val="21"/>
                <w:szCs w:val="21"/>
              </w:rPr>
              <w:t>输送量：20t/h</w:t>
            </w:r>
          </w:p>
          <w:p w14:paraId="51644139">
            <w:pPr>
              <w:spacing w:line="240" w:lineRule="auto"/>
              <w:rPr>
                <w:rFonts w:ascii="宋体" w:hAnsi="宋体" w:eastAsia="宋体" w:cs="宋体"/>
                <w:bCs/>
                <w:sz w:val="21"/>
                <w:szCs w:val="21"/>
              </w:rPr>
            </w:pPr>
            <w:r>
              <w:rPr>
                <w:rFonts w:hint="eastAsia" w:ascii="宋体" w:hAnsi="宋体" w:eastAsia="宋体" w:cs="宋体"/>
                <w:bCs/>
                <w:sz w:val="21"/>
                <w:szCs w:val="21"/>
              </w:rPr>
              <w:t>长度：约4.5m</w:t>
            </w:r>
          </w:p>
          <w:p w14:paraId="0A6D0A64">
            <w:pPr>
              <w:spacing w:line="240" w:lineRule="auto"/>
              <w:rPr>
                <w:rFonts w:ascii="宋体" w:hAnsi="宋体" w:eastAsia="宋体" w:cs="宋体"/>
                <w:bCs/>
                <w:sz w:val="21"/>
                <w:szCs w:val="21"/>
              </w:rPr>
            </w:pPr>
            <w:r>
              <w:rPr>
                <w:rFonts w:hint="eastAsia" w:ascii="宋体" w:hAnsi="宋体" w:eastAsia="宋体" w:cs="宋体"/>
                <w:bCs/>
                <w:sz w:val="21"/>
                <w:szCs w:val="21"/>
              </w:rPr>
              <w:t>额定功率：</w:t>
            </w:r>
            <w:r>
              <w:rPr>
                <w:rFonts w:hint="eastAsia" w:ascii="宋体" w:hAnsi="宋体" w:eastAsia="宋体" w:cs="宋体"/>
                <w:bCs/>
                <w:sz w:val="21"/>
                <w:szCs w:val="21"/>
                <w:lang w:val="en-US" w:eastAsia="zh-CN"/>
              </w:rPr>
              <w:t>7.5</w:t>
            </w:r>
            <w:r>
              <w:rPr>
                <w:rFonts w:hint="eastAsia" w:ascii="宋体" w:hAnsi="宋体" w:eastAsia="宋体" w:cs="宋体"/>
                <w:bCs/>
                <w:sz w:val="21"/>
                <w:szCs w:val="21"/>
              </w:rPr>
              <w:t>kW</w:t>
            </w:r>
          </w:p>
          <w:p w14:paraId="717AC83D">
            <w:pPr>
              <w:spacing w:line="240" w:lineRule="auto"/>
              <w:rPr>
                <w:rFonts w:ascii="宋体" w:hAnsi="宋体" w:eastAsia="宋体" w:cs="宋体"/>
                <w:bCs/>
                <w:sz w:val="21"/>
                <w:szCs w:val="21"/>
              </w:rPr>
            </w:pPr>
            <w:r>
              <w:rPr>
                <w:rFonts w:hint="eastAsia" w:ascii="宋体" w:hAnsi="宋体" w:eastAsia="宋体" w:cs="宋体"/>
                <w:bCs/>
                <w:sz w:val="21"/>
                <w:szCs w:val="21"/>
              </w:rPr>
              <w:t>额定电流：11A</w:t>
            </w:r>
          </w:p>
        </w:tc>
        <w:tc>
          <w:tcPr>
            <w:tcW w:w="405" w:type="pct"/>
            <w:shd w:val="clear" w:color="auto" w:fill="auto"/>
            <w:vAlign w:val="center"/>
          </w:tcPr>
          <w:p w14:paraId="778DFB4C">
            <w:pPr>
              <w:spacing w:line="240" w:lineRule="auto"/>
              <w:jc w:val="center"/>
              <w:rPr>
                <w:rFonts w:ascii="宋体" w:hAnsi="宋体" w:eastAsia="宋体" w:cs="宋体"/>
                <w:bCs/>
                <w:sz w:val="21"/>
                <w:szCs w:val="21"/>
              </w:rPr>
            </w:pPr>
            <w:r>
              <w:rPr>
                <w:rFonts w:hint="eastAsia" w:ascii="宋体" w:hAnsi="宋体" w:eastAsia="宋体" w:cs="宋体"/>
                <w:bCs/>
                <w:sz w:val="21"/>
                <w:szCs w:val="21"/>
              </w:rPr>
              <w:t>2</w:t>
            </w:r>
          </w:p>
        </w:tc>
        <w:tc>
          <w:tcPr>
            <w:tcW w:w="404" w:type="pct"/>
            <w:shd w:val="clear" w:color="auto" w:fill="auto"/>
          </w:tcPr>
          <w:p w14:paraId="0A8BCFD5">
            <w:pPr>
              <w:spacing w:line="240" w:lineRule="auto"/>
              <w:jc w:val="center"/>
              <w:rPr>
                <w:rFonts w:ascii="宋体" w:hAnsi="宋体" w:eastAsia="宋体" w:cs="宋体"/>
                <w:bCs/>
                <w:sz w:val="21"/>
                <w:szCs w:val="21"/>
              </w:rPr>
            </w:pPr>
          </w:p>
          <w:p w14:paraId="7C73208F">
            <w:pPr>
              <w:spacing w:line="240" w:lineRule="auto"/>
              <w:jc w:val="center"/>
              <w:rPr>
                <w:rFonts w:ascii="宋体" w:hAnsi="宋体" w:eastAsia="宋体" w:cs="宋体"/>
                <w:bCs/>
                <w:sz w:val="21"/>
                <w:szCs w:val="21"/>
              </w:rPr>
            </w:pPr>
          </w:p>
          <w:p w14:paraId="50DC39EA">
            <w:pPr>
              <w:spacing w:line="240" w:lineRule="auto"/>
              <w:jc w:val="center"/>
              <w:rPr>
                <w:rFonts w:ascii="宋体" w:hAnsi="宋体" w:eastAsia="宋体" w:cs="宋体"/>
                <w:bCs/>
                <w:sz w:val="21"/>
                <w:szCs w:val="21"/>
              </w:rPr>
            </w:pPr>
            <w:r>
              <w:rPr>
                <w:rFonts w:hint="eastAsia" w:ascii="宋体" w:hAnsi="宋体" w:eastAsia="宋体" w:cs="宋体"/>
                <w:bCs/>
                <w:sz w:val="21"/>
                <w:szCs w:val="21"/>
              </w:rPr>
              <w:t>台</w:t>
            </w:r>
          </w:p>
        </w:tc>
        <w:tc>
          <w:tcPr>
            <w:tcW w:w="1311" w:type="pct"/>
            <w:shd w:val="clear" w:color="auto" w:fill="auto"/>
            <w:vAlign w:val="center"/>
          </w:tcPr>
          <w:p w14:paraId="13D6379D">
            <w:pPr>
              <w:spacing w:line="240" w:lineRule="auto"/>
              <w:rPr>
                <w:rFonts w:ascii="宋体" w:hAnsi="宋体" w:eastAsia="宋体" w:cs="宋体"/>
                <w:bCs/>
                <w:sz w:val="21"/>
                <w:szCs w:val="21"/>
              </w:rPr>
            </w:pPr>
            <w:r>
              <w:rPr>
                <w:rFonts w:hint="eastAsia" w:ascii="宋体" w:hAnsi="宋体" w:eastAsia="宋体" w:cs="宋体"/>
                <w:bCs/>
                <w:sz w:val="21"/>
                <w:szCs w:val="21"/>
              </w:rPr>
              <w:t>减速机国茂、东力、通力或同等</w:t>
            </w:r>
          </w:p>
          <w:p w14:paraId="5097BCD1">
            <w:pPr>
              <w:spacing w:line="240" w:lineRule="auto"/>
              <w:rPr>
                <w:rFonts w:ascii="宋体" w:hAnsi="宋体" w:eastAsia="宋体" w:cs="宋体"/>
                <w:bCs/>
                <w:sz w:val="21"/>
                <w:szCs w:val="21"/>
              </w:rPr>
            </w:pPr>
            <w:r>
              <w:rPr>
                <w:rFonts w:hint="eastAsia" w:ascii="宋体" w:hAnsi="宋体" w:eastAsia="宋体" w:cs="宋体"/>
                <w:bCs/>
                <w:sz w:val="21"/>
                <w:szCs w:val="21"/>
              </w:rPr>
              <w:t>电机防爆，防爆的要求，防爆等级：粉尘防爆 温度组别T4   135℃</w:t>
            </w:r>
          </w:p>
        </w:tc>
      </w:tr>
      <w:tr w14:paraId="3DA6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275E8581">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914" w:type="pct"/>
            <w:shd w:val="clear" w:color="auto" w:fill="auto"/>
            <w:vAlign w:val="center"/>
          </w:tcPr>
          <w:p w14:paraId="32898B5D">
            <w:pPr>
              <w:spacing w:line="240" w:lineRule="auto"/>
              <w:rPr>
                <w:rFonts w:ascii="宋体" w:hAnsi="宋体" w:eastAsia="宋体" w:cs="宋体"/>
                <w:bCs/>
                <w:sz w:val="21"/>
                <w:szCs w:val="21"/>
              </w:rPr>
            </w:pPr>
            <w:r>
              <w:rPr>
                <w:rFonts w:hint="eastAsia" w:ascii="宋体" w:hAnsi="宋体" w:eastAsia="宋体" w:cs="宋体"/>
                <w:bCs/>
                <w:sz w:val="21"/>
                <w:szCs w:val="21"/>
              </w:rPr>
              <w:t>插板阀</w:t>
            </w:r>
          </w:p>
        </w:tc>
        <w:tc>
          <w:tcPr>
            <w:tcW w:w="1552" w:type="pct"/>
            <w:shd w:val="clear" w:color="auto" w:fill="auto"/>
            <w:vAlign w:val="center"/>
          </w:tcPr>
          <w:p w14:paraId="03404966">
            <w:pPr>
              <w:spacing w:line="240" w:lineRule="auto"/>
              <w:rPr>
                <w:rFonts w:ascii="宋体" w:hAnsi="宋体" w:eastAsia="宋体" w:cs="宋体"/>
                <w:bCs/>
                <w:sz w:val="21"/>
                <w:szCs w:val="21"/>
              </w:rPr>
            </w:pPr>
            <w:r>
              <w:rPr>
                <w:rFonts w:hint="eastAsia" w:ascii="宋体" w:hAnsi="宋体" w:eastAsia="宋体" w:cs="宋体"/>
                <w:bCs/>
                <w:sz w:val="21"/>
                <w:szCs w:val="21"/>
              </w:rPr>
              <w:t>尺寸：500x500</w:t>
            </w:r>
          </w:p>
        </w:tc>
        <w:tc>
          <w:tcPr>
            <w:tcW w:w="405" w:type="pct"/>
            <w:shd w:val="clear" w:color="auto" w:fill="auto"/>
            <w:vAlign w:val="center"/>
          </w:tcPr>
          <w:p w14:paraId="081D8DF3">
            <w:pPr>
              <w:spacing w:line="240" w:lineRule="auto"/>
              <w:jc w:val="center"/>
              <w:rPr>
                <w:rFonts w:ascii="宋体" w:hAnsi="宋体" w:eastAsia="宋体" w:cs="宋体"/>
                <w:bCs/>
                <w:sz w:val="21"/>
                <w:szCs w:val="21"/>
              </w:rPr>
            </w:pPr>
            <w:r>
              <w:rPr>
                <w:rFonts w:hint="eastAsia" w:ascii="宋体" w:hAnsi="宋体" w:eastAsia="宋体" w:cs="宋体"/>
                <w:bCs/>
                <w:sz w:val="21"/>
                <w:szCs w:val="21"/>
              </w:rPr>
              <w:t>2</w:t>
            </w:r>
          </w:p>
        </w:tc>
        <w:tc>
          <w:tcPr>
            <w:tcW w:w="404" w:type="pct"/>
            <w:shd w:val="clear" w:color="auto" w:fill="auto"/>
          </w:tcPr>
          <w:p w14:paraId="3FDDA17E">
            <w:pPr>
              <w:spacing w:line="240" w:lineRule="auto"/>
              <w:jc w:val="center"/>
              <w:rPr>
                <w:rFonts w:ascii="宋体" w:hAnsi="宋体" w:eastAsia="宋体" w:cs="宋体"/>
                <w:sz w:val="21"/>
                <w:szCs w:val="21"/>
              </w:rPr>
            </w:pPr>
          </w:p>
          <w:p w14:paraId="06AA9E2D">
            <w:pPr>
              <w:spacing w:line="240" w:lineRule="auto"/>
              <w:jc w:val="center"/>
              <w:rPr>
                <w:rFonts w:ascii="宋体" w:hAnsi="宋体" w:eastAsia="宋体" w:cs="宋体"/>
                <w:sz w:val="21"/>
                <w:szCs w:val="21"/>
              </w:rPr>
            </w:pPr>
            <w:r>
              <w:rPr>
                <w:rFonts w:hint="eastAsia" w:ascii="宋体" w:hAnsi="宋体" w:eastAsia="宋体" w:cs="宋体"/>
                <w:sz w:val="21"/>
                <w:szCs w:val="21"/>
              </w:rPr>
              <w:t>台</w:t>
            </w:r>
          </w:p>
        </w:tc>
        <w:tc>
          <w:tcPr>
            <w:tcW w:w="1311" w:type="pct"/>
            <w:shd w:val="clear" w:color="auto" w:fill="auto"/>
            <w:vAlign w:val="center"/>
          </w:tcPr>
          <w:p w14:paraId="338F6E93">
            <w:pPr>
              <w:spacing w:line="240" w:lineRule="auto"/>
              <w:rPr>
                <w:rFonts w:ascii="宋体" w:hAnsi="宋体" w:eastAsia="宋体" w:cs="宋体"/>
                <w:bCs/>
                <w:sz w:val="21"/>
                <w:szCs w:val="21"/>
              </w:rPr>
            </w:pPr>
            <w:r>
              <w:rPr>
                <w:rFonts w:hint="eastAsia" w:ascii="宋体" w:hAnsi="宋体" w:eastAsia="宋体" w:cs="宋体"/>
                <w:bCs/>
                <w:sz w:val="21"/>
                <w:szCs w:val="21"/>
              </w:rPr>
              <w:t>电液推杆控制，功率3kw</w:t>
            </w:r>
          </w:p>
        </w:tc>
      </w:tr>
      <w:tr w14:paraId="0298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45007B2E">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914" w:type="pct"/>
            <w:shd w:val="clear" w:color="auto" w:fill="auto"/>
            <w:vAlign w:val="center"/>
          </w:tcPr>
          <w:p w14:paraId="0C4B12FB">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现场控制柜</w:t>
            </w:r>
          </w:p>
        </w:tc>
        <w:tc>
          <w:tcPr>
            <w:tcW w:w="1552" w:type="pct"/>
            <w:shd w:val="clear" w:color="auto" w:fill="auto"/>
            <w:vAlign w:val="center"/>
          </w:tcPr>
          <w:p w14:paraId="53604FCE">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尺寸：800X600X1600</w:t>
            </w:r>
          </w:p>
        </w:tc>
        <w:tc>
          <w:tcPr>
            <w:tcW w:w="405" w:type="pct"/>
            <w:shd w:val="clear" w:color="auto" w:fill="auto"/>
            <w:vAlign w:val="center"/>
          </w:tcPr>
          <w:p w14:paraId="38FF2D29">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vAlign w:val="center"/>
          </w:tcPr>
          <w:p w14:paraId="2BD4AE52">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1311" w:type="pct"/>
            <w:shd w:val="clear" w:color="auto" w:fill="auto"/>
            <w:vAlign w:val="center"/>
          </w:tcPr>
          <w:p w14:paraId="27558C5E">
            <w:pPr>
              <w:spacing w:line="240" w:lineRule="auto"/>
              <w:rPr>
                <w:rFonts w:ascii="宋体" w:hAnsi="宋体" w:eastAsia="宋体" w:cs="宋体"/>
                <w:color w:val="000000"/>
                <w:sz w:val="21"/>
                <w:szCs w:val="21"/>
              </w:rPr>
            </w:pPr>
          </w:p>
        </w:tc>
      </w:tr>
      <w:tr w14:paraId="133F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0ADCDBA7">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914" w:type="pct"/>
            <w:shd w:val="clear" w:color="auto" w:fill="auto"/>
            <w:vAlign w:val="center"/>
          </w:tcPr>
          <w:p w14:paraId="5AB6E8F3">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料位计</w:t>
            </w:r>
          </w:p>
        </w:tc>
        <w:tc>
          <w:tcPr>
            <w:tcW w:w="1552" w:type="pct"/>
            <w:shd w:val="clear" w:color="auto" w:fill="auto"/>
            <w:vAlign w:val="center"/>
          </w:tcPr>
          <w:p w14:paraId="48002273">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型式：阻旋式</w:t>
            </w:r>
          </w:p>
          <w:p w14:paraId="42988553">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叶片转速：2r/min</w:t>
            </w:r>
          </w:p>
        </w:tc>
        <w:tc>
          <w:tcPr>
            <w:tcW w:w="405" w:type="pct"/>
            <w:shd w:val="clear" w:color="auto" w:fill="auto"/>
            <w:vAlign w:val="center"/>
          </w:tcPr>
          <w:p w14:paraId="019919BB">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tcPr>
          <w:p w14:paraId="631524F9">
            <w:pPr>
              <w:spacing w:line="240" w:lineRule="auto"/>
              <w:ind w:firstLine="210" w:firstLineChars="100"/>
              <w:rPr>
                <w:rFonts w:ascii="宋体" w:hAnsi="宋体" w:eastAsia="宋体" w:cs="宋体"/>
                <w:bCs/>
                <w:color w:val="000000"/>
                <w:sz w:val="21"/>
                <w:szCs w:val="21"/>
              </w:rPr>
            </w:pPr>
            <w:r>
              <w:rPr>
                <w:rFonts w:hint="eastAsia" w:ascii="宋体" w:hAnsi="宋体" w:eastAsia="宋体" w:cs="宋体"/>
                <w:bCs/>
                <w:color w:val="000000"/>
                <w:sz w:val="21"/>
                <w:szCs w:val="21"/>
              </w:rPr>
              <w:t>个</w:t>
            </w:r>
          </w:p>
        </w:tc>
        <w:tc>
          <w:tcPr>
            <w:tcW w:w="1311" w:type="pct"/>
            <w:shd w:val="clear" w:color="auto" w:fill="auto"/>
            <w:vAlign w:val="center"/>
          </w:tcPr>
          <w:p w14:paraId="4D38AF48">
            <w:pPr>
              <w:spacing w:line="240" w:lineRule="auto"/>
              <w:rPr>
                <w:rFonts w:ascii="宋体" w:hAnsi="宋体" w:eastAsia="宋体" w:cs="宋体"/>
                <w:bCs/>
                <w:color w:val="000000"/>
                <w:sz w:val="21"/>
                <w:szCs w:val="21"/>
              </w:rPr>
            </w:pPr>
          </w:p>
        </w:tc>
      </w:tr>
      <w:tr w14:paraId="2F97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shd w:val="clear" w:color="auto" w:fill="auto"/>
            <w:vAlign w:val="center"/>
          </w:tcPr>
          <w:p w14:paraId="021003A6">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7</w:t>
            </w:r>
          </w:p>
        </w:tc>
        <w:tc>
          <w:tcPr>
            <w:tcW w:w="914" w:type="pct"/>
            <w:shd w:val="clear" w:color="auto" w:fill="auto"/>
            <w:vAlign w:val="center"/>
          </w:tcPr>
          <w:p w14:paraId="0498F357">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料位计</w:t>
            </w:r>
          </w:p>
        </w:tc>
        <w:tc>
          <w:tcPr>
            <w:tcW w:w="1552" w:type="pct"/>
            <w:shd w:val="clear" w:color="auto" w:fill="auto"/>
            <w:vAlign w:val="center"/>
          </w:tcPr>
          <w:p w14:paraId="100298C4">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型式：雷达</w:t>
            </w:r>
          </w:p>
          <w:p w14:paraId="1632E250">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测量范围：0-8m</w:t>
            </w:r>
          </w:p>
          <w:p w14:paraId="0A8056C8">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电源：24V</w:t>
            </w:r>
          </w:p>
          <w:p w14:paraId="046E98A7">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信号：4~20mA</w:t>
            </w:r>
          </w:p>
        </w:tc>
        <w:tc>
          <w:tcPr>
            <w:tcW w:w="405" w:type="pct"/>
            <w:shd w:val="clear" w:color="auto" w:fill="auto"/>
            <w:vAlign w:val="center"/>
          </w:tcPr>
          <w:p w14:paraId="62C6C171">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tcPr>
          <w:p w14:paraId="53891055">
            <w:pPr>
              <w:spacing w:line="240" w:lineRule="auto"/>
              <w:jc w:val="center"/>
              <w:rPr>
                <w:rFonts w:ascii="宋体" w:hAnsi="宋体" w:eastAsia="宋体" w:cs="宋体"/>
                <w:bCs/>
                <w:color w:val="000000"/>
                <w:sz w:val="21"/>
                <w:szCs w:val="21"/>
              </w:rPr>
            </w:pPr>
          </w:p>
          <w:p w14:paraId="71CC86ED">
            <w:pPr>
              <w:spacing w:line="240" w:lineRule="auto"/>
              <w:jc w:val="center"/>
              <w:rPr>
                <w:rFonts w:ascii="宋体" w:hAnsi="宋体" w:eastAsia="宋体" w:cs="宋体"/>
                <w:bCs/>
                <w:color w:val="000000"/>
                <w:sz w:val="21"/>
                <w:szCs w:val="21"/>
              </w:rPr>
            </w:pPr>
          </w:p>
          <w:p w14:paraId="351B5794">
            <w:pPr>
              <w:spacing w:line="240" w:lineRule="auto"/>
              <w:jc w:val="center"/>
              <w:rPr>
                <w:rFonts w:ascii="宋体" w:hAnsi="宋体" w:eastAsia="宋体" w:cs="宋体"/>
                <w:color w:val="000000"/>
                <w:sz w:val="21"/>
                <w:szCs w:val="21"/>
              </w:rPr>
            </w:pPr>
            <w:r>
              <w:rPr>
                <w:rFonts w:hint="eastAsia" w:ascii="宋体" w:hAnsi="宋体" w:eastAsia="宋体" w:cs="宋体"/>
                <w:bCs/>
                <w:color w:val="000000"/>
                <w:sz w:val="21"/>
                <w:szCs w:val="21"/>
              </w:rPr>
              <w:t>个</w:t>
            </w:r>
          </w:p>
        </w:tc>
        <w:tc>
          <w:tcPr>
            <w:tcW w:w="1311" w:type="pct"/>
            <w:shd w:val="clear" w:color="auto" w:fill="auto"/>
            <w:vAlign w:val="center"/>
          </w:tcPr>
          <w:p w14:paraId="267A89BF">
            <w:pPr>
              <w:spacing w:line="240" w:lineRule="auto"/>
              <w:rPr>
                <w:rFonts w:ascii="宋体" w:hAnsi="宋体" w:eastAsia="宋体" w:cs="宋体"/>
                <w:bCs/>
                <w:color w:val="000000"/>
                <w:sz w:val="21"/>
                <w:szCs w:val="21"/>
              </w:rPr>
            </w:pPr>
          </w:p>
        </w:tc>
      </w:tr>
      <w:tr w14:paraId="0453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shd w:val="clear" w:color="auto" w:fill="auto"/>
            <w:vAlign w:val="center"/>
          </w:tcPr>
          <w:p w14:paraId="14944883">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8</w:t>
            </w:r>
          </w:p>
        </w:tc>
        <w:tc>
          <w:tcPr>
            <w:tcW w:w="914" w:type="pct"/>
            <w:shd w:val="clear" w:color="auto" w:fill="auto"/>
            <w:vAlign w:val="center"/>
          </w:tcPr>
          <w:p w14:paraId="4E4EF157">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温度传感器</w:t>
            </w:r>
          </w:p>
        </w:tc>
        <w:tc>
          <w:tcPr>
            <w:tcW w:w="1552" w:type="pct"/>
            <w:shd w:val="clear" w:color="auto" w:fill="auto"/>
            <w:vAlign w:val="center"/>
          </w:tcPr>
          <w:p w14:paraId="5A37E63A">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型式：热电阻</w:t>
            </w:r>
          </w:p>
          <w:p w14:paraId="6FC42C09">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测量范围：-20~200°C</w:t>
            </w:r>
          </w:p>
          <w:p w14:paraId="604ECE93">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电源：24v</w:t>
            </w:r>
          </w:p>
          <w:p w14:paraId="4057CB99">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信号：4~20mA</w:t>
            </w:r>
          </w:p>
        </w:tc>
        <w:tc>
          <w:tcPr>
            <w:tcW w:w="405" w:type="pct"/>
            <w:shd w:val="clear" w:color="auto" w:fill="auto"/>
            <w:vAlign w:val="center"/>
          </w:tcPr>
          <w:p w14:paraId="4314DE6C">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tcPr>
          <w:p w14:paraId="7EB62DBC">
            <w:pPr>
              <w:spacing w:line="240" w:lineRule="auto"/>
              <w:jc w:val="center"/>
              <w:rPr>
                <w:rFonts w:ascii="宋体" w:hAnsi="宋体" w:eastAsia="宋体" w:cs="宋体"/>
                <w:bCs/>
                <w:color w:val="000000"/>
                <w:sz w:val="21"/>
                <w:szCs w:val="21"/>
              </w:rPr>
            </w:pPr>
          </w:p>
          <w:p w14:paraId="70F50B89">
            <w:pPr>
              <w:spacing w:line="240" w:lineRule="auto"/>
              <w:jc w:val="center"/>
              <w:rPr>
                <w:rFonts w:ascii="宋体" w:hAnsi="宋体" w:eastAsia="宋体" w:cs="宋体"/>
                <w:bCs/>
                <w:color w:val="000000"/>
                <w:sz w:val="21"/>
                <w:szCs w:val="21"/>
              </w:rPr>
            </w:pPr>
          </w:p>
          <w:p w14:paraId="3E84C417">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个</w:t>
            </w:r>
          </w:p>
        </w:tc>
        <w:tc>
          <w:tcPr>
            <w:tcW w:w="1311" w:type="pct"/>
            <w:shd w:val="clear" w:color="auto" w:fill="auto"/>
            <w:vAlign w:val="center"/>
          </w:tcPr>
          <w:p w14:paraId="21F155C0">
            <w:pPr>
              <w:spacing w:line="240" w:lineRule="auto"/>
              <w:rPr>
                <w:rFonts w:ascii="宋体" w:hAnsi="宋体" w:eastAsia="宋体" w:cs="宋体"/>
                <w:bCs/>
                <w:color w:val="000000"/>
                <w:sz w:val="21"/>
                <w:szCs w:val="21"/>
              </w:rPr>
            </w:pPr>
          </w:p>
        </w:tc>
      </w:tr>
      <w:tr w14:paraId="303F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shd w:val="clear" w:color="auto" w:fill="auto"/>
            <w:vAlign w:val="center"/>
          </w:tcPr>
          <w:p w14:paraId="0574C42B">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9</w:t>
            </w:r>
          </w:p>
        </w:tc>
        <w:tc>
          <w:tcPr>
            <w:tcW w:w="914" w:type="pct"/>
            <w:shd w:val="clear" w:color="auto" w:fill="auto"/>
            <w:vAlign w:val="center"/>
          </w:tcPr>
          <w:p w14:paraId="5862B3EB">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电缆</w:t>
            </w:r>
          </w:p>
        </w:tc>
        <w:tc>
          <w:tcPr>
            <w:tcW w:w="1552" w:type="pct"/>
            <w:shd w:val="clear" w:color="auto" w:fill="auto"/>
            <w:vAlign w:val="center"/>
          </w:tcPr>
          <w:p w14:paraId="71EFF168">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配套</w:t>
            </w:r>
          </w:p>
        </w:tc>
        <w:tc>
          <w:tcPr>
            <w:tcW w:w="405" w:type="pct"/>
            <w:shd w:val="clear" w:color="auto" w:fill="auto"/>
            <w:vAlign w:val="center"/>
          </w:tcPr>
          <w:p w14:paraId="00B29C00">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tcPr>
          <w:p w14:paraId="698EDFD6">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套</w:t>
            </w:r>
          </w:p>
        </w:tc>
        <w:tc>
          <w:tcPr>
            <w:tcW w:w="1311" w:type="pct"/>
            <w:shd w:val="clear" w:color="auto" w:fill="auto"/>
            <w:vAlign w:val="center"/>
          </w:tcPr>
          <w:p w14:paraId="37EE57BF">
            <w:pPr>
              <w:spacing w:line="240" w:lineRule="auto"/>
              <w:rPr>
                <w:rFonts w:ascii="宋体" w:hAnsi="宋体" w:eastAsia="宋体" w:cs="宋体"/>
                <w:bCs/>
                <w:color w:val="000000"/>
                <w:sz w:val="21"/>
                <w:szCs w:val="21"/>
              </w:rPr>
            </w:pPr>
          </w:p>
        </w:tc>
      </w:tr>
      <w:tr w14:paraId="566A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shd w:val="clear" w:color="auto" w:fill="auto"/>
            <w:vAlign w:val="center"/>
          </w:tcPr>
          <w:p w14:paraId="083BBC38">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10</w:t>
            </w:r>
          </w:p>
        </w:tc>
        <w:tc>
          <w:tcPr>
            <w:tcW w:w="914" w:type="pct"/>
            <w:shd w:val="clear" w:color="auto" w:fill="auto"/>
            <w:vAlign w:val="center"/>
          </w:tcPr>
          <w:p w14:paraId="6E8D41A0">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安装辅材</w:t>
            </w:r>
          </w:p>
        </w:tc>
        <w:tc>
          <w:tcPr>
            <w:tcW w:w="1552" w:type="pct"/>
            <w:shd w:val="clear" w:color="auto" w:fill="auto"/>
            <w:vAlign w:val="center"/>
          </w:tcPr>
          <w:p w14:paraId="516832E1">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配套</w:t>
            </w:r>
          </w:p>
        </w:tc>
        <w:tc>
          <w:tcPr>
            <w:tcW w:w="405" w:type="pct"/>
            <w:shd w:val="clear" w:color="auto" w:fill="auto"/>
            <w:vAlign w:val="center"/>
          </w:tcPr>
          <w:p w14:paraId="0F07203A">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tcPr>
          <w:p w14:paraId="256C839F">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套</w:t>
            </w:r>
          </w:p>
        </w:tc>
        <w:tc>
          <w:tcPr>
            <w:tcW w:w="1311" w:type="pct"/>
            <w:shd w:val="clear" w:color="auto" w:fill="auto"/>
            <w:vAlign w:val="center"/>
          </w:tcPr>
          <w:p w14:paraId="6EA82CAF">
            <w:pPr>
              <w:spacing w:line="240" w:lineRule="auto"/>
              <w:rPr>
                <w:rFonts w:ascii="宋体" w:hAnsi="宋体" w:eastAsia="宋体" w:cs="宋体"/>
                <w:bCs/>
                <w:color w:val="000000"/>
                <w:sz w:val="21"/>
                <w:szCs w:val="21"/>
              </w:rPr>
            </w:pPr>
          </w:p>
        </w:tc>
      </w:tr>
      <w:tr w14:paraId="3262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shd w:val="clear" w:color="auto" w:fill="auto"/>
            <w:vAlign w:val="center"/>
          </w:tcPr>
          <w:p w14:paraId="64E97BC4">
            <w:pPr>
              <w:pStyle w:val="22"/>
              <w:numPr>
                <w:ilvl w:val="0"/>
                <w:numId w:val="0"/>
              </w:numPr>
              <w:spacing w:line="360" w:lineRule="auto"/>
              <w:ind w:left="0" w:firstLine="420" w:firstLineChars="200"/>
              <w:jc w:val="left"/>
              <w:rPr>
                <w:rFonts w:hint="eastAsia" w:ascii="宋体" w:hAnsi="宋体" w:eastAsia="宋体" w:cs="宋体"/>
                <w:kern w:val="0"/>
                <w:szCs w:val="21"/>
              </w:rPr>
            </w:pPr>
            <w:r>
              <w:rPr>
                <w:rFonts w:hint="eastAsia" w:ascii="宋体" w:hAnsi="宋体" w:eastAsia="宋体" w:cs="宋体"/>
                <w:kern w:val="0"/>
                <w:szCs w:val="21"/>
              </w:rPr>
              <w:t>1、料仓顶部进口和底部出口需提供配对法兰；</w:t>
            </w:r>
          </w:p>
          <w:p w14:paraId="1E715D3E">
            <w:pPr>
              <w:pStyle w:val="22"/>
              <w:numPr>
                <w:ilvl w:val="0"/>
                <w:numId w:val="0"/>
              </w:numPr>
              <w:spacing w:line="360" w:lineRule="auto"/>
              <w:ind w:left="0" w:firstLine="420" w:firstLineChars="200"/>
              <w:jc w:val="left"/>
              <w:rPr>
                <w:rFonts w:hint="eastAsia" w:ascii="宋体" w:hAnsi="宋体" w:eastAsia="宋体" w:cs="宋体"/>
                <w:kern w:val="0"/>
                <w:szCs w:val="21"/>
              </w:rPr>
            </w:pPr>
            <w:r>
              <w:rPr>
                <w:rFonts w:hint="eastAsia" w:ascii="宋体" w:hAnsi="宋体" w:eastAsia="宋体" w:cs="宋体"/>
                <w:kern w:val="0"/>
                <w:szCs w:val="21"/>
              </w:rPr>
              <w:t>2、料仓进出口尺寸需在加工前与</w:t>
            </w:r>
            <w:r>
              <w:rPr>
                <w:rFonts w:hint="eastAsia" w:cs="宋体"/>
                <w:kern w:val="0"/>
                <w:szCs w:val="21"/>
                <w:lang w:eastAsia="zh-CN"/>
              </w:rPr>
              <w:t>采购人</w:t>
            </w:r>
            <w:r>
              <w:rPr>
                <w:rFonts w:hint="eastAsia" w:ascii="宋体" w:hAnsi="宋体" w:eastAsia="宋体" w:cs="宋体"/>
                <w:kern w:val="0"/>
                <w:szCs w:val="21"/>
              </w:rPr>
              <w:t>确认；</w:t>
            </w:r>
          </w:p>
          <w:p w14:paraId="195D6D3D">
            <w:pPr>
              <w:pStyle w:val="22"/>
              <w:numPr>
                <w:ilvl w:val="0"/>
                <w:numId w:val="0"/>
              </w:num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Cs w:val="21"/>
              </w:rPr>
              <w:t>3、料仓顶需考虑进仓刮板机的安装支腿点位及承重</w:t>
            </w:r>
            <w:r>
              <w:rPr>
                <w:rFonts w:hint="eastAsia" w:ascii="宋体" w:hAnsi="宋体" w:eastAsia="宋体" w:cs="宋体"/>
                <w:kern w:val="0"/>
                <w:sz w:val="21"/>
                <w:szCs w:val="21"/>
              </w:rPr>
              <w:t>。</w:t>
            </w:r>
          </w:p>
          <w:p w14:paraId="64F86EA0">
            <w:pPr>
              <w:pStyle w:val="22"/>
              <w:numPr>
                <w:ilvl w:val="0"/>
                <w:numId w:val="0"/>
              </w:num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电动机的设计、制造、安装、测试应服从IEC 和国家标准</w:t>
            </w:r>
            <w:r>
              <w:rPr>
                <w:rFonts w:hint="eastAsia" w:cs="宋体"/>
                <w:sz w:val="21"/>
                <w:szCs w:val="21"/>
                <w:lang w:eastAsia="zh-CN"/>
              </w:rPr>
              <w:t>，</w:t>
            </w:r>
            <w:r>
              <w:rPr>
                <w:rFonts w:hint="eastAsia" w:ascii="宋体" w:hAnsi="宋体" w:cs="黑体"/>
                <w:kern w:val="0"/>
                <w:szCs w:val="21"/>
              </w:rPr>
              <w:t>定速电机效率不低于《GB18613-2020电动机能效限定及能效等级》</w:t>
            </w:r>
            <w:r>
              <w:rPr>
                <w:rFonts w:hint="eastAsia" w:cs="黑体"/>
                <w:kern w:val="0"/>
                <w:szCs w:val="21"/>
                <w:lang w:val="en-US" w:eastAsia="zh-CN"/>
              </w:rPr>
              <w:t>二</w:t>
            </w:r>
            <w:r>
              <w:rPr>
                <w:rFonts w:hint="eastAsia" w:ascii="宋体" w:hAnsi="宋体" w:cs="黑体"/>
                <w:kern w:val="0"/>
                <w:szCs w:val="21"/>
              </w:rPr>
              <w:t>级能效要求</w:t>
            </w:r>
            <w:r>
              <w:rPr>
                <w:rFonts w:hint="eastAsia" w:ascii="宋体" w:hAnsi="宋体" w:eastAsia="宋体" w:cs="宋体"/>
                <w:sz w:val="21"/>
                <w:szCs w:val="21"/>
              </w:rPr>
              <w:t>。</w:t>
            </w:r>
          </w:p>
        </w:tc>
      </w:tr>
    </w:tbl>
    <w:p w14:paraId="2CF71A60">
      <w:pPr>
        <w:widowControl/>
        <w:ind w:firstLine="0" w:firstLineChars="0"/>
        <w:jc w:val="left"/>
        <w:rPr>
          <w:rFonts w:hint="eastAsia" w:cs="宋体"/>
          <w:color w:val="000000" w:themeColor="text1"/>
          <w:szCs w:val="21"/>
          <w:highlight w:val="none"/>
          <w14:textFill>
            <w14:solidFill>
              <w14:schemeClr w14:val="tx1"/>
            </w14:solidFill>
          </w14:textFill>
        </w:rPr>
      </w:pPr>
      <w:r>
        <w:rPr>
          <w:rFonts w:hint="eastAsia" w:ascii="Times" w:hAnsi="Times" w:cs="宋体"/>
          <w:color w:val="000000" w:themeColor="text1"/>
          <w:szCs w:val="21"/>
          <w:lang w:val="en-US" w:eastAsia="zh-CN"/>
          <w14:textFill>
            <w14:solidFill>
              <w14:schemeClr w14:val="tx1"/>
            </w14:solidFill>
          </w14:textFill>
        </w:rPr>
        <w:t>注：</w:t>
      </w:r>
    </w:p>
    <w:p w14:paraId="6DCC6217">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 w:val="21"/>
          <w:szCs w:val="21"/>
          <w:highlight w:val="none"/>
          <w:lang w:val="en-US" w:eastAsia="zh-CN" w:bidi="ar"/>
        </w:rPr>
        <w:t>设备报价</w:t>
      </w:r>
      <w:r>
        <w:rPr>
          <w:rFonts w:hint="eastAsia" w:ascii="宋体" w:hAnsi="宋体" w:eastAsia="宋体" w:cs="宋体"/>
          <w:sz w:val="21"/>
          <w:szCs w:val="21"/>
          <w:highlight w:val="none"/>
          <w:lang w:bidi="ar"/>
        </w:rPr>
        <w:t>包含但不限于以下所有成本：</w:t>
      </w:r>
      <w:r>
        <w:rPr>
          <w:rFonts w:hint="eastAsia" w:ascii="宋体" w:hAnsi="宋体" w:eastAsia="宋体" w:cs="宋体"/>
          <w:sz w:val="21"/>
          <w:szCs w:val="21"/>
          <w:highlight w:val="none"/>
          <w:u w:val="none"/>
        </w:rPr>
        <w:t>货物的加工制造、深化设计、设计联络、生产监造、制造、工厂检验和试验、出厂检验、包装、运输、</w:t>
      </w:r>
      <w:r>
        <w:rPr>
          <w:rFonts w:hint="eastAsia" w:ascii="宋体" w:hAnsi="宋体" w:eastAsia="宋体" w:cs="宋体"/>
          <w:sz w:val="21"/>
          <w:szCs w:val="21"/>
          <w:highlight w:val="none"/>
          <w:u w:val="none"/>
          <w:lang w:val="en-US" w:eastAsia="zh-CN"/>
        </w:rPr>
        <w:t>材料进场后见证取样送检、现场指导</w:t>
      </w:r>
      <w:r>
        <w:rPr>
          <w:rFonts w:hint="eastAsia" w:ascii="宋体" w:hAnsi="宋体" w:eastAsia="宋体" w:cs="宋体"/>
          <w:sz w:val="21"/>
          <w:szCs w:val="21"/>
          <w:highlight w:val="none"/>
          <w:u w:val="none"/>
        </w:rPr>
        <w:t>安装、调试、</w:t>
      </w:r>
      <w:r>
        <w:rPr>
          <w:rFonts w:hint="eastAsia" w:ascii="宋体" w:hAnsi="宋体" w:eastAsia="宋体" w:cs="宋体"/>
          <w:sz w:val="21"/>
          <w:szCs w:val="21"/>
          <w:highlight w:val="none"/>
          <w:u w:val="none"/>
          <w:lang w:val="en-US" w:eastAsia="zh-CN"/>
        </w:rPr>
        <w:t>配合</w:t>
      </w:r>
      <w:r>
        <w:rPr>
          <w:rFonts w:hint="eastAsia" w:ascii="宋体" w:hAnsi="宋体" w:eastAsia="宋体" w:cs="宋体"/>
          <w:sz w:val="21"/>
          <w:szCs w:val="21"/>
          <w:highlight w:val="none"/>
          <w:u w:val="none"/>
        </w:rPr>
        <w:t>试运行、培训、质保期、缺陷责任期的服务等全过程所产生的所有成本以及保险、管理费、利润、规费、税金、原材料价格变动及供货期变化等风险</w:t>
      </w:r>
      <w:r>
        <w:rPr>
          <w:rFonts w:hint="eastAsia" w:ascii="宋体" w:hAnsi="宋体" w:eastAsia="宋体" w:cs="宋体"/>
          <w:szCs w:val="21"/>
          <w:highlight w:val="none"/>
        </w:rPr>
        <w:t>。</w:t>
      </w:r>
    </w:p>
    <w:p w14:paraId="5DAD1850">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val="en-US" w:eastAsia="zh-CN" w:bidi="ar"/>
        </w:rPr>
        <w:t>投标人在投标报价表中未具体报明的，但为履行合同所必须发生的费用将被视为已经包含在投标人投标报价中，除合同另有约定外，不得调整</w:t>
      </w:r>
      <w:r>
        <w:rPr>
          <w:rFonts w:hint="eastAsia" w:ascii="宋体" w:hAnsi="宋体" w:eastAsia="宋体" w:cs="宋体"/>
          <w:sz w:val="21"/>
          <w:szCs w:val="21"/>
          <w:highlight w:val="none"/>
          <w:lang w:val="en-US" w:eastAsia="zh-CN"/>
        </w:rPr>
        <w:t>。</w:t>
      </w:r>
    </w:p>
    <w:p w14:paraId="54564EA4">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szCs w:val="21"/>
          <w:highlight w:val="none"/>
          <w:lang w:val="en-US" w:eastAsia="zh-CN"/>
        </w:rPr>
        <w:t>3.</w:t>
      </w:r>
      <w:r>
        <w:rPr>
          <w:rFonts w:hint="eastAsia" w:ascii="宋体" w:hAnsi="宋体" w:eastAsia="宋体" w:cs="宋体"/>
          <w:b w:val="0"/>
          <w:bCs w:val="0"/>
          <w:sz w:val="21"/>
          <w:szCs w:val="21"/>
          <w:highlight w:val="none"/>
          <w:lang w:val="en-US" w:eastAsia="zh-CN" w:bidi="ar"/>
        </w:rPr>
        <w:t>投标人应为主设备配套提供备品备件(备品备件不随主设备发货，接通知后单独发货)，备品备件的价格应含在相应主设备价格中，不可单独报价</w:t>
      </w:r>
      <w:r>
        <w:rPr>
          <w:rFonts w:hint="eastAsia" w:ascii="宋体" w:hAnsi="宋体" w:eastAsia="宋体" w:cs="宋体"/>
          <w:b w:val="0"/>
          <w:bCs w:val="0"/>
          <w:sz w:val="21"/>
          <w:szCs w:val="21"/>
          <w:highlight w:val="none"/>
          <w:lang w:val="en-US" w:eastAsia="zh-CN"/>
        </w:rPr>
        <w:t>。</w:t>
      </w:r>
    </w:p>
    <w:p w14:paraId="548B8564">
      <w:pPr>
        <w:widowControl/>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设备铭牌按我司要求制作标示。</w:t>
      </w:r>
    </w:p>
    <w:p w14:paraId="7FCF9C70">
      <w:pPr>
        <w:keepLines w:val="0"/>
        <w:pageBreakBefore w:val="0"/>
        <w:kinsoku/>
        <w:wordWrap/>
        <w:overflowPunct/>
        <w:topLinePunct w:val="0"/>
        <w:autoSpaceDE/>
        <w:autoSpaceDN/>
        <w:bidi w:val="0"/>
        <w:spacing w:line="360" w:lineRule="auto"/>
        <w:ind w:left="0" w:leftChars="0" w:firstLine="422" w:firstLineChars="200"/>
        <w:jc w:val="left"/>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14:paraId="251C3A42">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商务要求</w:t>
      </w:r>
    </w:p>
    <w:p w14:paraId="6CBC2E77">
      <w:pPr>
        <w:pStyle w:val="13"/>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1.货期要求</w:t>
      </w:r>
    </w:p>
    <w:p w14:paraId="114FE049">
      <w:pPr>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bCs w:val="0"/>
          <w:sz w:val="21"/>
          <w:szCs w:val="21"/>
          <w:highlight w:val="none"/>
          <w:lang w:val="en-US" w:eastAsia="zh-CN"/>
        </w:rPr>
        <w:t>（1）</w:t>
      </w:r>
      <w:r>
        <w:rPr>
          <w:rFonts w:hint="eastAsia" w:ascii="宋体" w:hAnsi="宋体" w:eastAsia="宋体" w:cs="宋体"/>
          <w:szCs w:val="21"/>
          <w:highlight w:val="none"/>
        </w:rPr>
        <w:t xml:space="preserve">交货时间： </w:t>
      </w:r>
      <w:r>
        <w:rPr>
          <w:rFonts w:hint="eastAsia" w:ascii="宋体" w:hAnsi="宋体" w:eastAsia="宋体" w:cs="宋体"/>
          <w:sz w:val="21"/>
          <w:szCs w:val="21"/>
          <w:highlight w:val="none"/>
          <w:lang w:val="en-US" w:eastAsia="zh-CN"/>
        </w:rPr>
        <w:t>2025年4月10日前具备发货条件（具体发货时间以采购人通知为准）</w:t>
      </w:r>
      <w:r>
        <w:rPr>
          <w:rFonts w:hint="eastAsia" w:ascii="宋体" w:hAnsi="宋体" w:eastAsia="宋体" w:cs="宋体"/>
          <w:sz w:val="21"/>
          <w:szCs w:val="21"/>
          <w:highlight w:val="none"/>
        </w:rPr>
        <w:t>。中标方应根据</w:t>
      </w:r>
      <w:r>
        <w:rPr>
          <w:rFonts w:hint="eastAsia" w:ascii="宋体" w:hAnsi="宋体" w:eastAsia="宋体" w:cs="宋体"/>
          <w:sz w:val="21"/>
          <w:szCs w:val="21"/>
          <w:highlight w:val="none"/>
          <w:lang w:val="en-US" w:eastAsia="zh-CN"/>
        </w:rPr>
        <w:t>采购人</w:t>
      </w:r>
      <w:r>
        <w:rPr>
          <w:rFonts w:hint="eastAsia" w:ascii="宋体" w:hAnsi="宋体" w:eastAsia="宋体" w:cs="宋体"/>
          <w:sz w:val="21"/>
          <w:szCs w:val="21"/>
          <w:highlight w:val="none"/>
        </w:rPr>
        <w:t>的进度要求，并在遵守进度要求的前提下，按最有利的情况来制定其工作计划表。</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必须无条件满足在新的交货期内全部货到</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指定地点，不得以此为由向</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索赔任何延期供货费用）</w:t>
      </w:r>
      <w:r>
        <w:rPr>
          <w:rFonts w:hint="eastAsia" w:ascii="宋体" w:hAnsi="宋体" w:eastAsia="宋体" w:cs="宋体"/>
          <w:szCs w:val="21"/>
          <w:highlight w:val="none"/>
        </w:rPr>
        <w:t>。</w:t>
      </w:r>
    </w:p>
    <w:p w14:paraId="44578710">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地点：</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应将所有合同设备全部运抵至</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指定地点。</w:t>
      </w:r>
    </w:p>
    <w:p w14:paraId="5D7D2A9F">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提前7天通知</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送货时间，</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在通知的时间内将合同设备送达现场并由</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负责直接吊装及完成安装。</w:t>
      </w:r>
    </w:p>
    <w:p w14:paraId="25E569E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4）涉及到有土建预留、预埋要求的设备，</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应在合同签订后1周内提供经</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技术人员签字盖章确认的基础图、预留孔洞图和安装图，同时</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有义务派遣技术人员对总包单位、土建单位、安装单位进行技术交底。</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所供设备自带的预埋件必须在结构施工中埋入的，应列出清单并在合同签订后1周内发给</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，并负责现场配合</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指导土建单位、安装单位施工。预埋件发货时间以</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要求为准。</w:t>
      </w:r>
    </w:p>
    <w:p w14:paraId="2917A5B3">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负责运输和保险，将货物运抵交货地点。有关运输、保险和装卸等一切的费用由</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承担。货物运抵项目现场移交后的保险责任由</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负责；如</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负责安装的，则货物运抵现场移交后的保险责任仍由</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负责。</w:t>
      </w:r>
    </w:p>
    <w:p w14:paraId="345FE118">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6）合同设备交货时，</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应提供设备的全套资料，包括但不限于下述文件：装箱单（包含交货设备清单、数量、品牌、规格型号、尺寸、重量等）、产品合格证、出厂检测报告、图纸、说明书、设备操作保养和维护手册等招标文件、项目需求中要求提交的资料。进口设备还须提交报关单、商检证明、原产地证明以及图文资料的中文译本</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详见6.技术资料</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14:paraId="1E50518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7）</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人员应经过必要的安全教育和安全交底，合同有效期内进入</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现场时应遵守国家、深圳市及</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有关安全及文明施工的规定，</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必须为其工作人员配备相关安全防护用品，如非因</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原因，</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人员、设备等受到损害的，其责任由</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自行承担。</w:t>
      </w:r>
    </w:p>
    <w:p w14:paraId="26CA3BA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8）在货物交付</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使用前，货物的所有风险概由</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承担。</w:t>
      </w:r>
    </w:p>
    <w:p w14:paraId="4F9340C8">
      <w:pPr>
        <w:pStyle w:val="13"/>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.付款方式</w:t>
      </w:r>
    </w:p>
    <w:p w14:paraId="5F2B8BA4">
      <w:pPr>
        <w:snapToGrid/>
        <w:spacing w:line="360" w:lineRule="auto"/>
        <w:ind w:firstLine="420" w:firstLineChars="200"/>
        <w:jc w:val="left"/>
        <w:rPr>
          <w:rFonts w:hint="eastAsia" w:ascii="宋体" w:hAnsi="宋体" w:eastAsia="宋体" w:cs="宋体"/>
          <w:sz w:val="21"/>
          <w:szCs w:val="21"/>
          <w:highlight w:val="none"/>
        </w:rPr>
      </w:pPr>
      <w:bookmarkStart w:id="7" w:name="OLE_LINK2"/>
      <w:bookmarkStart w:id="8" w:name="_Hlk127981952"/>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1）采购合同签订后，支付合同总价的</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0%作为预付款；</w:t>
      </w:r>
    </w:p>
    <w:p w14:paraId="659C68AF">
      <w:pPr>
        <w:snapToGrid/>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2）合同内全部货物发到现场，经</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验收合格并出具验收合格报告后，支付合同总价的40%作为到货验收款；</w:t>
      </w:r>
    </w:p>
    <w:p w14:paraId="1646E277">
      <w:pPr>
        <w:snapToGrid/>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3）待合同货物全部安装及调试完成，经</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验收合格后并出具验收合格报告后，支付合同内货物总价的</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%作为验收款；</w:t>
      </w:r>
    </w:p>
    <w:p w14:paraId="7CE0AB37">
      <w:pPr>
        <w:snapToGrid/>
        <w:spacing w:after="0" w:line="360" w:lineRule="auto"/>
        <w:ind w:leftChars="0" w:firstLine="420" w:firstLineChars="200"/>
        <w:jc w:val="left"/>
        <w:rPr>
          <w:rFonts w:hint="eastAsia" w:ascii="宋体" w:hAnsi="宋体" w:eastAsia="宋体" w:cs="宋体"/>
          <w:bCs w:val="0"/>
          <w:kern w:val="2"/>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4）合同内货物总价的剩余</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%作为质保金，自验收合格之日起正常运转至质保期满后，经验收单位确认已完成维保任务并办理相关手续后支付。</w:t>
      </w:r>
    </w:p>
    <w:p w14:paraId="22337CF0">
      <w:pPr>
        <w:ind w:firstLine="420" w:firstLineChars="200"/>
        <w:jc w:val="left"/>
        <w:rPr>
          <w:rFonts w:hint="eastAsia" w:ascii="宋体" w:hAnsi="宋体" w:eastAsia="宋体" w:cs="宋体"/>
          <w:szCs w:val="21"/>
          <w:highlight w:val="none"/>
        </w:rPr>
      </w:pPr>
      <w:r>
        <w:rPr>
          <w:rFonts w:hint="eastAsia" w:ascii="宋体" w:hAnsi="宋体" w:eastAsia="宋体" w:cs="宋体"/>
          <w:bCs w:val="0"/>
          <w:kern w:val="2"/>
          <w:sz w:val="21"/>
          <w:szCs w:val="21"/>
          <w:highlight w:val="none"/>
          <w:lang w:val="en-US" w:eastAsia="zh-CN"/>
        </w:rPr>
        <w:t>（5）上述每笔款项支付前，中标人应向采购人提供符合采购人财务制度的正式合法、等额增值税专用发票及请款资料（中标人的支付申请、货物出厂检验通过证明、开箱验货合格报告、进口部件的原产地证书和进口证明、各付款节点对应的相关方签字确认的验收等资料及其他采购人要求的请款资料），否则采购人有权拒绝支付合同全部款项，且不承担任何违约责任</w:t>
      </w:r>
      <w:r>
        <w:rPr>
          <w:rFonts w:hint="eastAsia" w:ascii="宋体" w:hAnsi="宋体" w:eastAsia="宋体" w:cs="宋体"/>
          <w:bCs w:val="0"/>
          <w:kern w:val="2"/>
          <w:sz w:val="21"/>
          <w:szCs w:val="21"/>
          <w:highlight w:val="none"/>
          <w:lang w:val="en-US" w:eastAsia="zh-CN"/>
        </w:rPr>
        <w:t>。</w:t>
      </w:r>
      <w:bookmarkEnd w:id="7"/>
    </w:p>
    <w:bookmarkEnd w:id="8"/>
    <w:p w14:paraId="55E4ECC7">
      <w:pPr>
        <w:pStyle w:val="13"/>
        <w:keepLines w:val="0"/>
        <w:pageBreakBefore w:val="0"/>
        <w:kinsoku/>
        <w:wordWrap/>
        <w:overflowPunct/>
        <w:topLinePunct w:val="0"/>
        <w:autoSpaceDE/>
        <w:autoSpaceDN/>
        <w:bidi w:val="0"/>
        <w:snapToGrid w:val="0"/>
        <w:spacing w:after="0" w:line="360" w:lineRule="auto"/>
        <w:ind w:left="0" w:leftChars="0" w:firstLine="480"/>
        <w:rPr>
          <w:rFonts w:hint="eastAsia" w:ascii="宋体" w:hAnsi="宋体" w:eastAsia="宋体" w:cs="宋体"/>
          <w:b/>
          <w:bCs/>
          <w:color w:val="auto"/>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w:t>
      </w:r>
      <w:r>
        <w:rPr>
          <w:rFonts w:hint="eastAsia" w:ascii="宋体" w:hAnsi="宋体" w:eastAsia="宋体" w:cs="宋体"/>
          <w:b/>
          <w:bCs/>
          <w:color w:val="auto"/>
          <w:sz w:val="21"/>
          <w:szCs w:val="21"/>
          <w:highlight w:val="none"/>
        </w:rPr>
        <w:t>验收要求</w:t>
      </w:r>
    </w:p>
    <w:p w14:paraId="5883A502">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1</w:t>
      </w:r>
      <w:r>
        <w:rPr>
          <w:rFonts w:hint="eastAsia" w:ascii="宋体" w:hAnsi="宋体" w:eastAsia="宋体" w:cs="宋体"/>
          <w:b w:val="0"/>
          <w:bCs w:val="0"/>
          <w:sz w:val="21"/>
          <w:szCs w:val="21"/>
          <w:highlight w:val="none"/>
          <w:lang w:eastAsia="zh-CN"/>
        </w:rPr>
        <w:t>）</w:t>
      </w:r>
      <w:r>
        <w:rPr>
          <w:rFonts w:hint="eastAsia" w:ascii="宋体" w:hAnsi="宋体" w:eastAsia="宋体" w:cs="宋体"/>
          <w:sz w:val="21"/>
          <w:szCs w:val="21"/>
          <w:highlight w:val="none"/>
        </w:rPr>
        <w:t>质量标准符合国家、行业标准。凡属于国家规定强制检测的设备项目，都必须具备计量质检部门的检测合格证。</w:t>
      </w:r>
    </w:p>
    <w:p w14:paraId="5FE77F9B">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2）货物是原厂出产的、全新的、未使用过的、并保证所提供清单内设备的规格尺寸与数量完全相匹配。</w:t>
      </w:r>
    </w:p>
    <w:p w14:paraId="7A701EEA">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3）所有合同设备均应在安装后按照技术规范要求进行调试，以证明其适用性和保证值，若有不符合技术性能要求的情况，</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拒绝验收。</w:t>
      </w:r>
    </w:p>
    <w:p w14:paraId="7DEBE5C6">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4）</w:t>
      </w:r>
      <w:r>
        <w:rPr>
          <w:rFonts w:hint="eastAsia" w:ascii="宋体" w:hAnsi="宋体" w:eastAsia="宋体" w:cs="宋体"/>
          <w:sz w:val="21"/>
          <w:szCs w:val="21"/>
          <w:highlight w:val="none"/>
          <w:lang w:eastAsia="zh-CN"/>
        </w:rPr>
        <w:t>中标人</w:t>
      </w:r>
      <w:r>
        <w:rPr>
          <w:rFonts w:hint="eastAsia" w:ascii="宋体" w:hAnsi="宋体" w:eastAsia="宋体" w:cs="宋体"/>
          <w:sz w:val="21"/>
          <w:szCs w:val="21"/>
          <w:highlight w:val="none"/>
        </w:rPr>
        <w:t>已按照合同规定提供了全部产品及完整的技术资料（如出厂检测报告、产品合格证和安装图纸等）。</w:t>
      </w:r>
    </w:p>
    <w:p w14:paraId="0CDBE04D">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5）产品符合招标文件相关使用要求，性能满足技术要求。设备的性能应符合技术规格要求指标及投标人应答文件中承诺的技术指标。</w:t>
      </w:r>
    </w:p>
    <w:p w14:paraId="5F626C2C">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6）</w:t>
      </w:r>
      <w:bookmarkStart w:id="9" w:name="_Hlk128382842"/>
      <w:r>
        <w:rPr>
          <w:rFonts w:hint="eastAsia" w:ascii="宋体" w:hAnsi="宋体" w:eastAsia="宋体" w:cs="宋体"/>
          <w:sz w:val="21"/>
          <w:szCs w:val="21"/>
          <w:highlight w:val="none"/>
        </w:rPr>
        <w:t>性能测试和试运行验收时出现的问题已被解决。</w:t>
      </w:r>
      <w:bookmarkEnd w:id="9"/>
    </w:p>
    <w:p w14:paraId="685387F7">
      <w:pPr>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（7</w:t>
      </w:r>
      <w:r>
        <w:rPr>
          <w:rFonts w:hint="eastAsia" w:ascii="宋体" w:hAnsi="宋体" w:eastAsia="宋体" w:cs="宋体"/>
          <w:sz w:val="21"/>
          <w:szCs w:val="21"/>
          <w:highlight w:val="none"/>
        </w:rPr>
        <w:t>）选用的材料和外购件、不锈钢紧固件、铸件、变频电动机的检测按前文的规定进行；电气控制装置的测试按GB/T 5226.1的规定进行；焊接件按JB/T 5943的规定检测。</w:t>
      </w:r>
    </w:p>
    <w:p w14:paraId="736E3BF9">
      <w:pPr>
        <w:spacing w:line="360" w:lineRule="auto"/>
        <w:ind w:firstLine="420" w:firstLineChars="200"/>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符合上述条款要求视为验收合格，否则为不合格。所有设备验收合格则验收通过，验收不合格的设备由供应商在不超过30日历日的整改期限内整改，到期后自动进行二次验收。二次验收合格亦视为验收合格。若二次验收仍未达到本约定验收标准，买方有权单方面解除合同，并按合同约定追究供应商违约责任</w:t>
      </w:r>
      <w:r>
        <w:rPr>
          <w:rFonts w:hint="eastAsia" w:ascii="宋体" w:hAnsi="宋体" w:eastAsia="宋体" w:cs="宋体"/>
          <w:sz w:val="21"/>
          <w:szCs w:val="21"/>
          <w:highlight w:val="none"/>
          <w:lang w:eastAsia="zh-CN"/>
        </w:rPr>
        <w:t>。</w:t>
      </w:r>
    </w:p>
    <w:p w14:paraId="367AB65E">
      <w:pPr>
        <w:spacing w:line="360" w:lineRule="auto"/>
        <w:ind w:firstLine="420" w:firstLineChars="20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详细验收条款详见附件4拟稿合同</w:t>
      </w:r>
      <w:r>
        <w:rPr>
          <w:rFonts w:hint="eastAsia" w:ascii="宋体" w:hAnsi="宋体" w:eastAsia="宋体" w:cs="宋体"/>
          <w:b w:val="0"/>
          <w:bCs w:val="0"/>
          <w:sz w:val="21"/>
          <w:szCs w:val="21"/>
          <w:highlight w:val="none"/>
          <w:lang w:eastAsia="zh-CN"/>
        </w:rPr>
        <w:t>。</w:t>
      </w:r>
    </w:p>
    <w:p w14:paraId="1E2E7585">
      <w:pPr>
        <w:pStyle w:val="13"/>
        <w:keepLines w:val="0"/>
        <w:pageBreakBefore w:val="0"/>
        <w:numPr>
          <w:ilvl w:val="-1"/>
          <w:numId w:val="0"/>
        </w:numPr>
        <w:kinsoku/>
        <w:wordWrap/>
        <w:overflowPunct/>
        <w:topLinePunct w:val="0"/>
        <w:autoSpaceDE/>
        <w:autoSpaceDN/>
        <w:bidi w:val="0"/>
        <w:snapToGrid w:val="0"/>
        <w:spacing w:after="0" w:line="360" w:lineRule="auto"/>
        <w:ind w:left="0" w:leftChars="0" w:firstLine="422" w:firstLineChars="200"/>
        <w:rPr>
          <w:rFonts w:hint="eastAsia" w:ascii="宋体" w:hAnsi="宋体" w:eastAsia="宋体" w:cs="宋体"/>
          <w:b/>
          <w:bCs/>
          <w:sz w:val="21"/>
          <w:szCs w:val="21"/>
        </w:rPr>
      </w:pPr>
      <w:r>
        <w:rPr>
          <w:rFonts w:hint="eastAsia" w:ascii="宋体" w:hAnsi="宋体" w:eastAsia="宋体" w:cs="宋体"/>
          <w:b/>
          <w:bCs/>
          <w:sz w:val="21"/>
          <w:szCs w:val="21"/>
          <w:lang w:val="en-US" w:eastAsia="zh-CN"/>
        </w:rPr>
        <w:t>4.</w:t>
      </w:r>
      <w:r>
        <w:rPr>
          <w:rFonts w:hint="eastAsia" w:ascii="宋体" w:hAnsi="宋体" w:eastAsia="宋体" w:cs="宋体"/>
          <w:b/>
          <w:bCs/>
          <w:sz w:val="21"/>
          <w:szCs w:val="21"/>
        </w:rPr>
        <w:t>质保期/保修期</w:t>
      </w:r>
      <w:r>
        <w:rPr>
          <w:rFonts w:hint="eastAsia" w:ascii="宋体" w:hAnsi="宋体" w:eastAsia="宋体" w:cs="宋体"/>
          <w:b/>
          <w:bCs/>
          <w:sz w:val="21"/>
          <w:szCs w:val="21"/>
          <w:lang w:val="en-US" w:eastAsia="zh-CN"/>
        </w:rPr>
        <w:t>要求</w:t>
      </w:r>
    </w:p>
    <w:p w14:paraId="1A9A9FB0">
      <w:pPr>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val="0"/>
          <w:sz w:val="21"/>
          <w:szCs w:val="21"/>
          <w:lang w:val="en-US" w:eastAsia="zh-CN"/>
        </w:rPr>
        <w:t>合同</w:t>
      </w:r>
      <w:r>
        <w:rPr>
          <w:rFonts w:hint="eastAsia" w:ascii="宋体" w:hAnsi="宋体" w:eastAsia="宋体" w:cs="宋体"/>
          <w:b w:val="0"/>
          <w:bCs w:val="0"/>
          <w:sz w:val="21"/>
          <w:szCs w:val="21"/>
          <w:lang w:val="en-US" w:eastAsia="zh-CN"/>
        </w:rPr>
        <w:t>设备整体质量保证期为2年，自本项目整体竣工验收合格之日起算。</w:t>
      </w:r>
      <w:r>
        <w:rPr>
          <w:rFonts w:hint="eastAsia" w:ascii="宋体" w:hAnsi="宋体" w:eastAsia="宋体" w:cs="宋体"/>
          <w:bCs w:val="0"/>
          <w:sz w:val="21"/>
          <w:szCs w:val="21"/>
        </w:rPr>
        <w:t>质保期内，任何由设备本身用材和制造工艺不当或制造过程控制不当引起的质量问题，由中标人或中标人联系制造商负责免费维修。质保期满前1个月内中标人应负责一次免费全面检查，并写出正式报告，如发现潜在问题，应负责排除</w:t>
      </w:r>
      <w:r>
        <w:rPr>
          <w:rFonts w:hint="eastAsia" w:ascii="宋体" w:hAnsi="宋体" w:eastAsia="宋体" w:cs="宋体"/>
          <w:b w:val="0"/>
          <w:bCs w:val="0"/>
          <w:sz w:val="21"/>
          <w:szCs w:val="21"/>
          <w:lang w:val="en-US" w:eastAsia="zh-CN"/>
        </w:rPr>
        <w:t>。具体质保及售后服务要求按合同约定执行</w:t>
      </w:r>
      <w:r>
        <w:rPr>
          <w:rFonts w:hint="eastAsia" w:ascii="宋体" w:hAnsi="宋体" w:eastAsia="宋体" w:cs="宋体"/>
          <w:b w:val="0"/>
          <w:bCs w:val="0"/>
          <w:i w:val="0"/>
          <w:iCs w:val="0"/>
          <w:smallCaps w:val="0"/>
          <w:color w:val="auto"/>
          <w:lang w:eastAsia="zh-CN"/>
        </w:rPr>
        <w:t>。</w:t>
      </w:r>
    </w:p>
    <w:p w14:paraId="2CF19DF4">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报价要求</w:t>
      </w:r>
    </w:p>
    <w:p w14:paraId="3DC74FDA">
      <w:pPr>
        <w:pStyle w:val="13"/>
        <w:keepLines w:val="0"/>
        <w:pageBreakBefore w:val="0"/>
        <w:numPr>
          <w:ilvl w:val="-1"/>
          <w:numId w:val="0"/>
        </w:numPr>
        <w:kinsoku/>
        <w:wordWrap/>
        <w:overflowPunct/>
        <w:topLinePunct w:val="0"/>
        <w:autoSpaceDE/>
        <w:autoSpaceDN/>
        <w:bidi w:val="0"/>
        <w:snapToGrid w:val="0"/>
        <w:spacing w:after="0" w:line="360" w:lineRule="auto"/>
        <w:ind w:left="0" w:leftChars="0"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报价格式自拟，报价人需根据采购需求清单列名详细报价表，附备品备件一览表（如有）；报价人需对基本商务条款进行响应（供货期、质保期、付款方式等），并附满足资格要求的相关证明文件，加盖公章。</w:t>
      </w:r>
    </w:p>
    <w:p w14:paraId="272E8756">
      <w:pPr>
        <w:keepLines w:val="0"/>
        <w:pageBreakBefore w:val="0"/>
        <w:kinsoku/>
        <w:wordWrap/>
        <w:overflowPunct/>
        <w:topLinePunct w:val="0"/>
        <w:autoSpaceDE/>
        <w:autoSpaceDN/>
        <w:bidi w:val="0"/>
        <w:snapToGrid/>
        <w:spacing w:after="0" w:line="360" w:lineRule="auto"/>
        <w:ind w:left="0" w:leftChars="0" w:firstLine="420" w:firstLineChars="200"/>
        <w:textAlignment w:val="auto"/>
        <w:rPr>
          <w:rFonts w:hint="eastAsia" w:ascii="Times" w:hAnsi="Times" w:eastAsia="宋体" w:cs="Times New Roman"/>
          <w:sz w:val="21"/>
          <w:szCs w:val="21"/>
          <w:u w:val="none"/>
          <w:lang w:val="en-US" w:eastAsia="zh-CN"/>
        </w:rPr>
      </w:pPr>
      <w:r>
        <w:rPr>
          <w:rFonts w:hint="eastAsia" w:ascii="Times" w:hAnsi="Times" w:eastAsia="宋体" w:cs="Times New Roman"/>
          <w:sz w:val="21"/>
          <w:szCs w:val="21"/>
          <w:u w:val="none"/>
          <w:lang w:val="en-US" w:eastAsia="zh-CN"/>
        </w:rPr>
        <w:t>2、</w:t>
      </w:r>
      <w:r>
        <w:rPr>
          <w:rFonts w:hint="eastAsia" w:ascii="Times" w:hAnsi="Times" w:eastAsia="宋体" w:cs="Times New Roman"/>
          <w:kern w:val="2"/>
          <w:sz w:val="21"/>
          <w:szCs w:val="21"/>
          <w:u w:val="none"/>
          <w:lang w:val="en-US" w:eastAsia="zh-CN" w:bidi="ar-SA"/>
        </w:rPr>
        <w:t>本次投标</w:t>
      </w:r>
      <w:r>
        <w:rPr>
          <w:rFonts w:hint="eastAsia" w:ascii="Times" w:hAnsi="Times" w:eastAsia="宋体" w:cs="Times New Roman"/>
          <w:sz w:val="21"/>
          <w:szCs w:val="21"/>
          <w:u w:val="none"/>
        </w:rPr>
        <w:t>报价</w:t>
      </w:r>
      <w:r>
        <w:rPr>
          <w:rFonts w:hint="eastAsia" w:ascii="Times" w:hAnsi="Times" w:eastAsia="宋体" w:cs="Times New Roman"/>
          <w:kern w:val="2"/>
          <w:sz w:val="21"/>
          <w:szCs w:val="21"/>
          <w:u w:val="none"/>
          <w:lang w:val="en-US" w:eastAsia="zh-CN"/>
        </w:rPr>
        <w:t>采用总价包干形式，应包含但不限于：</w:t>
      </w:r>
      <w:r>
        <w:rPr>
          <w:rFonts w:hint="eastAsia" w:ascii="Times" w:hAnsi="Times" w:eastAsia="宋体" w:cs="Times New Roman"/>
          <w:sz w:val="21"/>
          <w:szCs w:val="21"/>
          <w:u w:val="none"/>
        </w:rPr>
        <w:t>货物的加工制造、深化设计、设计联络、生产监造、制造、工厂检验和试验、出厂检验、包装、运输、</w:t>
      </w:r>
      <w:r>
        <w:rPr>
          <w:rFonts w:hint="eastAsia" w:ascii="Times" w:hAnsi="Times" w:eastAsia="宋体" w:cs="Times New Roman"/>
          <w:sz w:val="21"/>
          <w:szCs w:val="21"/>
          <w:u w:val="none"/>
          <w:lang w:val="en-US" w:eastAsia="zh-CN"/>
        </w:rPr>
        <w:t>材料进场后见证取样送检、现场指导</w:t>
      </w:r>
      <w:r>
        <w:rPr>
          <w:rFonts w:hint="eastAsia" w:ascii="Times" w:hAnsi="Times" w:eastAsia="宋体" w:cs="Times New Roman"/>
          <w:sz w:val="21"/>
          <w:szCs w:val="21"/>
          <w:u w:val="none"/>
        </w:rPr>
        <w:t>安装、调试、</w:t>
      </w:r>
      <w:r>
        <w:rPr>
          <w:rFonts w:hint="eastAsia" w:ascii="Times" w:hAnsi="Times" w:eastAsia="宋体" w:cs="Times New Roman"/>
          <w:sz w:val="21"/>
          <w:szCs w:val="21"/>
          <w:u w:val="none"/>
          <w:lang w:val="en-US" w:eastAsia="zh-CN"/>
        </w:rPr>
        <w:t>配合</w:t>
      </w:r>
      <w:r>
        <w:rPr>
          <w:rFonts w:hint="eastAsia" w:ascii="Times" w:hAnsi="Times" w:eastAsia="宋体" w:cs="Times New Roman"/>
          <w:sz w:val="21"/>
          <w:szCs w:val="21"/>
          <w:u w:val="none"/>
        </w:rPr>
        <w:t>试运行、培训、质保期、缺陷责任期的服务等全过程所产生的所有成本以及保险、管理费、利润、规费、税金、原材料价格变动及供货期变化等风险</w:t>
      </w:r>
      <w:r>
        <w:rPr>
          <w:rFonts w:hint="eastAsia" w:ascii="Times" w:hAnsi="Times" w:eastAsia="宋体" w:cs="Times New Roman"/>
          <w:sz w:val="21"/>
          <w:szCs w:val="21"/>
          <w:u w:val="none"/>
          <w:lang w:val="en-US" w:eastAsia="zh-CN"/>
        </w:rPr>
        <w:t>。</w:t>
      </w:r>
    </w:p>
    <w:p w14:paraId="46885959">
      <w:pPr>
        <w:spacing w:line="360" w:lineRule="auto"/>
        <w:ind w:firstLine="420" w:firstLineChars="200"/>
        <w:rPr>
          <w:rFonts w:hint="eastAsia"/>
        </w:rPr>
      </w:pPr>
      <w:r>
        <w:rPr>
          <w:rFonts w:hint="eastAsia" w:ascii="Times" w:hAnsi="Times" w:eastAsia="宋体"/>
          <w:szCs w:val="21"/>
          <w:u w:val="none"/>
          <w:lang w:val="en-US" w:eastAsia="zh-CN"/>
        </w:rPr>
        <w:t>3、</w:t>
      </w:r>
      <w:r>
        <w:rPr>
          <w:rFonts w:hint="eastAsia" w:ascii="Times" w:hAnsi="Times" w:eastAsia="宋体" w:cs="Times New Roman"/>
          <w:b w:val="0"/>
          <w:bCs w:val="0"/>
          <w:sz w:val="21"/>
          <w:szCs w:val="21"/>
          <w:u w:val="none"/>
          <w:lang w:val="en-US" w:eastAsia="zh-CN"/>
        </w:rPr>
        <w:t>投标人应为主设备配套提供备品备件及专用工具，备品备件及专用工具的价格应含在相应主设备价格中，不可单独报价。</w:t>
      </w:r>
    </w:p>
    <w:p w14:paraId="363F0F6B">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递交报价文件的截止时间、地点</w:t>
      </w:r>
    </w:p>
    <w:p w14:paraId="10863ADF">
      <w:pPr>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b/>
          <w:bCs/>
          <w:sz w:val="21"/>
          <w:szCs w:val="21"/>
        </w:rPr>
        <w:t>方式：</w:t>
      </w:r>
      <w:r>
        <w:rPr>
          <w:rFonts w:hint="eastAsia" w:ascii="宋体" w:hAnsi="宋体" w:eastAsia="宋体" w:cs="宋体"/>
          <w:kern w:val="0"/>
          <w:sz w:val="21"/>
          <w:szCs w:val="21"/>
          <w:highlight w:val="none"/>
        </w:rPr>
        <w:t xml:space="preserve">发送至 </w:t>
      </w:r>
      <w:r>
        <w:rPr>
          <w:rFonts w:ascii="宋体" w:hAnsi="宋体" w:eastAsia="宋体" w:cs="宋体"/>
          <w:sz w:val="24"/>
          <w:szCs w:val="24"/>
        </w:rPr>
        <w:t>wu.rongyang@szwatereco.com</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邮件标题格式：“报价文件+项目名称+</w:t>
      </w:r>
      <w:r>
        <w:rPr>
          <w:rFonts w:hint="eastAsia" w:ascii="宋体" w:hAnsi="宋体" w:eastAsia="宋体" w:cs="宋体"/>
          <w:sz w:val="21"/>
          <w:szCs w:val="21"/>
          <w:lang w:eastAsia="zh-CN"/>
        </w:rPr>
        <w:t>报价人</w:t>
      </w:r>
      <w:r>
        <w:rPr>
          <w:rFonts w:hint="eastAsia" w:ascii="宋体" w:hAnsi="宋体" w:eastAsia="宋体" w:cs="宋体"/>
          <w:sz w:val="21"/>
          <w:szCs w:val="21"/>
        </w:rPr>
        <w:t>全称</w:t>
      </w:r>
      <w:r>
        <w:rPr>
          <w:rFonts w:hint="eastAsia" w:ascii="宋体" w:hAnsi="宋体" w:eastAsia="宋体" w:cs="宋体"/>
          <w:sz w:val="21"/>
          <w:szCs w:val="21"/>
          <w:lang w:val="en-US" w:eastAsia="zh-CN"/>
        </w:rPr>
        <w:t>+联系方式</w:t>
      </w:r>
      <w:r>
        <w:rPr>
          <w:rFonts w:hint="eastAsia" w:ascii="宋体" w:hAnsi="宋体" w:eastAsia="宋体" w:cs="宋体"/>
          <w:sz w:val="21"/>
          <w:szCs w:val="21"/>
        </w:rPr>
        <w:t>”；</w:t>
      </w:r>
    </w:p>
    <w:p w14:paraId="6CEB4974">
      <w:pPr>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b/>
          <w:bCs/>
          <w:sz w:val="21"/>
          <w:szCs w:val="21"/>
        </w:rPr>
        <w:t>接收报价文件截止时间：</w:t>
      </w:r>
      <w:r>
        <w:rPr>
          <w:rFonts w:hint="eastAsia" w:ascii="宋体" w:hAnsi="宋体" w:eastAsia="宋体" w:cs="宋体"/>
          <w:color w:val="FF0000"/>
          <w:sz w:val="21"/>
          <w:szCs w:val="21"/>
          <w:highlight w:val="none"/>
        </w:rPr>
        <w:t>202</w:t>
      </w:r>
      <w:r>
        <w:rPr>
          <w:rFonts w:hint="eastAsia" w:ascii="宋体" w:hAnsi="宋体" w:eastAsia="宋体" w:cs="宋体"/>
          <w:color w:val="FF0000"/>
          <w:sz w:val="21"/>
          <w:szCs w:val="21"/>
          <w:highlight w:val="none"/>
          <w:lang w:val="en-US" w:eastAsia="zh-CN"/>
        </w:rPr>
        <w:t>5</w:t>
      </w:r>
      <w:r>
        <w:rPr>
          <w:rFonts w:hint="eastAsia" w:ascii="宋体" w:hAnsi="宋体" w:eastAsia="宋体" w:cs="宋体"/>
          <w:color w:val="FF0000"/>
          <w:sz w:val="21"/>
          <w:szCs w:val="21"/>
          <w:highlight w:val="none"/>
        </w:rPr>
        <w:t>年</w:t>
      </w:r>
      <w:r>
        <w:rPr>
          <w:rFonts w:hint="eastAsia" w:ascii="宋体" w:hAnsi="宋体" w:eastAsia="宋体" w:cs="宋体"/>
          <w:color w:val="FF0000"/>
          <w:sz w:val="21"/>
          <w:szCs w:val="21"/>
          <w:highlight w:val="none"/>
          <w:lang w:val="en-US" w:eastAsia="zh-CN"/>
        </w:rPr>
        <w:t>3</w:t>
      </w:r>
      <w:r>
        <w:rPr>
          <w:rFonts w:hint="eastAsia" w:ascii="宋体" w:hAnsi="宋体" w:eastAsia="宋体" w:cs="宋体"/>
          <w:color w:val="FF0000"/>
          <w:sz w:val="21"/>
          <w:szCs w:val="21"/>
          <w:highlight w:val="none"/>
        </w:rPr>
        <w:t>月</w:t>
      </w:r>
      <w:r>
        <w:rPr>
          <w:rFonts w:hint="eastAsia" w:ascii="宋体" w:hAnsi="宋体" w:eastAsia="宋体" w:cs="宋体"/>
          <w:color w:val="FF0000"/>
          <w:sz w:val="21"/>
          <w:szCs w:val="21"/>
          <w:highlight w:val="none"/>
          <w:lang w:val="en-US" w:eastAsia="zh-CN"/>
        </w:rPr>
        <w:t>18</w:t>
      </w:r>
      <w:r>
        <w:rPr>
          <w:rFonts w:hint="eastAsia" w:ascii="宋体" w:hAnsi="宋体" w:eastAsia="宋体" w:cs="宋体"/>
          <w:color w:val="FF0000"/>
          <w:sz w:val="21"/>
          <w:szCs w:val="21"/>
          <w:highlight w:val="none"/>
        </w:rPr>
        <w:t>日1</w:t>
      </w:r>
      <w:r>
        <w:rPr>
          <w:rFonts w:hint="eastAsia" w:ascii="宋体" w:hAnsi="宋体" w:eastAsia="宋体" w:cs="宋体"/>
          <w:color w:val="FF0000"/>
          <w:sz w:val="21"/>
          <w:szCs w:val="21"/>
          <w:lang w:val="en-US" w:eastAsia="zh-CN"/>
        </w:rPr>
        <w:t>8</w:t>
      </w:r>
      <w:r>
        <w:rPr>
          <w:rFonts w:hint="eastAsia" w:ascii="宋体" w:hAnsi="宋体" w:eastAsia="宋体" w:cs="宋体"/>
          <w:color w:val="FF0000"/>
          <w:sz w:val="21"/>
          <w:szCs w:val="21"/>
        </w:rPr>
        <w:t>：00（北京时间）之前</w:t>
      </w:r>
      <w:r>
        <w:rPr>
          <w:rFonts w:hint="eastAsia" w:ascii="宋体" w:hAnsi="宋体" w:eastAsia="宋体" w:cs="宋体"/>
          <w:sz w:val="21"/>
          <w:szCs w:val="21"/>
        </w:rPr>
        <w:t>，逾期或不符合规定的报价文件恕不接受。</w:t>
      </w:r>
    </w:p>
    <w:p w14:paraId="579BCA63">
      <w:pPr>
        <w:pStyle w:val="22"/>
        <w:numPr>
          <w:ilvl w:val="0"/>
          <w:numId w:val="0"/>
        </w:numPr>
        <w:adjustRightInd w:val="0"/>
        <w:spacing w:before="100"/>
        <w:ind w:left="420" w:leftChars="0"/>
        <w:rPr>
          <w:rFonts w:hint="eastAsia" w:ascii="宋体" w:hAnsi="宋体" w:eastAsia="宋体" w:cs="宋体"/>
          <w:kern w:val="0"/>
          <w:sz w:val="21"/>
          <w:szCs w:val="21"/>
          <w:highlight w:val="none"/>
        </w:rPr>
      </w:pPr>
      <w:r>
        <w:rPr>
          <w:rFonts w:hint="eastAsia" w:ascii="宋体" w:hAnsi="宋体" w:eastAsia="宋体" w:cs="宋体"/>
          <w:sz w:val="21"/>
          <w:szCs w:val="21"/>
          <w:lang w:val="en-US" w:eastAsia="zh-CN"/>
        </w:rPr>
        <w:t>3、</w:t>
      </w:r>
      <w:r>
        <w:rPr>
          <w:rFonts w:hint="eastAsia" w:ascii="宋体" w:hAnsi="宋体" w:eastAsia="宋体" w:cs="宋体"/>
          <w:b/>
          <w:kern w:val="0"/>
          <w:sz w:val="21"/>
          <w:szCs w:val="21"/>
          <w:highlight w:val="none"/>
        </w:rPr>
        <w:t>提交资料：</w:t>
      </w:r>
      <w:r>
        <w:rPr>
          <w:rFonts w:hint="eastAsia" w:ascii="宋体" w:hAnsi="宋体" w:eastAsia="宋体" w:cs="宋体"/>
          <w:color w:val="auto"/>
          <w:kern w:val="0"/>
          <w:sz w:val="21"/>
          <w:szCs w:val="21"/>
          <w:highlight w:val="none"/>
        </w:rPr>
        <w:t>报价</w:t>
      </w:r>
      <w:r>
        <w:rPr>
          <w:rFonts w:hint="eastAsia" w:ascii="宋体" w:hAnsi="宋体" w:eastAsia="宋体" w:cs="宋体"/>
          <w:color w:val="auto"/>
          <w:kern w:val="0"/>
          <w:sz w:val="21"/>
          <w:szCs w:val="21"/>
          <w:highlight w:val="none"/>
          <w:lang w:val="en-US" w:eastAsia="zh-CN"/>
        </w:rPr>
        <w:t>单</w:t>
      </w:r>
      <w:r>
        <w:rPr>
          <w:rFonts w:hint="eastAsia" w:ascii="宋体" w:hAnsi="宋体" w:eastAsia="宋体" w:cs="宋体"/>
          <w:color w:val="auto"/>
          <w:kern w:val="0"/>
          <w:sz w:val="21"/>
          <w:szCs w:val="21"/>
          <w:highlight w:val="none"/>
        </w:rPr>
        <w:t>、营业执照</w:t>
      </w:r>
      <w:r>
        <w:rPr>
          <w:rFonts w:hint="eastAsia" w:ascii="宋体" w:hAnsi="宋体" w:eastAsia="宋体" w:cs="宋体"/>
          <w:kern w:val="0"/>
          <w:sz w:val="21"/>
          <w:szCs w:val="21"/>
          <w:highlight w:val="none"/>
        </w:rPr>
        <w:t>扫描件</w:t>
      </w:r>
      <w:r>
        <w:rPr>
          <w:rFonts w:hint="eastAsia" w:ascii="宋体" w:hAnsi="宋体" w:eastAsia="宋体" w:cs="宋体"/>
          <w:kern w:val="0"/>
          <w:sz w:val="21"/>
          <w:szCs w:val="21"/>
          <w:highlight w:val="none"/>
          <w:lang w:val="en-US" w:eastAsia="zh-CN"/>
        </w:rPr>
        <w:t>或复印件、代理商提供授权代理证明文件（均需加盖公章）</w:t>
      </w:r>
    </w:p>
    <w:p w14:paraId="334DE064">
      <w:pPr>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rPr>
          <w:rFonts w:hint="eastAsia" w:ascii="宋体" w:hAnsi="宋体" w:eastAsia="宋体" w:cs="宋体"/>
          <w:sz w:val="21"/>
          <w:szCs w:val="21"/>
          <w:lang w:val="en-US" w:eastAsia="zh-CN"/>
        </w:rPr>
      </w:pPr>
    </w:p>
    <w:p w14:paraId="7905557A">
      <w:pPr>
        <w:pStyle w:val="2"/>
        <w:keepLines w:val="0"/>
        <w:pageBreakBefore w:val="0"/>
        <w:kinsoku/>
        <w:wordWrap/>
        <w:overflowPunct/>
        <w:topLinePunct w:val="0"/>
        <w:autoSpaceDE/>
        <w:autoSpaceDN/>
        <w:bidi w:val="0"/>
        <w:spacing w:line="360" w:lineRule="auto"/>
        <w:ind w:left="0" w:leftChars="0"/>
        <w:rPr>
          <w:rFonts w:hint="eastAsia" w:ascii="宋体" w:hAnsi="宋体" w:eastAsia="宋体" w:cs="宋体"/>
          <w:b/>
          <w:bCs/>
          <w:sz w:val="21"/>
          <w:szCs w:val="21"/>
        </w:rPr>
      </w:pPr>
      <w:r>
        <w:rPr>
          <w:rFonts w:hint="eastAsia" w:ascii="宋体" w:hAnsi="宋体" w:eastAsia="宋体" w:cs="宋体"/>
          <w:b/>
          <w:bCs/>
          <w:sz w:val="21"/>
          <w:szCs w:val="21"/>
        </w:rPr>
        <w:t>本项目的联系方式</w:t>
      </w:r>
    </w:p>
    <w:p w14:paraId="40D2A0B4">
      <w:pPr>
        <w:pStyle w:val="12"/>
        <w:keepLines w:val="0"/>
        <w:pageBreakBefore w:val="0"/>
        <w:widowControl/>
        <w:kinsoku/>
        <w:wordWrap/>
        <w:overflowPunct/>
        <w:topLinePunct w:val="0"/>
        <w:autoSpaceDE/>
        <w:autoSpaceDN/>
        <w:bidi w:val="0"/>
        <w:spacing w:before="0" w:beforeAutospacing="0" w:after="0" w:afterAutospacing="0" w:line="360" w:lineRule="auto"/>
        <w:ind w:left="0" w:leftChars="0" w:firstLine="645"/>
        <w:rPr>
          <w:rFonts w:hint="eastAsia" w:ascii="宋体" w:hAnsi="宋体" w:eastAsia="宋体" w:cs="宋体"/>
          <w:kern w:val="2"/>
          <w:sz w:val="21"/>
          <w:szCs w:val="21"/>
        </w:rPr>
      </w:pPr>
      <w:r>
        <w:rPr>
          <w:rFonts w:hint="eastAsia" w:ascii="宋体" w:hAnsi="宋体" w:eastAsia="宋体" w:cs="宋体"/>
          <w:kern w:val="2"/>
          <w:sz w:val="21"/>
          <w:szCs w:val="21"/>
        </w:rPr>
        <w:t>可按下列地址以书面或邮箱的形式查询：</w:t>
      </w:r>
    </w:p>
    <w:p w14:paraId="71AA7378">
      <w:pPr>
        <w:pStyle w:val="12"/>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eastAsia" w:ascii="宋体" w:hAnsi="宋体" w:eastAsia="宋体" w:cs="宋体"/>
          <w:kern w:val="2"/>
          <w:sz w:val="21"/>
          <w:szCs w:val="21"/>
        </w:rPr>
      </w:pPr>
      <w:r>
        <w:rPr>
          <w:rFonts w:hint="eastAsia" w:ascii="宋体" w:hAnsi="宋体" w:eastAsia="宋体" w:cs="宋体"/>
          <w:kern w:val="2"/>
          <w:sz w:val="21"/>
          <w:szCs w:val="21"/>
        </w:rPr>
        <w:t>公开询价方：深圳市深水生态环境技术有限公司</w:t>
      </w:r>
    </w:p>
    <w:p w14:paraId="2C175B82">
      <w:pPr>
        <w:pStyle w:val="12"/>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eastAsia" w:ascii="宋体" w:hAnsi="宋体" w:eastAsia="宋体" w:cs="宋体"/>
          <w:kern w:val="2"/>
          <w:sz w:val="21"/>
          <w:szCs w:val="21"/>
        </w:rPr>
      </w:pPr>
      <w:r>
        <w:rPr>
          <w:rFonts w:hint="eastAsia" w:ascii="宋体" w:hAnsi="宋体" w:eastAsia="宋体" w:cs="宋体"/>
          <w:kern w:val="2"/>
          <w:sz w:val="21"/>
          <w:szCs w:val="21"/>
        </w:rPr>
        <w:t>地址：广东省深圳市福田区白石路5号福田水质净化厂</w:t>
      </w:r>
    </w:p>
    <w:p w14:paraId="21E5365D">
      <w:pPr>
        <w:pStyle w:val="12"/>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default" w:ascii="宋体" w:hAnsi="宋体" w:eastAsia="宋体" w:cs="宋体"/>
          <w:kern w:val="2"/>
          <w:sz w:val="21"/>
          <w:szCs w:val="21"/>
          <w:lang w:val="en-US" w:eastAsia="zh-CN"/>
        </w:rPr>
      </w:pPr>
      <w:r>
        <w:rPr>
          <w:rFonts w:hint="eastAsia" w:ascii="宋体" w:hAnsi="宋体" w:eastAsia="宋体" w:cs="宋体"/>
          <w:kern w:val="2"/>
          <w:sz w:val="21"/>
          <w:szCs w:val="21"/>
          <w:shd w:val="clear"/>
        </w:rPr>
        <w:t>联系人：</w:t>
      </w:r>
      <w:r>
        <w:rPr>
          <w:rFonts w:hint="eastAsia" w:ascii="宋体" w:hAnsi="宋体" w:eastAsia="宋体" w:cs="宋体"/>
          <w:kern w:val="2"/>
          <w:sz w:val="21"/>
          <w:szCs w:val="21"/>
          <w:shd w:val="clear"/>
          <w:lang w:val="en-US" w:eastAsia="zh-CN"/>
        </w:rPr>
        <w:t>吴工</w:t>
      </w:r>
      <w:r>
        <w:rPr>
          <w:rFonts w:hint="eastAsia" w:ascii="宋体" w:hAnsi="宋体" w:eastAsia="宋体" w:cs="宋体"/>
          <w:kern w:val="2"/>
          <w:sz w:val="21"/>
          <w:szCs w:val="21"/>
          <w:shd w:val="clear"/>
        </w:rPr>
        <w:t xml:space="preserve"> </w:t>
      </w:r>
      <w:r>
        <w:rPr>
          <w:rFonts w:hint="eastAsia" w:ascii="宋体" w:hAnsi="宋体" w:eastAsia="宋体" w:cs="宋体"/>
          <w:kern w:val="2"/>
          <w:sz w:val="21"/>
          <w:szCs w:val="21"/>
          <w:lang w:val="en-US" w:eastAsia="zh-CN"/>
        </w:rPr>
        <w:t>17665389716</w:t>
      </w:r>
    </w:p>
    <w:p w14:paraId="592120FC">
      <w:pPr>
        <w:pStyle w:val="12"/>
        <w:keepLines w:val="0"/>
        <w:pageBreakBefore w:val="0"/>
        <w:widowControl/>
        <w:kinsoku/>
        <w:wordWrap/>
        <w:overflowPunct/>
        <w:topLinePunct w:val="0"/>
        <w:autoSpaceDE/>
        <w:autoSpaceDN/>
        <w:bidi w:val="0"/>
        <w:spacing w:before="0" w:beforeAutospacing="0" w:after="0" w:afterAutospacing="0" w:line="360" w:lineRule="auto"/>
        <w:ind w:left="0" w:leftChars="0" w:firstLine="645"/>
        <w:jc w:val="both"/>
        <w:rPr>
          <w:rFonts w:hint="eastAsia" w:ascii="宋体" w:hAnsi="宋体" w:eastAsia="宋体" w:cs="宋体"/>
          <w:kern w:val="2"/>
          <w:sz w:val="21"/>
          <w:szCs w:val="21"/>
          <w:shd w:val="clear"/>
        </w:rPr>
      </w:pPr>
      <w:r>
        <w:rPr>
          <w:rFonts w:hint="eastAsia" w:ascii="宋体" w:hAnsi="宋体" w:eastAsia="宋体" w:cs="宋体"/>
          <w:kern w:val="2"/>
          <w:sz w:val="21"/>
          <w:szCs w:val="21"/>
          <w:shd w:val="clear"/>
        </w:rPr>
        <w:t>联系人邮箱：</w:t>
      </w:r>
      <w:r>
        <w:rPr>
          <w:rFonts w:ascii="宋体" w:hAnsi="宋体" w:eastAsia="宋体" w:cs="宋体"/>
          <w:sz w:val="24"/>
          <w:szCs w:val="24"/>
        </w:rPr>
        <w:t>wu.rongyang@szwatereco.com</w:t>
      </w:r>
    </w:p>
    <w:p w14:paraId="40BDD5A8">
      <w:pPr>
        <w:keepLines w:val="0"/>
        <w:pageBreakBefore w:val="0"/>
        <w:widowControl/>
        <w:tabs>
          <w:tab w:val="left" w:pos="0"/>
        </w:tabs>
        <w:kinsoku/>
        <w:wordWrap/>
        <w:overflowPunct/>
        <w:topLinePunct w:val="0"/>
        <w:autoSpaceDE/>
        <w:autoSpaceDN/>
        <w:bidi w:val="0"/>
        <w:spacing w:line="360" w:lineRule="auto"/>
        <w:ind w:left="0" w:leftChars="0" w:firstLine="420" w:firstLineChars="200"/>
        <w:jc w:val="right"/>
        <w:rPr>
          <w:rFonts w:hint="eastAsia" w:ascii="宋体" w:hAnsi="宋体" w:eastAsia="宋体" w:cs="宋体"/>
          <w:sz w:val="21"/>
          <w:szCs w:val="21"/>
        </w:rPr>
      </w:pPr>
    </w:p>
    <w:p w14:paraId="39A216AC">
      <w:pPr>
        <w:keepLines w:val="0"/>
        <w:pageBreakBefore w:val="0"/>
        <w:widowControl/>
        <w:tabs>
          <w:tab w:val="left" w:pos="0"/>
        </w:tabs>
        <w:kinsoku/>
        <w:wordWrap/>
        <w:overflowPunct/>
        <w:topLinePunct w:val="0"/>
        <w:autoSpaceDE/>
        <w:autoSpaceDN/>
        <w:bidi w:val="0"/>
        <w:spacing w:line="360" w:lineRule="auto"/>
        <w:ind w:left="0" w:leftChars="0" w:firstLine="420" w:firstLineChars="200"/>
        <w:jc w:val="right"/>
        <w:rPr>
          <w:rFonts w:hint="eastAsia" w:ascii="宋体" w:hAnsi="宋体" w:eastAsia="宋体" w:cs="宋体"/>
          <w:sz w:val="21"/>
          <w:szCs w:val="21"/>
        </w:rPr>
      </w:pPr>
      <w:r>
        <w:rPr>
          <w:rFonts w:hint="eastAsia" w:ascii="宋体" w:hAnsi="宋体" w:eastAsia="宋体" w:cs="宋体"/>
          <w:sz w:val="21"/>
          <w:szCs w:val="21"/>
        </w:rPr>
        <w:t>深圳市深水生态环境技术有限公司</w:t>
      </w:r>
    </w:p>
    <w:p w14:paraId="36A44488">
      <w:pPr>
        <w:keepLines w:val="0"/>
        <w:pageBreakBefore w:val="0"/>
        <w:widowControl/>
        <w:tabs>
          <w:tab w:val="left" w:pos="0"/>
        </w:tabs>
        <w:kinsoku/>
        <w:wordWrap/>
        <w:overflowPunct/>
        <w:topLinePunct w:val="0"/>
        <w:autoSpaceDE/>
        <w:autoSpaceDN/>
        <w:bidi w:val="0"/>
        <w:spacing w:line="360" w:lineRule="auto"/>
        <w:ind w:left="0" w:leftChars="0" w:firstLine="420" w:firstLineChars="200"/>
        <w:jc w:val="right"/>
        <w:rPr>
          <w:rFonts w:hint="default" w:cs="方正仿宋_GB2312" w:asciiTheme="minorEastAsia" w:hAnsiTheme="minorEastAsia" w:eastAsiaTheme="minorEastAsia"/>
          <w:sz w:val="24"/>
          <w:szCs w:val="24"/>
          <w:lang w:val="en-US" w:eastAsia="zh-CN"/>
        </w:rPr>
      </w:pPr>
      <w:r>
        <w:rPr>
          <w:rFonts w:hint="eastAsia" w:ascii="宋体" w:hAnsi="宋体" w:eastAsia="宋体" w:cs="宋体"/>
          <w:sz w:val="21"/>
          <w:szCs w:val="21"/>
        </w:rPr>
        <w:t>20</w:t>
      </w:r>
      <w:r>
        <w:rPr>
          <w:rFonts w:hint="eastAsia" w:ascii="宋体" w:hAnsi="宋体" w:eastAsia="宋体" w:cs="宋体"/>
          <w:sz w:val="21"/>
          <w:szCs w:val="21"/>
          <w:lang w:val="en-US" w:eastAsia="zh-CN"/>
        </w:rPr>
        <w:t>25</w:t>
      </w:r>
      <w:r>
        <w:rPr>
          <w:rFonts w:hint="eastAsia" w:ascii="宋体" w:hAnsi="宋体" w:eastAsia="宋体" w:cs="宋体"/>
          <w:sz w:val="21"/>
          <w:szCs w:val="21"/>
        </w:rPr>
        <w:t>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14日</w:t>
      </w:r>
    </w:p>
    <w:p w14:paraId="580B2D1C">
      <w:pPr>
        <w:widowControl/>
        <w:spacing w:line="240" w:lineRule="auto"/>
        <w:ind w:firstLine="0" w:firstLineChars="0"/>
        <w:jc w:val="left"/>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br w:type="page"/>
      </w:r>
    </w:p>
    <w:p w14:paraId="197815B9">
      <w:pPr>
        <w:pStyle w:val="2"/>
        <w:numPr>
          <w:ilvl w:val="-1"/>
          <w:numId w:val="0"/>
        </w:numPr>
        <w:tabs>
          <w:tab w:val="clear" w:pos="420"/>
        </w:tabs>
        <w:spacing w:before="120" w:after="120"/>
        <w:ind w:left="0" w:firstLine="0"/>
        <w:rPr>
          <w:rFonts w:hint="eastAsia" w:ascii="Times" w:hAnsi="Times"/>
          <w:color w:val="000000" w:themeColor="text1"/>
          <w:sz w:val="28"/>
          <w:szCs w:val="28"/>
          <w:lang w:val="en-US"/>
          <w14:textFill>
            <w14:solidFill>
              <w14:schemeClr w14:val="tx1"/>
            </w14:solidFill>
          </w14:textFill>
        </w:rPr>
      </w:pPr>
      <w:r>
        <w:rPr>
          <w:rFonts w:hint="eastAsia" w:ascii="Times" w:hAnsi="Times"/>
          <w:color w:val="000000" w:themeColor="text1"/>
          <w:sz w:val="28"/>
          <w:szCs w:val="28"/>
          <w:lang w:val="en-US" w:eastAsia="zh-CN"/>
          <w14:textFill>
            <w14:solidFill>
              <w14:schemeClr w14:val="tx1"/>
            </w14:solidFill>
          </w14:textFill>
        </w:rPr>
        <w:t>附件：</w:t>
      </w:r>
      <w:bookmarkStart w:id="61" w:name="_GoBack"/>
      <w:bookmarkEnd w:id="61"/>
      <w:r>
        <w:rPr>
          <w:rFonts w:hint="eastAsia" w:ascii="Times" w:hAnsi="Times"/>
          <w:color w:val="000000" w:themeColor="text1"/>
          <w:sz w:val="28"/>
          <w:szCs w:val="28"/>
          <w:lang w:val="en-US"/>
          <w14:textFill>
            <w14:solidFill>
              <w14:schemeClr w14:val="tx1"/>
            </w14:solidFill>
          </w14:textFill>
        </w:rPr>
        <w:t>项目</w:t>
      </w:r>
      <w:r>
        <w:rPr>
          <w:rFonts w:hint="eastAsia" w:ascii="Times" w:hAnsi="Times"/>
          <w:color w:val="000000" w:themeColor="text1"/>
          <w:sz w:val="28"/>
          <w:szCs w:val="28"/>
          <w14:textFill>
            <w14:solidFill>
              <w14:schemeClr w14:val="tx1"/>
            </w14:solidFill>
          </w14:textFill>
        </w:rPr>
        <w:t>需求</w:t>
      </w:r>
      <w:r>
        <w:rPr>
          <w:rFonts w:hint="eastAsia" w:ascii="Times" w:hAnsi="Times"/>
          <w:color w:val="000000" w:themeColor="text1"/>
          <w:sz w:val="28"/>
          <w:szCs w:val="28"/>
          <w:lang w:val="en-US"/>
          <w14:textFill>
            <w14:solidFill>
              <w14:schemeClr w14:val="tx1"/>
            </w14:solidFill>
          </w14:textFill>
        </w:rPr>
        <w:t>书</w:t>
      </w:r>
    </w:p>
    <w:p w14:paraId="6ECA646A">
      <w:pPr>
        <w:numPr>
          <w:ilvl w:val="0"/>
          <w:numId w:val="3"/>
        </w:numPr>
        <w:spacing w:line="360" w:lineRule="auto"/>
        <w:jc w:val="left"/>
        <w:outlineLvl w:val="2"/>
        <w:rPr>
          <w:rFonts w:hint="eastAsia" w:ascii="Times" w:hAnsi="Times" w:cs="宋体"/>
          <w:b/>
          <w:bCs/>
          <w:color w:val="000000" w:themeColor="text1"/>
          <w:szCs w:val="21"/>
          <w14:textFill>
            <w14:solidFill>
              <w14:schemeClr w14:val="tx1"/>
            </w14:solidFill>
          </w14:textFill>
        </w:rPr>
      </w:pPr>
      <w:r>
        <w:rPr>
          <w:rFonts w:hint="eastAsia" w:ascii="Times" w:hAnsi="Times" w:cs="宋体"/>
          <w:b/>
          <w:bCs/>
          <w:color w:val="000000" w:themeColor="text1"/>
          <w:szCs w:val="21"/>
          <w14:textFill>
            <w14:solidFill>
              <w14:schemeClr w14:val="tx1"/>
            </w14:solidFill>
          </w14:textFill>
        </w:rPr>
        <w:t>项目</w:t>
      </w:r>
      <w:r>
        <w:rPr>
          <w:rFonts w:hint="eastAsia" w:ascii="Times" w:hAnsi="Times" w:cs="宋体"/>
          <w:b/>
          <w:bCs/>
          <w:color w:val="000000" w:themeColor="text1"/>
          <w:szCs w:val="21"/>
          <w:lang w:val="en-US" w:eastAsia="zh-CN"/>
          <w14:textFill>
            <w14:solidFill>
              <w14:schemeClr w14:val="tx1"/>
            </w14:solidFill>
          </w14:textFill>
        </w:rPr>
        <w:t>名称</w:t>
      </w:r>
    </w:p>
    <w:p w14:paraId="4777B805">
      <w:pPr>
        <w:numPr>
          <w:ilvl w:val="-1"/>
          <w:numId w:val="0"/>
        </w:numPr>
        <w:spacing w:line="360" w:lineRule="auto"/>
        <w:ind w:firstLine="420" w:firstLineChars="200"/>
        <w:jc w:val="left"/>
        <w:outlineLvl w:val="9"/>
        <w:rPr>
          <w:rFonts w:hint="default" w:ascii="Times" w:hAnsi="Times" w:eastAsia="宋体" w:cs="宋体"/>
          <w:b w:val="0"/>
          <w:bCs w:val="0"/>
          <w:color w:val="000000" w:themeColor="text1"/>
          <w:szCs w:val="21"/>
          <w:lang w:val="en-US" w:eastAsia="zh-CN"/>
          <w14:textFill>
            <w14:solidFill>
              <w14:schemeClr w14:val="tx1"/>
            </w14:solidFill>
          </w14:textFill>
        </w:rPr>
      </w:pPr>
      <w:r>
        <w:rPr>
          <w:rFonts w:hint="eastAsia" w:ascii="Times" w:hAnsi="Times" w:cs="宋体"/>
          <w:b w:val="0"/>
          <w:bCs w:val="0"/>
          <w:color w:val="000000" w:themeColor="text1"/>
          <w:sz w:val="21"/>
          <w:szCs w:val="21"/>
          <w:lang w:val="en-US" w:eastAsia="zh-CN"/>
          <w14:textFill>
            <w14:solidFill>
              <w14:schemeClr w14:val="tx1"/>
            </w14:solidFill>
          </w14:textFill>
        </w:rPr>
        <w:t>污泥脱水干化项目料仓设备加工单位采购项目</w:t>
      </w:r>
    </w:p>
    <w:p w14:paraId="0BEBC560">
      <w:pPr>
        <w:numPr>
          <w:ilvl w:val="0"/>
          <w:numId w:val="3"/>
        </w:numPr>
        <w:spacing w:line="360" w:lineRule="auto"/>
        <w:jc w:val="left"/>
        <w:outlineLvl w:val="2"/>
        <w:rPr>
          <w:rFonts w:hint="eastAsia" w:ascii="Times" w:hAnsi="Times" w:cs="宋体"/>
          <w:b/>
          <w:bCs/>
          <w:color w:val="000000" w:themeColor="text1"/>
          <w:szCs w:val="21"/>
          <w14:textFill>
            <w14:solidFill>
              <w14:schemeClr w14:val="tx1"/>
            </w14:solidFill>
          </w14:textFill>
        </w:rPr>
      </w:pPr>
      <w:r>
        <w:rPr>
          <w:rFonts w:hint="eastAsia" w:ascii="Times" w:hAnsi="Times" w:cs="宋体"/>
          <w:b/>
          <w:bCs/>
          <w:color w:val="000000" w:themeColor="text1"/>
          <w:szCs w:val="21"/>
          <w14:textFill>
            <w14:solidFill>
              <w14:schemeClr w14:val="tx1"/>
            </w14:solidFill>
          </w14:textFill>
        </w:rPr>
        <w:t>采购范围</w:t>
      </w:r>
    </w:p>
    <w:p w14:paraId="20EC3FE7">
      <w:pPr>
        <w:numPr>
          <w:ilvl w:val="-1"/>
          <w:numId w:val="0"/>
        </w:numPr>
        <w:spacing w:line="360" w:lineRule="auto"/>
        <w:jc w:val="left"/>
        <w:outlineLvl w:val="9"/>
        <w:rPr>
          <w:rFonts w:hint="eastAsia" w:ascii="Times" w:hAnsi="Times" w:eastAsia="宋体" w:cs="宋体"/>
          <w:color w:val="000000" w:themeColor="text1"/>
          <w:kern w:val="2"/>
          <w:szCs w:val="21"/>
          <w14:textFill>
            <w14:solidFill>
              <w14:schemeClr w14:val="tx1"/>
            </w14:solidFill>
          </w14:textFill>
        </w:rPr>
      </w:pPr>
      <w:r>
        <w:rPr>
          <w:rFonts w:hint="eastAsia" w:ascii="Times" w:hAnsi="Times" w:eastAsia="宋体" w:cs="宋体"/>
          <w:b w:val="0"/>
          <w:color w:val="000000" w:themeColor="text1"/>
          <w:kern w:val="2"/>
          <w:sz w:val="21"/>
          <w:szCs w:val="21"/>
          <w:u w:val="none"/>
          <w:lang w:val="en-US" w:eastAsia="zh-CN"/>
          <w14:textFill>
            <w14:solidFill>
              <w14:schemeClr w14:val="tx1"/>
            </w14:solidFill>
          </w14:textFill>
        </w:rPr>
        <w:t>本项目拟采购</w:t>
      </w:r>
      <w:r>
        <w:rPr>
          <w:rFonts w:hint="eastAsia" w:ascii="Times" w:hAnsi="Times" w:eastAsia="宋体" w:cs="宋体"/>
          <w:color w:val="000000" w:themeColor="text1"/>
          <w:sz w:val="21"/>
          <w:szCs w:val="21"/>
          <w:u w:val="none"/>
          <w:lang w:val="en-US" w:eastAsia="zh-CN"/>
          <w14:textFill>
            <w14:solidFill>
              <w14:schemeClr w14:val="tx1"/>
            </w14:solidFill>
          </w14:textFill>
        </w:rPr>
        <w:t>料仓设备的加工制造、</w:t>
      </w:r>
      <w:r>
        <w:rPr>
          <w:rFonts w:hint="eastAsia" w:ascii="Times" w:hAnsi="Times" w:eastAsia="宋体" w:cs="宋体"/>
          <w:color w:val="000000" w:themeColor="text1"/>
          <w:sz w:val="21"/>
          <w:szCs w:val="21"/>
          <w:u w:val="none"/>
          <w14:textFill>
            <w14:solidFill>
              <w14:schemeClr w14:val="tx1"/>
            </w14:solidFill>
          </w14:textFill>
        </w:rPr>
        <w:t>供货、</w:t>
      </w:r>
      <w:r>
        <w:rPr>
          <w:rFonts w:hint="eastAsia" w:ascii="Times" w:hAnsi="Times" w:eastAsia="宋体" w:cs="宋体"/>
          <w:color w:val="000000" w:themeColor="text1"/>
          <w:sz w:val="21"/>
          <w:szCs w:val="21"/>
          <w:u w:val="none"/>
          <w:lang w:val="en-US" w:eastAsia="zh-CN"/>
          <w14:textFill>
            <w14:solidFill>
              <w14:schemeClr w14:val="tx1"/>
            </w14:solidFill>
          </w14:textFill>
        </w:rPr>
        <w:t>现场</w:t>
      </w:r>
      <w:r>
        <w:rPr>
          <w:rFonts w:hint="eastAsia" w:ascii="Times" w:hAnsi="Times" w:eastAsia="宋体" w:cs="宋体"/>
          <w:color w:val="000000" w:themeColor="text1"/>
          <w:sz w:val="21"/>
          <w:szCs w:val="21"/>
          <w:u w:val="none"/>
          <w14:textFill>
            <w14:solidFill>
              <w14:schemeClr w14:val="tx1"/>
            </w14:solidFill>
          </w14:textFill>
        </w:rPr>
        <w:t>指导安装及调试。本次采购除供应</w:t>
      </w:r>
      <w:r>
        <w:rPr>
          <w:rFonts w:hint="eastAsia" w:ascii="Times" w:hAnsi="Times" w:eastAsia="宋体" w:cs="宋体"/>
          <w:color w:val="000000" w:themeColor="text1"/>
          <w:sz w:val="21"/>
          <w:szCs w:val="21"/>
          <w:u w:val="none"/>
          <w:lang w:val="en-US" w:eastAsia="zh-CN"/>
          <w14:textFill>
            <w14:solidFill>
              <w14:schemeClr w14:val="tx1"/>
            </w14:solidFill>
          </w14:textFill>
        </w:rPr>
        <w:t>料仓</w:t>
      </w:r>
      <w:r>
        <w:rPr>
          <w:rFonts w:hint="eastAsia" w:ascii="Times" w:hAnsi="Times" w:eastAsia="宋体" w:cs="宋体"/>
          <w:color w:val="000000" w:themeColor="text1"/>
          <w:sz w:val="21"/>
          <w:szCs w:val="21"/>
          <w:u w:val="none"/>
          <w14:textFill>
            <w14:solidFill>
              <w14:schemeClr w14:val="tx1"/>
            </w14:solidFill>
          </w14:textFill>
        </w:rPr>
        <w:t>本体以外，还应包含</w:t>
      </w:r>
      <w:r>
        <w:rPr>
          <w:rFonts w:hint="eastAsia" w:ascii="Times" w:hAnsi="Times" w:eastAsia="宋体" w:cs="宋体"/>
          <w:color w:val="000000" w:themeColor="text1"/>
          <w:sz w:val="21"/>
          <w:szCs w:val="21"/>
          <w:u w:val="none"/>
          <w:lang w:val="en-US" w:eastAsia="zh-CN"/>
          <w14:textFill>
            <w14:solidFill>
              <w14:schemeClr w14:val="tx1"/>
            </w14:solidFill>
          </w14:textFill>
        </w:rPr>
        <w:t>电气自控系统</w:t>
      </w:r>
      <w:r>
        <w:rPr>
          <w:rFonts w:hint="eastAsia" w:ascii="Times" w:hAnsi="Times" w:eastAsia="宋体" w:cs="宋体"/>
          <w:color w:val="000000" w:themeColor="text1"/>
          <w:sz w:val="21"/>
          <w:szCs w:val="21"/>
          <w:u w:val="none"/>
          <w14:textFill>
            <w14:solidFill>
              <w14:schemeClr w14:val="tx1"/>
            </w14:solidFill>
          </w14:textFill>
        </w:rPr>
        <w:t>，含安装所需的紧固件（预埋地脚螺栓、螺母等）及备品备件等。</w:t>
      </w:r>
      <w:r>
        <w:rPr>
          <w:rFonts w:hint="eastAsia" w:ascii="Times" w:hAnsi="Times" w:eastAsia="宋体" w:cs="宋体"/>
          <w:color w:val="000000" w:themeColor="text1"/>
          <w:kern w:val="2"/>
          <w:sz w:val="21"/>
          <w:szCs w:val="21"/>
          <w:u w:val="none"/>
          <w14:textFill>
            <w14:solidFill>
              <w14:schemeClr w14:val="tx1"/>
            </w14:solidFill>
          </w14:textFill>
        </w:rPr>
        <w:t>每套污泥料仓系统应为成套装置，应配备安全、有效及可靠运行所需的附件和安装所需的固定件，包含但不仅限于以上内容</w:t>
      </w:r>
      <w:r>
        <w:rPr>
          <w:rFonts w:hint="eastAsia" w:ascii="Times" w:hAnsi="Times" w:eastAsia="宋体" w:cs="宋体"/>
          <w:color w:val="000000" w:themeColor="text1"/>
          <w:kern w:val="2"/>
          <w:szCs w:val="21"/>
          <w14:textFill>
            <w14:solidFill>
              <w14:schemeClr w14:val="tx1"/>
            </w14:solidFill>
          </w14:textFill>
        </w:rPr>
        <w:t>。</w:t>
      </w:r>
    </w:p>
    <w:p w14:paraId="66EB23A0">
      <w:pPr>
        <w:numPr>
          <w:ilvl w:val="0"/>
          <w:numId w:val="3"/>
        </w:numPr>
        <w:spacing w:line="360" w:lineRule="auto"/>
        <w:jc w:val="left"/>
        <w:outlineLvl w:val="2"/>
        <w:rPr>
          <w:rFonts w:hint="eastAsia" w:ascii="Times" w:hAnsi="Times" w:cs="宋体"/>
          <w:b/>
          <w:bCs/>
          <w:szCs w:val="21"/>
        </w:rPr>
      </w:pPr>
      <w:r>
        <w:rPr>
          <w:rFonts w:hint="eastAsia" w:ascii="Times" w:hAnsi="Times" w:cs="宋体"/>
          <w:b/>
          <w:bCs/>
          <w:szCs w:val="21"/>
        </w:rPr>
        <w:t>采购清单</w:t>
      </w:r>
    </w:p>
    <w:p w14:paraId="057CFB4F">
      <w:pPr>
        <w:pStyle w:val="3"/>
        <w:numPr>
          <w:ilvl w:val="1"/>
          <w:numId w:val="0"/>
        </w:numPr>
        <w:tabs>
          <w:tab w:val="left" w:pos="840"/>
        </w:tabs>
        <w:ind w:firstLine="420" w:firstLineChars="200"/>
        <w:rPr>
          <w:rFonts w:hint="eastAsia" w:ascii="宋体" w:hAnsi="宋体" w:eastAsia="宋体" w:cs="宋体"/>
          <w:sz w:val="21"/>
          <w:szCs w:val="21"/>
        </w:rPr>
      </w:pPr>
      <w:bookmarkStart w:id="10" w:name="_Toc91507261"/>
      <w:bookmarkStart w:id="11" w:name="_Toc2524"/>
      <w:bookmarkStart w:id="12" w:name="_Toc1603"/>
      <w:r>
        <w:rPr>
          <w:rFonts w:hint="eastAsia" w:ascii="宋体" w:hAnsi="宋体" w:eastAsia="宋体" w:cs="宋体"/>
          <w:sz w:val="21"/>
          <w:szCs w:val="21"/>
        </w:rPr>
        <w:t>3.1供货范围</w:t>
      </w:r>
      <w:bookmarkEnd w:id="10"/>
      <w:bookmarkEnd w:id="11"/>
      <w:bookmarkEnd w:id="12"/>
    </w:p>
    <w:p w14:paraId="6AA891E9">
      <w:pPr>
        <w:pStyle w:val="3"/>
        <w:numPr>
          <w:ilvl w:val="1"/>
          <w:numId w:val="0"/>
        </w:numPr>
        <w:tabs>
          <w:tab w:val="left" w:pos="840"/>
        </w:tabs>
        <w:jc w:val="center"/>
        <w:rPr>
          <w:rFonts w:ascii="宋体" w:hAnsi="宋体" w:eastAsia="宋体" w:cs="宋体"/>
          <w:sz w:val="21"/>
          <w:szCs w:val="21"/>
        </w:rPr>
      </w:pPr>
      <w:r>
        <w:rPr>
          <w:rFonts w:hint="eastAsia" w:ascii="宋体" w:hAnsi="宋体" w:eastAsia="宋体" w:cs="宋体"/>
          <w:sz w:val="21"/>
          <w:szCs w:val="21"/>
        </w:rPr>
        <w:t>生活污泥料仓</w:t>
      </w:r>
    </w:p>
    <w:tbl>
      <w:tblPr>
        <w:tblStyle w:val="14"/>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599"/>
        <w:gridCol w:w="2716"/>
        <w:gridCol w:w="709"/>
        <w:gridCol w:w="707"/>
        <w:gridCol w:w="2297"/>
      </w:tblGrid>
      <w:tr w14:paraId="6FA0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57C2B51B">
            <w:pPr>
              <w:jc w:val="center"/>
              <w:rPr>
                <w:rFonts w:ascii="宋体" w:hAnsi="宋体" w:eastAsia="宋体" w:cs="宋体"/>
                <w:sz w:val="21"/>
                <w:szCs w:val="21"/>
              </w:rPr>
            </w:pPr>
            <w:r>
              <w:rPr>
                <w:rFonts w:hint="eastAsia" w:ascii="宋体" w:hAnsi="宋体" w:eastAsia="宋体" w:cs="宋体"/>
                <w:sz w:val="21"/>
                <w:szCs w:val="21"/>
              </w:rPr>
              <w:t>序号</w:t>
            </w:r>
          </w:p>
        </w:tc>
        <w:tc>
          <w:tcPr>
            <w:tcW w:w="914" w:type="pct"/>
            <w:shd w:val="clear" w:color="auto" w:fill="auto"/>
            <w:vAlign w:val="center"/>
          </w:tcPr>
          <w:p w14:paraId="4EE57102">
            <w:pPr>
              <w:jc w:val="center"/>
              <w:rPr>
                <w:rFonts w:ascii="宋体" w:hAnsi="宋体" w:eastAsia="宋体" w:cs="宋体"/>
                <w:sz w:val="21"/>
                <w:szCs w:val="21"/>
              </w:rPr>
            </w:pPr>
            <w:r>
              <w:rPr>
                <w:rFonts w:hint="eastAsia" w:ascii="宋体" w:hAnsi="宋体" w:eastAsia="宋体" w:cs="宋体"/>
                <w:sz w:val="21"/>
                <w:szCs w:val="21"/>
              </w:rPr>
              <w:t>名称</w:t>
            </w:r>
          </w:p>
        </w:tc>
        <w:tc>
          <w:tcPr>
            <w:tcW w:w="1552" w:type="pct"/>
            <w:shd w:val="clear" w:color="auto" w:fill="auto"/>
            <w:vAlign w:val="center"/>
          </w:tcPr>
          <w:p w14:paraId="72BE8F8B">
            <w:pPr>
              <w:jc w:val="center"/>
              <w:rPr>
                <w:rFonts w:ascii="宋体" w:hAnsi="宋体" w:eastAsia="宋体" w:cs="宋体"/>
                <w:sz w:val="21"/>
                <w:szCs w:val="21"/>
              </w:rPr>
            </w:pPr>
            <w:r>
              <w:rPr>
                <w:rFonts w:hint="eastAsia" w:ascii="宋体" w:hAnsi="宋体" w:eastAsia="宋体" w:cs="宋体"/>
                <w:sz w:val="21"/>
                <w:szCs w:val="21"/>
              </w:rPr>
              <w:t>规格参数</w:t>
            </w:r>
          </w:p>
        </w:tc>
        <w:tc>
          <w:tcPr>
            <w:tcW w:w="405" w:type="pct"/>
            <w:shd w:val="clear" w:color="auto" w:fill="auto"/>
            <w:vAlign w:val="center"/>
          </w:tcPr>
          <w:p w14:paraId="273ADE10">
            <w:pPr>
              <w:jc w:val="center"/>
              <w:rPr>
                <w:rFonts w:ascii="宋体" w:hAnsi="宋体" w:eastAsia="宋体" w:cs="宋体"/>
                <w:sz w:val="21"/>
                <w:szCs w:val="21"/>
              </w:rPr>
            </w:pPr>
            <w:r>
              <w:rPr>
                <w:rFonts w:hint="eastAsia" w:ascii="宋体" w:hAnsi="宋体" w:eastAsia="宋体" w:cs="宋体"/>
                <w:sz w:val="21"/>
                <w:szCs w:val="21"/>
              </w:rPr>
              <w:t>数量</w:t>
            </w:r>
          </w:p>
        </w:tc>
        <w:tc>
          <w:tcPr>
            <w:tcW w:w="404" w:type="pct"/>
            <w:shd w:val="clear" w:color="auto" w:fill="auto"/>
          </w:tcPr>
          <w:p w14:paraId="0BE0FE3C">
            <w:pPr>
              <w:jc w:val="center"/>
              <w:rPr>
                <w:rFonts w:ascii="宋体" w:hAnsi="宋体" w:eastAsia="宋体" w:cs="宋体"/>
                <w:sz w:val="21"/>
                <w:szCs w:val="21"/>
              </w:rPr>
            </w:pPr>
            <w:r>
              <w:rPr>
                <w:rFonts w:hint="eastAsia" w:ascii="宋体" w:hAnsi="宋体" w:eastAsia="宋体" w:cs="宋体"/>
                <w:sz w:val="21"/>
                <w:szCs w:val="21"/>
              </w:rPr>
              <w:t>单位</w:t>
            </w:r>
          </w:p>
        </w:tc>
        <w:tc>
          <w:tcPr>
            <w:tcW w:w="1311" w:type="pct"/>
            <w:shd w:val="clear" w:color="auto" w:fill="auto"/>
            <w:vAlign w:val="center"/>
          </w:tcPr>
          <w:p w14:paraId="1544300C">
            <w:pPr>
              <w:jc w:val="center"/>
              <w:rPr>
                <w:rFonts w:ascii="宋体" w:hAnsi="宋体" w:eastAsia="宋体" w:cs="宋体"/>
                <w:sz w:val="21"/>
                <w:szCs w:val="21"/>
              </w:rPr>
            </w:pPr>
            <w:r>
              <w:rPr>
                <w:rFonts w:hint="eastAsia" w:ascii="宋体" w:hAnsi="宋体" w:eastAsia="宋体" w:cs="宋体"/>
                <w:sz w:val="21"/>
                <w:szCs w:val="21"/>
              </w:rPr>
              <w:t>备注</w:t>
            </w:r>
          </w:p>
        </w:tc>
      </w:tr>
      <w:tr w14:paraId="27B8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3A90D8E8">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914" w:type="pct"/>
            <w:shd w:val="clear" w:color="auto" w:fill="auto"/>
            <w:vAlign w:val="center"/>
          </w:tcPr>
          <w:p w14:paraId="4ABF644F">
            <w:pPr>
              <w:spacing w:line="240" w:lineRule="auto"/>
              <w:rPr>
                <w:rFonts w:ascii="宋体" w:hAnsi="宋体" w:eastAsia="宋体" w:cs="宋体"/>
                <w:bCs/>
                <w:sz w:val="21"/>
                <w:szCs w:val="21"/>
              </w:rPr>
            </w:pPr>
            <w:r>
              <w:rPr>
                <w:rFonts w:hint="eastAsia" w:ascii="宋体" w:hAnsi="宋体" w:eastAsia="宋体" w:cs="宋体"/>
                <w:bCs/>
                <w:sz w:val="21"/>
                <w:szCs w:val="21"/>
              </w:rPr>
              <w:t>生活污泥料仓本体</w:t>
            </w:r>
          </w:p>
        </w:tc>
        <w:tc>
          <w:tcPr>
            <w:tcW w:w="1552" w:type="pct"/>
            <w:shd w:val="clear" w:color="auto" w:fill="auto"/>
            <w:vAlign w:val="center"/>
          </w:tcPr>
          <w:p w14:paraId="6CB55BE2">
            <w:pPr>
              <w:spacing w:line="240" w:lineRule="auto"/>
              <w:rPr>
                <w:rFonts w:ascii="宋体" w:hAnsi="宋体" w:eastAsia="宋体" w:cs="宋体"/>
                <w:bCs/>
                <w:sz w:val="21"/>
                <w:szCs w:val="21"/>
              </w:rPr>
            </w:pPr>
            <w:r>
              <w:rPr>
                <w:rFonts w:hint="eastAsia" w:ascii="宋体" w:hAnsi="宋体" w:eastAsia="宋体" w:cs="宋体"/>
                <w:bCs/>
                <w:sz w:val="21"/>
                <w:szCs w:val="21"/>
              </w:rPr>
              <w:t>容积：30m</w:t>
            </w:r>
            <w:r>
              <w:rPr>
                <w:rFonts w:hint="eastAsia" w:ascii="宋体" w:hAnsi="宋体" w:eastAsia="宋体" w:cs="宋体"/>
                <w:bCs/>
                <w:sz w:val="21"/>
                <w:szCs w:val="21"/>
                <w:vertAlign w:val="superscript"/>
              </w:rPr>
              <w:t>3</w:t>
            </w:r>
          </w:p>
          <w:p w14:paraId="4FA6259A">
            <w:pPr>
              <w:spacing w:line="240" w:lineRule="auto"/>
              <w:rPr>
                <w:rFonts w:ascii="宋体" w:hAnsi="宋体" w:eastAsia="宋体" w:cs="宋体"/>
                <w:bCs/>
                <w:sz w:val="21"/>
                <w:szCs w:val="21"/>
              </w:rPr>
            </w:pPr>
            <w:r>
              <w:rPr>
                <w:rFonts w:hint="eastAsia" w:ascii="宋体" w:hAnsi="宋体" w:eastAsia="宋体" w:cs="宋体"/>
                <w:bCs/>
                <w:sz w:val="21"/>
                <w:szCs w:val="21"/>
              </w:rPr>
              <w:t>尺寸：直径4mx高度3m</w:t>
            </w:r>
          </w:p>
        </w:tc>
        <w:tc>
          <w:tcPr>
            <w:tcW w:w="405" w:type="pct"/>
            <w:shd w:val="clear" w:color="auto" w:fill="auto"/>
            <w:vAlign w:val="center"/>
          </w:tcPr>
          <w:p w14:paraId="0B3A0330">
            <w:pPr>
              <w:spacing w:line="240" w:lineRule="auto"/>
              <w:jc w:val="center"/>
              <w:rPr>
                <w:rFonts w:ascii="宋体" w:hAnsi="宋体" w:eastAsia="宋体" w:cs="宋体"/>
                <w:bCs/>
                <w:sz w:val="21"/>
                <w:szCs w:val="21"/>
              </w:rPr>
            </w:pPr>
            <w:r>
              <w:rPr>
                <w:rFonts w:hint="eastAsia" w:ascii="宋体" w:hAnsi="宋体" w:eastAsia="宋体" w:cs="宋体"/>
                <w:bCs/>
                <w:sz w:val="21"/>
                <w:szCs w:val="21"/>
              </w:rPr>
              <w:t>2</w:t>
            </w:r>
          </w:p>
        </w:tc>
        <w:tc>
          <w:tcPr>
            <w:tcW w:w="404" w:type="pct"/>
            <w:shd w:val="clear" w:color="auto" w:fill="auto"/>
            <w:vAlign w:val="center"/>
          </w:tcPr>
          <w:p w14:paraId="7437ED6F">
            <w:pPr>
              <w:spacing w:line="240" w:lineRule="auto"/>
              <w:jc w:val="center"/>
              <w:rPr>
                <w:rFonts w:ascii="宋体" w:hAnsi="宋体" w:eastAsia="宋体" w:cs="宋体"/>
                <w:sz w:val="21"/>
                <w:szCs w:val="21"/>
              </w:rPr>
            </w:pPr>
          </w:p>
          <w:p w14:paraId="117F0A24">
            <w:pPr>
              <w:spacing w:line="240" w:lineRule="auto"/>
              <w:jc w:val="center"/>
              <w:rPr>
                <w:rFonts w:ascii="宋体" w:hAnsi="宋体" w:eastAsia="宋体" w:cs="宋体"/>
                <w:sz w:val="21"/>
                <w:szCs w:val="21"/>
              </w:rPr>
            </w:pPr>
            <w:r>
              <w:rPr>
                <w:rFonts w:hint="eastAsia" w:ascii="宋体" w:hAnsi="宋体" w:eastAsia="宋体" w:cs="宋体"/>
                <w:sz w:val="21"/>
                <w:szCs w:val="21"/>
              </w:rPr>
              <w:t>台</w:t>
            </w:r>
          </w:p>
        </w:tc>
        <w:tc>
          <w:tcPr>
            <w:tcW w:w="1311" w:type="pct"/>
            <w:shd w:val="clear" w:color="auto" w:fill="auto"/>
            <w:vAlign w:val="center"/>
          </w:tcPr>
          <w:p w14:paraId="5956E782">
            <w:pPr>
              <w:spacing w:line="240" w:lineRule="auto"/>
              <w:rPr>
                <w:rFonts w:ascii="宋体" w:hAnsi="宋体" w:eastAsia="宋体" w:cs="宋体"/>
                <w:bCs/>
                <w:sz w:val="21"/>
                <w:szCs w:val="21"/>
              </w:rPr>
            </w:pPr>
            <w:r>
              <w:rPr>
                <w:rFonts w:hint="eastAsia" w:ascii="宋体" w:hAnsi="宋体" w:eastAsia="宋体" w:cs="宋体"/>
                <w:sz w:val="21"/>
                <w:szCs w:val="21"/>
              </w:rPr>
              <w:t>含检修平台、爬梯和栏杆等</w:t>
            </w:r>
          </w:p>
        </w:tc>
      </w:tr>
      <w:tr w14:paraId="4E39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319A8220">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914" w:type="pct"/>
            <w:shd w:val="clear" w:color="auto" w:fill="auto"/>
            <w:vAlign w:val="center"/>
          </w:tcPr>
          <w:p w14:paraId="5F39D8DE">
            <w:pPr>
              <w:spacing w:line="240" w:lineRule="auto"/>
              <w:rPr>
                <w:rFonts w:ascii="宋体" w:hAnsi="宋体" w:eastAsia="宋体" w:cs="宋体"/>
                <w:bCs/>
                <w:sz w:val="21"/>
                <w:szCs w:val="21"/>
              </w:rPr>
            </w:pPr>
            <w:r>
              <w:rPr>
                <w:rFonts w:hint="eastAsia" w:ascii="宋体" w:hAnsi="宋体" w:eastAsia="宋体" w:cs="宋体"/>
                <w:bCs/>
                <w:sz w:val="21"/>
                <w:szCs w:val="21"/>
              </w:rPr>
              <w:t>圆盘拨料器</w:t>
            </w:r>
          </w:p>
        </w:tc>
        <w:tc>
          <w:tcPr>
            <w:tcW w:w="1552" w:type="pct"/>
            <w:shd w:val="clear" w:color="auto" w:fill="auto"/>
            <w:vAlign w:val="center"/>
          </w:tcPr>
          <w:p w14:paraId="365BE99D">
            <w:pPr>
              <w:spacing w:line="240" w:lineRule="auto"/>
              <w:rPr>
                <w:rFonts w:ascii="宋体" w:hAnsi="宋体" w:eastAsia="宋体" w:cs="宋体"/>
                <w:bCs/>
                <w:sz w:val="21"/>
                <w:szCs w:val="21"/>
              </w:rPr>
            </w:pPr>
          </w:p>
        </w:tc>
        <w:tc>
          <w:tcPr>
            <w:tcW w:w="405" w:type="pct"/>
            <w:shd w:val="clear" w:color="auto" w:fill="auto"/>
            <w:vAlign w:val="center"/>
          </w:tcPr>
          <w:p w14:paraId="27D82372">
            <w:pPr>
              <w:spacing w:line="240" w:lineRule="auto"/>
              <w:jc w:val="center"/>
              <w:rPr>
                <w:rFonts w:ascii="宋体" w:hAnsi="宋体" w:eastAsia="宋体" w:cs="宋体"/>
                <w:bCs/>
                <w:sz w:val="21"/>
                <w:szCs w:val="21"/>
              </w:rPr>
            </w:pPr>
            <w:r>
              <w:rPr>
                <w:rFonts w:hint="eastAsia" w:ascii="宋体" w:hAnsi="宋体" w:eastAsia="宋体" w:cs="宋体"/>
                <w:bCs/>
                <w:sz w:val="21"/>
                <w:szCs w:val="21"/>
              </w:rPr>
              <w:t>2</w:t>
            </w:r>
          </w:p>
        </w:tc>
        <w:tc>
          <w:tcPr>
            <w:tcW w:w="404" w:type="pct"/>
            <w:shd w:val="clear" w:color="auto" w:fill="auto"/>
            <w:vAlign w:val="center"/>
          </w:tcPr>
          <w:p w14:paraId="7B669E24">
            <w:pPr>
              <w:spacing w:line="240" w:lineRule="auto"/>
              <w:ind w:firstLine="210" w:firstLineChars="100"/>
              <w:jc w:val="center"/>
              <w:rPr>
                <w:rFonts w:ascii="宋体" w:hAnsi="宋体" w:eastAsia="宋体" w:cs="宋体"/>
                <w:sz w:val="21"/>
                <w:szCs w:val="21"/>
              </w:rPr>
            </w:pPr>
            <w:r>
              <w:rPr>
                <w:rFonts w:hint="eastAsia" w:ascii="宋体" w:hAnsi="宋体" w:eastAsia="宋体" w:cs="宋体"/>
                <w:sz w:val="21"/>
                <w:szCs w:val="21"/>
              </w:rPr>
              <w:t>套</w:t>
            </w:r>
          </w:p>
        </w:tc>
        <w:tc>
          <w:tcPr>
            <w:tcW w:w="1311" w:type="pct"/>
            <w:shd w:val="clear" w:color="auto" w:fill="auto"/>
            <w:vAlign w:val="center"/>
          </w:tcPr>
          <w:p w14:paraId="29DD3BC2">
            <w:pPr>
              <w:spacing w:line="240" w:lineRule="auto"/>
              <w:rPr>
                <w:rFonts w:ascii="宋体" w:hAnsi="宋体" w:eastAsia="宋体" w:cs="宋体"/>
                <w:sz w:val="21"/>
                <w:szCs w:val="21"/>
              </w:rPr>
            </w:pPr>
            <w:r>
              <w:rPr>
                <w:rFonts w:hint="eastAsia" w:ascii="宋体" w:hAnsi="宋体" w:eastAsia="宋体" w:cs="宋体"/>
                <w:sz w:val="21"/>
                <w:szCs w:val="21"/>
              </w:rPr>
              <w:t>电机防爆</w:t>
            </w:r>
          </w:p>
        </w:tc>
      </w:tr>
      <w:tr w14:paraId="553C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6E79F539">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914" w:type="pct"/>
            <w:shd w:val="clear" w:color="auto" w:fill="auto"/>
            <w:vAlign w:val="center"/>
          </w:tcPr>
          <w:p w14:paraId="296439D7">
            <w:pPr>
              <w:spacing w:line="240" w:lineRule="auto"/>
              <w:rPr>
                <w:rFonts w:ascii="宋体" w:hAnsi="宋体" w:eastAsia="宋体" w:cs="宋体"/>
                <w:bCs/>
                <w:sz w:val="21"/>
                <w:szCs w:val="21"/>
              </w:rPr>
            </w:pPr>
            <w:r>
              <w:rPr>
                <w:rFonts w:hint="eastAsia" w:ascii="宋体" w:hAnsi="宋体" w:eastAsia="宋体" w:cs="宋体"/>
                <w:bCs/>
                <w:sz w:val="21"/>
                <w:szCs w:val="21"/>
              </w:rPr>
              <w:t>卸料螺旋输送机</w:t>
            </w:r>
          </w:p>
        </w:tc>
        <w:tc>
          <w:tcPr>
            <w:tcW w:w="1552" w:type="pct"/>
            <w:shd w:val="clear" w:color="auto" w:fill="auto"/>
            <w:vAlign w:val="center"/>
          </w:tcPr>
          <w:p w14:paraId="0893CED3">
            <w:pPr>
              <w:spacing w:line="240" w:lineRule="auto"/>
              <w:rPr>
                <w:rFonts w:ascii="宋体" w:hAnsi="宋体" w:eastAsia="宋体" w:cs="宋体"/>
                <w:bCs/>
                <w:sz w:val="21"/>
                <w:szCs w:val="21"/>
              </w:rPr>
            </w:pPr>
            <w:r>
              <w:rPr>
                <w:rFonts w:hint="eastAsia" w:ascii="宋体" w:hAnsi="宋体" w:eastAsia="宋体" w:cs="宋体"/>
                <w:bCs/>
                <w:sz w:val="21"/>
                <w:szCs w:val="21"/>
              </w:rPr>
              <w:t>输送量：20t/h</w:t>
            </w:r>
          </w:p>
          <w:p w14:paraId="33A8958E">
            <w:pPr>
              <w:spacing w:line="240" w:lineRule="auto"/>
              <w:rPr>
                <w:rFonts w:ascii="宋体" w:hAnsi="宋体" w:eastAsia="宋体" w:cs="宋体"/>
                <w:bCs/>
                <w:sz w:val="21"/>
                <w:szCs w:val="21"/>
              </w:rPr>
            </w:pPr>
            <w:r>
              <w:rPr>
                <w:rFonts w:hint="eastAsia" w:ascii="宋体" w:hAnsi="宋体" w:eastAsia="宋体" w:cs="宋体"/>
                <w:bCs/>
                <w:sz w:val="21"/>
                <w:szCs w:val="21"/>
              </w:rPr>
              <w:t>长度：约4.5m</w:t>
            </w:r>
          </w:p>
          <w:p w14:paraId="2C722492">
            <w:pPr>
              <w:spacing w:line="240" w:lineRule="auto"/>
              <w:rPr>
                <w:rFonts w:ascii="宋体" w:hAnsi="宋体" w:eastAsia="宋体" w:cs="宋体"/>
                <w:bCs/>
                <w:sz w:val="21"/>
                <w:szCs w:val="21"/>
              </w:rPr>
            </w:pPr>
            <w:r>
              <w:rPr>
                <w:rFonts w:hint="eastAsia" w:ascii="宋体" w:hAnsi="宋体" w:eastAsia="宋体" w:cs="宋体"/>
                <w:bCs/>
                <w:sz w:val="21"/>
                <w:szCs w:val="21"/>
              </w:rPr>
              <w:t>额定功率：</w:t>
            </w:r>
            <w:r>
              <w:rPr>
                <w:rFonts w:hint="eastAsia" w:ascii="宋体" w:hAnsi="宋体" w:eastAsia="宋体" w:cs="宋体"/>
                <w:bCs/>
                <w:sz w:val="21"/>
                <w:szCs w:val="21"/>
                <w:lang w:val="en-US" w:eastAsia="zh-CN"/>
              </w:rPr>
              <w:t>7.5</w:t>
            </w:r>
            <w:r>
              <w:rPr>
                <w:rFonts w:hint="eastAsia" w:ascii="宋体" w:hAnsi="宋体" w:eastAsia="宋体" w:cs="宋体"/>
                <w:bCs/>
                <w:sz w:val="21"/>
                <w:szCs w:val="21"/>
              </w:rPr>
              <w:t>kW</w:t>
            </w:r>
          </w:p>
          <w:p w14:paraId="7166D544">
            <w:pPr>
              <w:spacing w:line="240" w:lineRule="auto"/>
              <w:rPr>
                <w:rFonts w:ascii="宋体" w:hAnsi="宋体" w:eastAsia="宋体" w:cs="宋体"/>
                <w:bCs/>
                <w:sz w:val="21"/>
                <w:szCs w:val="21"/>
              </w:rPr>
            </w:pPr>
            <w:r>
              <w:rPr>
                <w:rFonts w:hint="eastAsia" w:ascii="宋体" w:hAnsi="宋体" w:eastAsia="宋体" w:cs="宋体"/>
                <w:bCs/>
                <w:sz w:val="21"/>
                <w:szCs w:val="21"/>
              </w:rPr>
              <w:t>额定电流：11A</w:t>
            </w:r>
          </w:p>
        </w:tc>
        <w:tc>
          <w:tcPr>
            <w:tcW w:w="405" w:type="pct"/>
            <w:shd w:val="clear" w:color="auto" w:fill="auto"/>
            <w:vAlign w:val="center"/>
          </w:tcPr>
          <w:p w14:paraId="3ECAA4BB">
            <w:pPr>
              <w:spacing w:line="240" w:lineRule="auto"/>
              <w:jc w:val="center"/>
              <w:rPr>
                <w:rFonts w:ascii="宋体" w:hAnsi="宋体" w:eastAsia="宋体" w:cs="宋体"/>
                <w:bCs/>
                <w:sz w:val="21"/>
                <w:szCs w:val="21"/>
              </w:rPr>
            </w:pPr>
            <w:r>
              <w:rPr>
                <w:rFonts w:hint="eastAsia" w:ascii="宋体" w:hAnsi="宋体" w:eastAsia="宋体" w:cs="宋体"/>
                <w:bCs/>
                <w:sz w:val="21"/>
                <w:szCs w:val="21"/>
              </w:rPr>
              <w:t>2</w:t>
            </w:r>
          </w:p>
        </w:tc>
        <w:tc>
          <w:tcPr>
            <w:tcW w:w="404" w:type="pct"/>
            <w:shd w:val="clear" w:color="auto" w:fill="auto"/>
            <w:vAlign w:val="center"/>
          </w:tcPr>
          <w:p w14:paraId="4763F177">
            <w:pPr>
              <w:spacing w:line="240" w:lineRule="auto"/>
              <w:jc w:val="center"/>
              <w:rPr>
                <w:rFonts w:ascii="宋体" w:hAnsi="宋体" w:eastAsia="宋体" w:cs="宋体"/>
                <w:bCs/>
                <w:sz w:val="21"/>
                <w:szCs w:val="21"/>
              </w:rPr>
            </w:pPr>
          </w:p>
          <w:p w14:paraId="60102CF4">
            <w:pPr>
              <w:spacing w:line="240" w:lineRule="auto"/>
              <w:jc w:val="center"/>
              <w:rPr>
                <w:rFonts w:ascii="宋体" w:hAnsi="宋体" w:eastAsia="宋体" w:cs="宋体"/>
                <w:bCs/>
                <w:sz w:val="21"/>
                <w:szCs w:val="21"/>
              </w:rPr>
            </w:pPr>
          </w:p>
          <w:p w14:paraId="37155625">
            <w:pPr>
              <w:spacing w:line="240" w:lineRule="auto"/>
              <w:jc w:val="center"/>
              <w:rPr>
                <w:rFonts w:ascii="宋体" w:hAnsi="宋体" w:eastAsia="宋体" w:cs="宋体"/>
                <w:bCs/>
                <w:sz w:val="21"/>
                <w:szCs w:val="21"/>
              </w:rPr>
            </w:pPr>
            <w:r>
              <w:rPr>
                <w:rFonts w:hint="eastAsia" w:ascii="宋体" w:hAnsi="宋体" w:eastAsia="宋体" w:cs="宋体"/>
                <w:bCs/>
                <w:sz w:val="21"/>
                <w:szCs w:val="21"/>
              </w:rPr>
              <w:t>台</w:t>
            </w:r>
          </w:p>
        </w:tc>
        <w:tc>
          <w:tcPr>
            <w:tcW w:w="1311" w:type="pct"/>
            <w:shd w:val="clear" w:color="auto" w:fill="auto"/>
            <w:vAlign w:val="center"/>
          </w:tcPr>
          <w:p w14:paraId="63495CB4">
            <w:pPr>
              <w:spacing w:line="240" w:lineRule="auto"/>
              <w:rPr>
                <w:rFonts w:ascii="宋体" w:hAnsi="宋体" w:eastAsia="宋体" w:cs="宋体"/>
                <w:bCs/>
                <w:sz w:val="21"/>
                <w:szCs w:val="21"/>
              </w:rPr>
            </w:pPr>
            <w:r>
              <w:rPr>
                <w:rFonts w:hint="eastAsia" w:ascii="宋体" w:hAnsi="宋体" w:eastAsia="宋体" w:cs="宋体"/>
                <w:bCs/>
                <w:sz w:val="21"/>
                <w:szCs w:val="21"/>
              </w:rPr>
              <w:t>减速机国茂、东力、通力或同等</w:t>
            </w:r>
          </w:p>
          <w:p w14:paraId="664128CB">
            <w:pPr>
              <w:spacing w:line="240" w:lineRule="auto"/>
              <w:rPr>
                <w:rFonts w:ascii="宋体" w:hAnsi="宋体" w:eastAsia="宋体" w:cs="宋体"/>
                <w:bCs/>
                <w:sz w:val="21"/>
                <w:szCs w:val="21"/>
              </w:rPr>
            </w:pPr>
            <w:r>
              <w:rPr>
                <w:rFonts w:hint="eastAsia" w:ascii="宋体" w:hAnsi="宋体" w:eastAsia="宋体" w:cs="宋体"/>
                <w:bCs/>
                <w:sz w:val="21"/>
                <w:szCs w:val="21"/>
              </w:rPr>
              <w:t>电机防爆，防爆的要求，防爆等级：粉尘防爆 温度组别T4   135℃</w:t>
            </w:r>
          </w:p>
        </w:tc>
      </w:tr>
      <w:tr w14:paraId="2F93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1897E96E">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914" w:type="pct"/>
            <w:shd w:val="clear" w:color="auto" w:fill="auto"/>
            <w:vAlign w:val="center"/>
          </w:tcPr>
          <w:p w14:paraId="12597A7B">
            <w:pPr>
              <w:spacing w:line="240" w:lineRule="auto"/>
              <w:rPr>
                <w:rFonts w:ascii="宋体" w:hAnsi="宋体" w:eastAsia="宋体" w:cs="宋体"/>
                <w:bCs/>
                <w:sz w:val="21"/>
                <w:szCs w:val="21"/>
              </w:rPr>
            </w:pPr>
            <w:r>
              <w:rPr>
                <w:rFonts w:hint="eastAsia" w:ascii="宋体" w:hAnsi="宋体" w:eastAsia="宋体" w:cs="宋体"/>
                <w:bCs/>
                <w:sz w:val="21"/>
                <w:szCs w:val="21"/>
              </w:rPr>
              <w:t>卸料插板阀</w:t>
            </w:r>
          </w:p>
        </w:tc>
        <w:tc>
          <w:tcPr>
            <w:tcW w:w="1552" w:type="pct"/>
            <w:shd w:val="clear" w:color="auto" w:fill="auto"/>
            <w:vAlign w:val="center"/>
          </w:tcPr>
          <w:p w14:paraId="3DFF1AA1">
            <w:pPr>
              <w:spacing w:line="240" w:lineRule="auto"/>
              <w:rPr>
                <w:rFonts w:ascii="宋体" w:hAnsi="宋体" w:eastAsia="宋体" w:cs="宋体"/>
                <w:bCs/>
                <w:sz w:val="21"/>
                <w:szCs w:val="21"/>
              </w:rPr>
            </w:pPr>
            <w:r>
              <w:rPr>
                <w:rFonts w:hint="eastAsia" w:ascii="宋体" w:hAnsi="宋体" w:eastAsia="宋体" w:cs="宋体"/>
                <w:bCs/>
                <w:sz w:val="21"/>
                <w:szCs w:val="21"/>
              </w:rPr>
              <w:t>尺寸：500x500</w:t>
            </w:r>
          </w:p>
        </w:tc>
        <w:tc>
          <w:tcPr>
            <w:tcW w:w="405" w:type="pct"/>
            <w:shd w:val="clear" w:color="auto" w:fill="auto"/>
            <w:vAlign w:val="center"/>
          </w:tcPr>
          <w:p w14:paraId="7B15D9EB">
            <w:pPr>
              <w:spacing w:line="240" w:lineRule="auto"/>
              <w:jc w:val="center"/>
              <w:rPr>
                <w:rFonts w:ascii="宋体" w:hAnsi="宋体" w:eastAsia="宋体" w:cs="宋体"/>
                <w:bCs/>
                <w:sz w:val="21"/>
                <w:szCs w:val="21"/>
              </w:rPr>
            </w:pPr>
            <w:r>
              <w:rPr>
                <w:rFonts w:hint="eastAsia" w:ascii="宋体" w:hAnsi="宋体" w:eastAsia="宋体" w:cs="宋体"/>
                <w:bCs/>
                <w:sz w:val="21"/>
                <w:szCs w:val="21"/>
              </w:rPr>
              <w:t>2</w:t>
            </w:r>
          </w:p>
        </w:tc>
        <w:tc>
          <w:tcPr>
            <w:tcW w:w="404" w:type="pct"/>
            <w:shd w:val="clear" w:color="auto" w:fill="auto"/>
            <w:vAlign w:val="center"/>
          </w:tcPr>
          <w:p w14:paraId="5FF316C1">
            <w:pPr>
              <w:spacing w:line="240" w:lineRule="auto"/>
              <w:jc w:val="center"/>
              <w:rPr>
                <w:rFonts w:ascii="宋体" w:hAnsi="宋体" w:eastAsia="宋体" w:cs="宋体"/>
                <w:sz w:val="21"/>
                <w:szCs w:val="21"/>
              </w:rPr>
            </w:pPr>
          </w:p>
          <w:p w14:paraId="6B050A62">
            <w:pPr>
              <w:spacing w:line="240" w:lineRule="auto"/>
              <w:jc w:val="center"/>
              <w:rPr>
                <w:rFonts w:ascii="宋体" w:hAnsi="宋体" w:eastAsia="宋体" w:cs="宋体"/>
                <w:sz w:val="21"/>
                <w:szCs w:val="21"/>
              </w:rPr>
            </w:pPr>
            <w:r>
              <w:rPr>
                <w:rFonts w:hint="eastAsia" w:ascii="宋体" w:hAnsi="宋体" w:eastAsia="宋体" w:cs="宋体"/>
                <w:sz w:val="21"/>
                <w:szCs w:val="21"/>
              </w:rPr>
              <w:t>台</w:t>
            </w:r>
          </w:p>
        </w:tc>
        <w:tc>
          <w:tcPr>
            <w:tcW w:w="1311" w:type="pct"/>
            <w:shd w:val="clear" w:color="auto" w:fill="auto"/>
            <w:vAlign w:val="center"/>
          </w:tcPr>
          <w:p w14:paraId="684497E1">
            <w:pPr>
              <w:spacing w:line="240" w:lineRule="auto"/>
              <w:rPr>
                <w:rFonts w:ascii="宋体" w:hAnsi="宋体" w:eastAsia="宋体" w:cs="宋体"/>
                <w:bCs/>
                <w:sz w:val="21"/>
                <w:szCs w:val="21"/>
              </w:rPr>
            </w:pPr>
            <w:r>
              <w:rPr>
                <w:rFonts w:hint="eastAsia" w:ascii="宋体" w:hAnsi="宋体" w:eastAsia="宋体" w:cs="宋体"/>
                <w:bCs/>
                <w:sz w:val="21"/>
                <w:szCs w:val="21"/>
              </w:rPr>
              <w:t>电液推杆控制，功率3kw</w:t>
            </w:r>
          </w:p>
        </w:tc>
      </w:tr>
      <w:tr w14:paraId="45670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40A613E5">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914" w:type="pct"/>
            <w:shd w:val="clear" w:color="auto" w:fill="auto"/>
            <w:vAlign w:val="center"/>
          </w:tcPr>
          <w:p w14:paraId="6E48C3F3">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现场控制柜</w:t>
            </w:r>
          </w:p>
        </w:tc>
        <w:tc>
          <w:tcPr>
            <w:tcW w:w="1552" w:type="pct"/>
            <w:shd w:val="clear" w:color="auto" w:fill="auto"/>
            <w:vAlign w:val="center"/>
          </w:tcPr>
          <w:p w14:paraId="41D72B61">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尺寸：800X600X1600</w:t>
            </w:r>
          </w:p>
        </w:tc>
        <w:tc>
          <w:tcPr>
            <w:tcW w:w="405" w:type="pct"/>
            <w:shd w:val="clear" w:color="auto" w:fill="auto"/>
            <w:vAlign w:val="center"/>
          </w:tcPr>
          <w:p w14:paraId="686DA778">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vAlign w:val="center"/>
          </w:tcPr>
          <w:p w14:paraId="4017AE63">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1311" w:type="pct"/>
            <w:shd w:val="clear" w:color="auto" w:fill="auto"/>
            <w:vAlign w:val="center"/>
          </w:tcPr>
          <w:p w14:paraId="432EF882">
            <w:pPr>
              <w:spacing w:line="240" w:lineRule="auto"/>
              <w:rPr>
                <w:rFonts w:ascii="宋体" w:hAnsi="宋体" w:eastAsia="宋体" w:cs="宋体"/>
                <w:color w:val="000000"/>
                <w:sz w:val="21"/>
                <w:szCs w:val="21"/>
              </w:rPr>
            </w:pPr>
          </w:p>
        </w:tc>
      </w:tr>
      <w:tr w14:paraId="5991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2E31A9EC">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914" w:type="pct"/>
            <w:shd w:val="clear" w:color="auto" w:fill="auto"/>
            <w:vAlign w:val="center"/>
          </w:tcPr>
          <w:p w14:paraId="6A304F26">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料位计</w:t>
            </w:r>
          </w:p>
        </w:tc>
        <w:tc>
          <w:tcPr>
            <w:tcW w:w="1552" w:type="pct"/>
            <w:shd w:val="clear" w:color="auto" w:fill="auto"/>
            <w:vAlign w:val="center"/>
          </w:tcPr>
          <w:p w14:paraId="48AE29FF">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型式：阻旋式</w:t>
            </w:r>
          </w:p>
          <w:p w14:paraId="3BD12D7E">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叶片转速：2r/min</w:t>
            </w:r>
          </w:p>
        </w:tc>
        <w:tc>
          <w:tcPr>
            <w:tcW w:w="405" w:type="pct"/>
            <w:shd w:val="clear" w:color="auto" w:fill="auto"/>
            <w:vAlign w:val="center"/>
          </w:tcPr>
          <w:p w14:paraId="2E4231B8">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vAlign w:val="center"/>
          </w:tcPr>
          <w:p w14:paraId="3AF401F1">
            <w:pPr>
              <w:spacing w:line="240" w:lineRule="auto"/>
              <w:ind w:firstLine="210" w:firstLineChars="100"/>
              <w:jc w:val="center"/>
              <w:rPr>
                <w:rFonts w:ascii="宋体" w:hAnsi="宋体" w:eastAsia="宋体" w:cs="宋体"/>
                <w:bCs/>
                <w:color w:val="000000"/>
                <w:sz w:val="21"/>
                <w:szCs w:val="21"/>
              </w:rPr>
            </w:pPr>
            <w:r>
              <w:rPr>
                <w:rFonts w:hint="eastAsia" w:ascii="宋体" w:hAnsi="宋体" w:eastAsia="宋体" w:cs="宋体"/>
                <w:bCs/>
                <w:color w:val="000000"/>
                <w:sz w:val="21"/>
                <w:szCs w:val="21"/>
              </w:rPr>
              <w:t>个</w:t>
            </w:r>
          </w:p>
        </w:tc>
        <w:tc>
          <w:tcPr>
            <w:tcW w:w="1311" w:type="pct"/>
            <w:shd w:val="clear" w:color="auto" w:fill="auto"/>
            <w:vAlign w:val="center"/>
          </w:tcPr>
          <w:p w14:paraId="52F59555">
            <w:pPr>
              <w:spacing w:line="240" w:lineRule="auto"/>
              <w:jc w:val="center"/>
              <w:rPr>
                <w:rFonts w:ascii="宋体" w:hAnsi="宋体" w:eastAsia="宋体" w:cs="宋体"/>
                <w:bCs/>
                <w:color w:val="000000"/>
                <w:sz w:val="21"/>
                <w:szCs w:val="21"/>
              </w:rPr>
            </w:pPr>
          </w:p>
        </w:tc>
      </w:tr>
      <w:tr w14:paraId="3F89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shd w:val="clear" w:color="auto" w:fill="auto"/>
            <w:vAlign w:val="center"/>
          </w:tcPr>
          <w:p w14:paraId="6DD8E874">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7</w:t>
            </w:r>
          </w:p>
        </w:tc>
        <w:tc>
          <w:tcPr>
            <w:tcW w:w="914" w:type="pct"/>
            <w:shd w:val="clear" w:color="auto" w:fill="auto"/>
            <w:vAlign w:val="center"/>
          </w:tcPr>
          <w:p w14:paraId="66A20ADC">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料位计</w:t>
            </w:r>
          </w:p>
        </w:tc>
        <w:tc>
          <w:tcPr>
            <w:tcW w:w="1552" w:type="pct"/>
            <w:shd w:val="clear" w:color="auto" w:fill="auto"/>
            <w:vAlign w:val="center"/>
          </w:tcPr>
          <w:p w14:paraId="26D70344">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型式：雷达</w:t>
            </w:r>
          </w:p>
          <w:p w14:paraId="1CAF624B">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测量范围：0-8m</w:t>
            </w:r>
          </w:p>
          <w:p w14:paraId="3815CCC7">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电源：24V</w:t>
            </w:r>
          </w:p>
          <w:p w14:paraId="58318D53">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信号：4~20mA</w:t>
            </w:r>
          </w:p>
        </w:tc>
        <w:tc>
          <w:tcPr>
            <w:tcW w:w="405" w:type="pct"/>
            <w:shd w:val="clear" w:color="auto" w:fill="auto"/>
            <w:vAlign w:val="center"/>
          </w:tcPr>
          <w:p w14:paraId="6F528FB4">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vAlign w:val="center"/>
          </w:tcPr>
          <w:p w14:paraId="33C4D284">
            <w:pPr>
              <w:spacing w:line="240" w:lineRule="auto"/>
              <w:jc w:val="center"/>
              <w:rPr>
                <w:rFonts w:ascii="宋体" w:hAnsi="宋体" w:eastAsia="宋体" w:cs="宋体"/>
                <w:bCs/>
                <w:color w:val="000000"/>
                <w:sz w:val="21"/>
                <w:szCs w:val="21"/>
              </w:rPr>
            </w:pPr>
          </w:p>
          <w:p w14:paraId="2AC477AC">
            <w:pPr>
              <w:spacing w:line="240" w:lineRule="auto"/>
              <w:jc w:val="center"/>
              <w:rPr>
                <w:rFonts w:ascii="宋体" w:hAnsi="宋体" w:eastAsia="宋体" w:cs="宋体"/>
                <w:bCs/>
                <w:color w:val="000000"/>
                <w:sz w:val="21"/>
                <w:szCs w:val="21"/>
              </w:rPr>
            </w:pPr>
          </w:p>
          <w:p w14:paraId="3F415173">
            <w:pPr>
              <w:spacing w:line="240" w:lineRule="auto"/>
              <w:jc w:val="center"/>
              <w:rPr>
                <w:rFonts w:ascii="宋体" w:hAnsi="宋体" w:eastAsia="宋体" w:cs="宋体"/>
                <w:color w:val="000000"/>
                <w:sz w:val="21"/>
                <w:szCs w:val="21"/>
              </w:rPr>
            </w:pPr>
            <w:r>
              <w:rPr>
                <w:rFonts w:hint="eastAsia" w:ascii="宋体" w:hAnsi="宋体" w:eastAsia="宋体" w:cs="宋体"/>
                <w:bCs/>
                <w:color w:val="000000"/>
                <w:sz w:val="21"/>
                <w:szCs w:val="21"/>
              </w:rPr>
              <w:t>个</w:t>
            </w:r>
          </w:p>
        </w:tc>
        <w:tc>
          <w:tcPr>
            <w:tcW w:w="1311" w:type="pct"/>
            <w:shd w:val="clear" w:color="auto" w:fill="auto"/>
            <w:vAlign w:val="center"/>
          </w:tcPr>
          <w:p w14:paraId="2A704D4C">
            <w:pPr>
              <w:spacing w:line="240" w:lineRule="auto"/>
              <w:jc w:val="center"/>
              <w:rPr>
                <w:rFonts w:ascii="宋体" w:hAnsi="宋体" w:eastAsia="宋体" w:cs="宋体"/>
                <w:bCs/>
                <w:color w:val="000000"/>
                <w:sz w:val="21"/>
                <w:szCs w:val="21"/>
              </w:rPr>
            </w:pPr>
          </w:p>
        </w:tc>
      </w:tr>
      <w:tr w14:paraId="64F7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shd w:val="clear" w:color="auto" w:fill="auto"/>
            <w:vAlign w:val="center"/>
          </w:tcPr>
          <w:p w14:paraId="04004466">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8</w:t>
            </w:r>
          </w:p>
        </w:tc>
        <w:tc>
          <w:tcPr>
            <w:tcW w:w="914" w:type="pct"/>
            <w:shd w:val="clear" w:color="auto" w:fill="auto"/>
            <w:vAlign w:val="center"/>
          </w:tcPr>
          <w:p w14:paraId="7BA0A602">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温度传感器</w:t>
            </w:r>
          </w:p>
        </w:tc>
        <w:tc>
          <w:tcPr>
            <w:tcW w:w="1552" w:type="pct"/>
            <w:shd w:val="clear" w:color="auto" w:fill="auto"/>
            <w:vAlign w:val="center"/>
          </w:tcPr>
          <w:p w14:paraId="1A190BFB">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型式：热电阻</w:t>
            </w:r>
          </w:p>
          <w:p w14:paraId="5589D89D">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测量范围：-20~200°C</w:t>
            </w:r>
          </w:p>
          <w:p w14:paraId="72ACA6C1">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电源：24v</w:t>
            </w:r>
          </w:p>
          <w:p w14:paraId="2DC7E60A">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信号：4~20mA</w:t>
            </w:r>
          </w:p>
        </w:tc>
        <w:tc>
          <w:tcPr>
            <w:tcW w:w="405" w:type="pct"/>
            <w:shd w:val="clear" w:color="auto" w:fill="auto"/>
            <w:vAlign w:val="center"/>
          </w:tcPr>
          <w:p w14:paraId="014B9724">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vAlign w:val="center"/>
          </w:tcPr>
          <w:p w14:paraId="201A840F">
            <w:pPr>
              <w:spacing w:line="240" w:lineRule="auto"/>
              <w:jc w:val="center"/>
              <w:rPr>
                <w:rFonts w:ascii="宋体" w:hAnsi="宋体" w:eastAsia="宋体" w:cs="宋体"/>
                <w:bCs/>
                <w:color w:val="000000"/>
                <w:sz w:val="21"/>
                <w:szCs w:val="21"/>
              </w:rPr>
            </w:pPr>
          </w:p>
          <w:p w14:paraId="01950504">
            <w:pPr>
              <w:spacing w:line="240" w:lineRule="auto"/>
              <w:jc w:val="center"/>
              <w:rPr>
                <w:rFonts w:ascii="宋体" w:hAnsi="宋体" w:eastAsia="宋体" w:cs="宋体"/>
                <w:bCs/>
                <w:color w:val="000000"/>
                <w:sz w:val="21"/>
                <w:szCs w:val="21"/>
              </w:rPr>
            </w:pPr>
          </w:p>
          <w:p w14:paraId="3F394B12">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个</w:t>
            </w:r>
          </w:p>
        </w:tc>
        <w:tc>
          <w:tcPr>
            <w:tcW w:w="1311" w:type="pct"/>
            <w:shd w:val="clear" w:color="auto" w:fill="auto"/>
            <w:vAlign w:val="center"/>
          </w:tcPr>
          <w:p w14:paraId="1E595739">
            <w:pPr>
              <w:spacing w:line="240" w:lineRule="auto"/>
              <w:rPr>
                <w:rFonts w:ascii="宋体" w:hAnsi="宋体" w:eastAsia="宋体" w:cs="宋体"/>
                <w:bCs/>
                <w:color w:val="000000"/>
                <w:sz w:val="21"/>
                <w:szCs w:val="21"/>
              </w:rPr>
            </w:pPr>
          </w:p>
        </w:tc>
      </w:tr>
      <w:tr w14:paraId="3F00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shd w:val="clear" w:color="auto" w:fill="auto"/>
            <w:vAlign w:val="center"/>
          </w:tcPr>
          <w:p w14:paraId="19920617">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9</w:t>
            </w:r>
          </w:p>
        </w:tc>
        <w:tc>
          <w:tcPr>
            <w:tcW w:w="914" w:type="pct"/>
            <w:shd w:val="clear" w:color="auto" w:fill="auto"/>
            <w:vAlign w:val="center"/>
          </w:tcPr>
          <w:p w14:paraId="2F70CBF0">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电缆</w:t>
            </w:r>
          </w:p>
        </w:tc>
        <w:tc>
          <w:tcPr>
            <w:tcW w:w="1552" w:type="pct"/>
            <w:shd w:val="clear" w:color="auto" w:fill="auto"/>
            <w:vAlign w:val="center"/>
          </w:tcPr>
          <w:p w14:paraId="1EBB9033">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配套</w:t>
            </w:r>
          </w:p>
        </w:tc>
        <w:tc>
          <w:tcPr>
            <w:tcW w:w="405" w:type="pct"/>
            <w:shd w:val="clear" w:color="auto" w:fill="auto"/>
            <w:vAlign w:val="center"/>
          </w:tcPr>
          <w:p w14:paraId="55D5C8F1">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vAlign w:val="center"/>
          </w:tcPr>
          <w:p w14:paraId="3EA29BE9">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套</w:t>
            </w:r>
          </w:p>
        </w:tc>
        <w:tc>
          <w:tcPr>
            <w:tcW w:w="1311" w:type="pct"/>
            <w:shd w:val="clear" w:color="auto" w:fill="auto"/>
            <w:vAlign w:val="center"/>
          </w:tcPr>
          <w:p w14:paraId="19F98CAF">
            <w:pPr>
              <w:spacing w:line="240" w:lineRule="auto"/>
              <w:rPr>
                <w:rFonts w:ascii="宋体" w:hAnsi="宋体" w:eastAsia="宋体" w:cs="宋体"/>
                <w:bCs/>
                <w:color w:val="000000"/>
                <w:sz w:val="21"/>
                <w:szCs w:val="21"/>
              </w:rPr>
            </w:pPr>
          </w:p>
        </w:tc>
      </w:tr>
      <w:tr w14:paraId="1525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shd w:val="clear" w:color="auto" w:fill="auto"/>
            <w:vAlign w:val="center"/>
          </w:tcPr>
          <w:p w14:paraId="5E3C0DAE">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10</w:t>
            </w:r>
          </w:p>
        </w:tc>
        <w:tc>
          <w:tcPr>
            <w:tcW w:w="914" w:type="pct"/>
            <w:shd w:val="clear" w:color="auto" w:fill="auto"/>
            <w:vAlign w:val="center"/>
          </w:tcPr>
          <w:p w14:paraId="5BCD7F3F">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安装辅材</w:t>
            </w:r>
          </w:p>
        </w:tc>
        <w:tc>
          <w:tcPr>
            <w:tcW w:w="1552" w:type="pct"/>
            <w:shd w:val="clear" w:color="auto" w:fill="auto"/>
            <w:vAlign w:val="center"/>
          </w:tcPr>
          <w:p w14:paraId="45988C54">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配套</w:t>
            </w:r>
          </w:p>
        </w:tc>
        <w:tc>
          <w:tcPr>
            <w:tcW w:w="405" w:type="pct"/>
            <w:shd w:val="clear" w:color="auto" w:fill="auto"/>
            <w:vAlign w:val="center"/>
          </w:tcPr>
          <w:p w14:paraId="520240DB">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vAlign w:val="center"/>
          </w:tcPr>
          <w:p w14:paraId="730D83BA">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套</w:t>
            </w:r>
          </w:p>
        </w:tc>
        <w:tc>
          <w:tcPr>
            <w:tcW w:w="1311" w:type="pct"/>
            <w:shd w:val="clear" w:color="auto" w:fill="auto"/>
            <w:vAlign w:val="center"/>
          </w:tcPr>
          <w:p w14:paraId="7AEBC787">
            <w:pPr>
              <w:spacing w:line="240" w:lineRule="auto"/>
              <w:rPr>
                <w:rFonts w:ascii="宋体" w:hAnsi="宋体" w:eastAsia="宋体" w:cs="宋体"/>
                <w:bCs/>
                <w:color w:val="000000"/>
                <w:sz w:val="21"/>
                <w:szCs w:val="21"/>
              </w:rPr>
            </w:pPr>
          </w:p>
        </w:tc>
      </w:tr>
      <w:tr w14:paraId="1813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shd w:val="clear" w:color="auto" w:fill="auto"/>
            <w:vAlign w:val="center"/>
          </w:tcPr>
          <w:p w14:paraId="7A4FFFD7">
            <w:pPr>
              <w:pStyle w:val="22"/>
              <w:numPr>
                <w:ilvl w:val="0"/>
                <w:numId w:val="0"/>
              </w:numPr>
              <w:spacing w:line="360" w:lineRule="auto"/>
              <w:ind w:left="0" w:firstLine="420" w:firstLineChars="200"/>
              <w:jc w:val="left"/>
              <w:rPr>
                <w:rFonts w:hint="eastAsia" w:ascii="宋体" w:hAnsi="宋体" w:eastAsia="宋体" w:cs="宋体"/>
                <w:kern w:val="0"/>
                <w:szCs w:val="21"/>
              </w:rPr>
            </w:pPr>
            <w:r>
              <w:rPr>
                <w:rFonts w:hint="eastAsia" w:ascii="宋体" w:hAnsi="宋体" w:eastAsia="宋体" w:cs="宋体"/>
                <w:kern w:val="0"/>
                <w:szCs w:val="21"/>
              </w:rPr>
              <w:t>1、料仓顶部进口和底部出口需提供配对法兰；</w:t>
            </w:r>
          </w:p>
          <w:p w14:paraId="41540974">
            <w:pPr>
              <w:pStyle w:val="22"/>
              <w:numPr>
                <w:ilvl w:val="0"/>
                <w:numId w:val="0"/>
              </w:numPr>
              <w:spacing w:line="360" w:lineRule="auto"/>
              <w:ind w:left="0" w:firstLine="420" w:firstLineChars="200"/>
              <w:jc w:val="left"/>
              <w:rPr>
                <w:rFonts w:hint="eastAsia" w:ascii="宋体" w:hAnsi="宋体" w:eastAsia="宋体" w:cs="宋体"/>
                <w:kern w:val="0"/>
                <w:szCs w:val="21"/>
              </w:rPr>
            </w:pPr>
            <w:r>
              <w:rPr>
                <w:rFonts w:hint="eastAsia" w:ascii="宋体" w:hAnsi="宋体" w:eastAsia="宋体" w:cs="宋体"/>
                <w:kern w:val="0"/>
                <w:szCs w:val="21"/>
              </w:rPr>
              <w:t>2、料仓进出口尺寸需在加工前与</w:t>
            </w:r>
            <w:r>
              <w:rPr>
                <w:rFonts w:hint="eastAsia" w:cs="宋体"/>
                <w:kern w:val="0"/>
                <w:szCs w:val="21"/>
                <w:lang w:eastAsia="zh-CN"/>
              </w:rPr>
              <w:t>采购人</w:t>
            </w:r>
            <w:r>
              <w:rPr>
                <w:rFonts w:hint="eastAsia" w:ascii="宋体" w:hAnsi="宋体" w:eastAsia="宋体" w:cs="宋体"/>
                <w:kern w:val="0"/>
                <w:szCs w:val="21"/>
              </w:rPr>
              <w:t>确认；</w:t>
            </w:r>
          </w:p>
          <w:p w14:paraId="2CC01D23">
            <w:pPr>
              <w:pStyle w:val="22"/>
              <w:numPr>
                <w:ilvl w:val="0"/>
                <w:numId w:val="0"/>
              </w:num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Cs w:val="21"/>
              </w:rPr>
              <w:t>3、料仓顶需考虑进仓刮板机的安装支腿点位及承重</w:t>
            </w:r>
            <w:r>
              <w:rPr>
                <w:rFonts w:hint="eastAsia" w:ascii="宋体" w:hAnsi="宋体" w:eastAsia="宋体" w:cs="宋体"/>
                <w:kern w:val="0"/>
                <w:sz w:val="21"/>
                <w:szCs w:val="21"/>
              </w:rPr>
              <w:t>。</w:t>
            </w:r>
          </w:p>
          <w:p w14:paraId="490A3F40">
            <w:pPr>
              <w:pStyle w:val="22"/>
              <w:numPr>
                <w:ilvl w:val="0"/>
                <w:numId w:val="0"/>
              </w:num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电动机的设计、制造、安装、测试应服从IEC 和国家标准</w:t>
            </w:r>
            <w:r>
              <w:rPr>
                <w:rFonts w:hint="eastAsia" w:cs="宋体"/>
                <w:sz w:val="21"/>
                <w:szCs w:val="21"/>
                <w:lang w:eastAsia="zh-CN"/>
              </w:rPr>
              <w:t>，</w:t>
            </w:r>
            <w:r>
              <w:rPr>
                <w:rFonts w:hint="eastAsia" w:ascii="宋体" w:hAnsi="宋体" w:cs="黑体"/>
                <w:kern w:val="0"/>
                <w:szCs w:val="21"/>
              </w:rPr>
              <w:t>定速电机效率不低于《GB18613-2020电动机能效限定及能效等级》</w:t>
            </w:r>
            <w:r>
              <w:rPr>
                <w:rFonts w:hint="eastAsia" w:cs="黑体"/>
                <w:kern w:val="0"/>
                <w:szCs w:val="21"/>
                <w:lang w:val="en-US" w:eastAsia="zh-CN"/>
              </w:rPr>
              <w:t>二</w:t>
            </w:r>
            <w:r>
              <w:rPr>
                <w:rFonts w:hint="eastAsia" w:ascii="宋体" w:hAnsi="宋体" w:cs="黑体"/>
                <w:kern w:val="0"/>
                <w:szCs w:val="21"/>
              </w:rPr>
              <w:t>级能效要求</w:t>
            </w:r>
            <w:r>
              <w:rPr>
                <w:rFonts w:hint="eastAsia" w:ascii="宋体" w:hAnsi="宋体" w:eastAsia="宋体" w:cs="宋体"/>
                <w:sz w:val="21"/>
                <w:szCs w:val="21"/>
              </w:rPr>
              <w:t>。</w:t>
            </w:r>
          </w:p>
        </w:tc>
      </w:tr>
    </w:tbl>
    <w:p w14:paraId="20BE8CA9">
      <w:pPr>
        <w:pStyle w:val="3"/>
        <w:numPr>
          <w:ilvl w:val="0"/>
          <w:numId w:val="0"/>
        </w:numPr>
        <w:tabs>
          <w:tab w:val="left" w:pos="840"/>
        </w:tabs>
        <w:jc w:val="center"/>
        <w:rPr>
          <w:rFonts w:ascii="宋体" w:hAnsi="宋体" w:eastAsia="宋体" w:cs="宋体"/>
          <w:sz w:val="21"/>
          <w:szCs w:val="21"/>
        </w:rPr>
      </w:pPr>
      <w:r>
        <w:rPr>
          <w:rFonts w:hint="eastAsia" w:ascii="宋体" w:hAnsi="宋体" w:eastAsia="宋体" w:cs="宋体"/>
          <w:sz w:val="21"/>
          <w:szCs w:val="21"/>
        </w:rPr>
        <w:t>工业污泥料仓</w:t>
      </w:r>
    </w:p>
    <w:tbl>
      <w:tblPr>
        <w:tblStyle w:val="14"/>
        <w:tblW w:w="51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599"/>
        <w:gridCol w:w="2716"/>
        <w:gridCol w:w="709"/>
        <w:gridCol w:w="707"/>
        <w:gridCol w:w="2297"/>
      </w:tblGrid>
      <w:tr w14:paraId="114A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559F19E9">
            <w:pPr>
              <w:spacing w:line="240" w:lineRule="auto"/>
              <w:jc w:val="center"/>
              <w:rPr>
                <w:rFonts w:ascii="宋体" w:hAnsi="宋体" w:eastAsia="宋体" w:cs="宋体"/>
                <w:sz w:val="21"/>
                <w:szCs w:val="21"/>
              </w:rPr>
            </w:pPr>
            <w:r>
              <w:rPr>
                <w:rFonts w:hint="eastAsia" w:ascii="宋体" w:hAnsi="宋体" w:eastAsia="宋体" w:cs="宋体"/>
                <w:sz w:val="21"/>
                <w:szCs w:val="21"/>
              </w:rPr>
              <w:t>序号</w:t>
            </w:r>
          </w:p>
        </w:tc>
        <w:tc>
          <w:tcPr>
            <w:tcW w:w="914" w:type="pct"/>
            <w:shd w:val="clear" w:color="auto" w:fill="auto"/>
            <w:vAlign w:val="center"/>
          </w:tcPr>
          <w:p w14:paraId="462936E6">
            <w:pPr>
              <w:spacing w:line="240" w:lineRule="auto"/>
              <w:jc w:val="center"/>
              <w:rPr>
                <w:rFonts w:ascii="宋体" w:hAnsi="宋体" w:eastAsia="宋体" w:cs="宋体"/>
                <w:sz w:val="21"/>
                <w:szCs w:val="21"/>
              </w:rPr>
            </w:pPr>
            <w:r>
              <w:rPr>
                <w:rFonts w:hint="eastAsia" w:ascii="宋体" w:hAnsi="宋体" w:eastAsia="宋体" w:cs="宋体"/>
                <w:sz w:val="21"/>
                <w:szCs w:val="21"/>
              </w:rPr>
              <w:t>名称</w:t>
            </w:r>
          </w:p>
        </w:tc>
        <w:tc>
          <w:tcPr>
            <w:tcW w:w="1552" w:type="pct"/>
            <w:shd w:val="clear" w:color="auto" w:fill="auto"/>
            <w:vAlign w:val="center"/>
          </w:tcPr>
          <w:p w14:paraId="515C33E4">
            <w:pPr>
              <w:spacing w:line="240" w:lineRule="auto"/>
              <w:jc w:val="center"/>
              <w:rPr>
                <w:rFonts w:ascii="宋体" w:hAnsi="宋体" w:eastAsia="宋体" w:cs="宋体"/>
                <w:sz w:val="21"/>
                <w:szCs w:val="21"/>
              </w:rPr>
            </w:pPr>
            <w:r>
              <w:rPr>
                <w:rFonts w:hint="eastAsia" w:ascii="宋体" w:hAnsi="宋体" w:eastAsia="宋体" w:cs="宋体"/>
                <w:sz w:val="21"/>
                <w:szCs w:val="21"/>
              </w:rPr>
              <w:t>规格参数</w:t>
            </w:r>
          </w:p>
        </w:tc>
        <w:tc>
          <w:tcPr>
            <w:tcW w:w="405" w:type="pct"/>
            <w:shd w:val="clear" w:color="auto" w:fill="auto"/>
            <w:vAlign w:val="center"/>
          </w:tcPr>
          <w:p w14:paraId="7A6AFAA5">
            <w:pPr>
              <w:spacing w:line="240" w:lineRule="auto"/>
              <w:jc w:val="center"/>
              <w:rPr>
                <w:rFonts w:ascii="宋体" w:hAnsi="宋体" w:eastAsia="宋体" w:cs="宋体"/>
                <w:sz w:val="21"/>
                <w:szCs w:val="21"/>
              </w:rPr>
            </w:pPr>
            <w:r>
              <w:rPr>
                <w:rFonts w:hint="eastAsia" w:ascii="宋体" w:hAnsi="宋体" w:eastAsia="宋体" w:cs="宋体"/>
                <w:sz w:val="21"/>
                <w:szCs w:val="21"/>
              </w:rPr>
              <w:t>数量</w:t>
            </w:r>
          </w:p>
        </w:tc>
        <w:tc>
          <w:tcPr>
            <w:tcW w:w="404" w:type="pct"/>
            <w:shd w:val="clear" w:color="auto" w:fill="auto"/>
          </w:tcPr>
          <w:p w14:paraId="2A41013D">
            <w:pPr>
              <w:spacing w:line="240" w:lineRule="auto"/>
              <w:jc w:val="center"/>
              <w:rPr>
                <w:rFonts w:ascii="宋体" w:hAnsi="宋体" w:eastAsia="宋体" w:cs="宋体"/>
                <w:sz w:val="21"/>
                <w:szCs w:val="21"/>
              </w:rPr>
            </w:pPr>
            <w:r>
              <w:rPr>
                <w:rFonts w:hint="eastAsia" w:ascii="宋体" w:hAnsi="宋体" w:eastAsia="宋体" w:cs="宋体"/>
                <w:sz w:val="21"/>
                <w:szCs w:val="21"/>
              </w:rPr>
              <w:t>单位</w:t>
            </w:r>
          </w:p>
        </w:tc>
        <w:tc>
          <w:tcPr>
            <w:tcW w:w="1311" w:type="pct"/>
            <w:shd w:val="clear" w:color="auto" w:fill="auto"/>
            <w:vAlign w:val="center"/>
          </w:tcPr>
          <w:p w14:paraId="492927D6">
            <w:pPr>
              <w:spacing w:line="240" w:lineRule="auto"/>
              <w:jc w:val="center"/>
              <w:rPr>
                <w:rFonts w:ascii="宋体" w:hAnsi="宋体" w:eastAsia="宋体" w:cs="宋体"/>
                <w:sz w:val="21"/>
                <w:szCs w:val="21"/>
              </w:rPr>
            </w:pPr>
            <w:r>
              <w:rPr>
                <w:rFonts w:hint="eastAsia" w:ascii="宋体" w:hAnsi="宋体" w:eastAsia="宋体" w:cs="宋体"/>
                <w:sz w:val="21"/>
                <w:szCs w:val="21"/>
              </w:rPr>
              <w:t>备注</w:t>
            </w:r>
          </w:p>
        </w:tc>
      </w:tr>
      <w:tr w14:paraId="0C33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739FD64F">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914" w:type="pct"/>
            <w:shd w:val="clear" w:color="auto" w:fill="auto"/>
            <w:vAlign w:val="center"/>
          </w:tcPr>
          <w:p w14:paraId="3111D124">
            <w:pPr>
              <w:spacing w:line="240" w:lineRule="auto"/>
              <w:rPr>
                <w:rFonts w:ascii="宋体" w:hAnsi="宋体" w:eastAsia="宋体" w:cs="宋体"/>
                <w:bCs/>
                <w:sz w:val="21"/>
                <w:szCs w:val="21"/>
              </w:rPr>
            </w:pPr>
            <w:r>
              <w:rPr>
                <w:rFonts w:hint="eastAsia" w:ascii="宋体" w:hAnsi="宋体" w:eastAsia="宋体" w:cs="宋体"/>
                <w:bCs/>
                <w:sz w:val="21"/>
                <w:szCs w:val="21"/>
              </w:rPr>
              <w:t>生活污泥料仓本体</w:t>
            </w:r>
          </w:p>
        </w:tc>
        <w:tc>
          <w:tcPr>
            <w:tcW w:w="1552" w:type="pct"/>
            <w:shd w:val="clear" w:color="auto" w:fill="auto"/>
            <w:vAlign w:val="center"/>
          </w:tcPr>
          <w:p w14:paraId="4E669510">
            <w:pPr>
              <w:spacing w:line="240" w:lineRule="auto"/>
              <w:rPr>
                <w:rFonts w:ascii="宋体" w:hAnsi="宋体" w:eastAsia="宋体" w:cs="宋体"/>
                <w:bCs/>
                <w:sz w:val="21"/>
                <w:szCs w:val="21"/>
              </w:rPr>
            </w:pPr>
            <w:r>
              <w:rPr>
                <w:rFonts w:hint="eastAsia" w:ascii="宋体" w:hAnsi="宋体" w:eastAsia="宋体" w:cs="宋体"/>
                <w:bCs/>
                <w:sz w:val="21"/>
                <w:szCs w:val="21"/>
              </w:rPr>
              <w:t>容积：30m</w:t>
            </w:r>
            <w:r>
              <w:rPr>
                <w:rFonts w:hint="eastAsia" w:ascii="宋体" w:hAnsi="宋体" w:eastAsia="宋体" w:cs="宋体"/>
                <w:bCs/>
                <w:sz w:val="21"/>
                <w:szCs w:val="21"/>
                <w:vertAlign w:val="superscript"/>
              </w:rPr>
              <w:t>3</w:t>
            </w:r>
          </w:p>
          <w:p w14:paraId="504AFEA2">
            <w:pPr>
              <w:spacing w:line="240" w:lineRule="auto"/>
              <w:rPr>
                <w:rFonts w:ascii="宋体" w:hAnsi="宋体" w:eastAsia="宋体" w:cs="宋体"/>
                <w:bCs/>
                <w:sz w:val="21"/>
                <w:szCs w:val="21"/>
              </w:rPr>
            </w:pPr>
            <w:r>
              <w:rPr>
                <w:rFonts w:hint="eastAsia" w:ascii="宋体" w:hAnsi="宋体" w:eastAsia="宋体" w:cs="宋体"/>
                <w:bCs/>
                <w:sz w:val="21"/>
                <w:szCs w:val="21"/>
              </w:rPr>
              <w:t>尺寸：直径4mx高度3m</w:t>
            </w:r>
          </w:p>
        </w:tc>
        <w:tc>
          <w:tcPr>
            <w:tcW w:w="405" w:type="pct"/>
            <w:shd w:val="clear" w:color="auto" w:fill="auto"/>
            <w:vAlign w:val="center"/>
          </w:tcPr>
          <w:p w14:paraId="09BC5C15">
            <w:pPr>
              <w:spacing w:line="240" w:lineRule="auto"/>
              <w:jc w:val="center"/>
              <w:rPr>
                <w:rFonts w:ascii="宋体" w:hAnsi="宋体" w:eastAsia="宋体" w:cs="宋体"/>
                <w:bCs/>
                <w:sz w:val="21"/>
                <w:szCs w:val="21"/>
              </w:rPr>
            </w:pPr>
            <w:r>
              <w:rPr>
                <w:rFonts w:hint="eastAsia" w:ascii="宋体" w:hAnsi="宋体" w:eastAsia="宋体" w:cs="宋体"/>
                <w:bCs/>
                <w:sz w:val="21"/>
                <w:szCs w:val="21"/>
              </w:rPr>
              <w:t>2</w:t>
            </w:r>
          </w:p>
        </w:tc>
        <w:tc>
          <w:tcPr>
            <w:tcW w:w="404" w:type="pct"/>
            <w:shd w:val="clear" w:color="auto" w:fill="auto"/>
          </w:tcPr>
          <w:p w14:paraId="26D68D3C">
            <w:pPr>
              <w:spacing w:line="240" w:lineRule="auto"/>
              <w:jc w:val="center"/>
              <w:rPr>
                <w:rFonts w:ascii="宋体" w:hAnsi="宋体" w:eastAsia="宋体" w:cs="宋体"/>
                <w:sz w:val="21"/>
                <w:szCs w:val="21"/>
              </w:rPr>
            </w:pPr>
          </w:p>
          <w:p w14:paraId="5382BDD9">
            <w:pPr>
              <w:spacing w:line="240" w:lineRule="auto"/>
              <w:jc w:val="center"/>
              <w:rPr>
                <w:rFonts w:ascii="宋体" w:hAnsi="宋体" w:eastAsia="宋体" w:cs="宋体"/>
                <w:sz w:val="21"/>
                <w:szCs w:val="21"/>
              </w:rPr>
            </w:pPr>
            <w:r>
              <w:rPr>
                <w:rFonts w:hint="eastAsia" w:ascii="宋体" w:hAnsi="宋体" w:eastAsia="宋体" w:cs="宋体"/>
                <w:sz w:val="21"/>
                <w:szCs w:val="21"/>
              </w:rPr>
              <w:t>台</w:t>
            </w:r>
          </w:p>
        </w:tc>
        <w:tc>
          <w:tcPr>
            <w:tcW w:w="1311" w:type="pct"/>
            <w:shd w:val="clear" w:color="auto" w:fill="auto"/>
            <w:vAlign w:val="center"/>
          </w:tcPr>
          <w:p w14:paraId="2EFEA192">
            <w:pPr>
              <w:spacing w:line="240" w:lineRule="auto"/>
              <w:rPr>
                <w:rFonts w:ascii="宋体" w:hAnsi="宋体" w:eastAsia="宋体" w:cs="宋体"/>
                <w:bCs/>
                <w:sz w:val="21"/>
                <w:szCs w:val="21"/>
              </w:rPr>
            </w:pPr>
            <w:r>
              <w:rPr>
                <w:rFonts w:hint="eastAsia" w:ascii="宋体" w:hAnsi="宋体" w:eastAsia="宋体" w:cs="宋体"/>
                <w:sz w:val="21"/>
                <w:szCs w:val="21"/>
              </w:rPr>
              <w:t>含检修平台、爬梯和栏杆等</w:t>
            </w:r>
          </w:p>
        </w:tc>
      </w:tr>
      <w:tr w14:paraId="7BA5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3B7404C4">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914" w:type="pct"/>
            <w:shd w:val="clear" w:color="auto" w:fill="auto"/>
            <w:vAlign w:val="center"/>
          </w:tcPr>
          <w:p w14:paraId="7DA7CB36">
            <w:pPr>
              <w:spacing w:line="240" w:lineRule="auto"/>
              <w:rPr>
                <w:rFonts w:ascii="宋体" w:hAnsi="宋体" w:eastAsia="宋体" w:cs="宋体"/>
                <w:bCs/>
                <w:sz w:val="21"/>
                <w:szCs w:val="21"/>
              </w:rPr>
            </w:pPr>
            <w:r>
              <w:rPr>
                <w:rFonts w:hint="eastAsia" w:ascii="宋体" w:hAnsi="宋体" w:eastAsia="宋体" w:cs="宋体"/>
                <w:bCs/>
                <w:sz w:val="21"/>
                <w:szCs w:val="21"/>
              </w:rPr>
              <w:t>圆盘拨料器</w:t>
            </w:r>
          </w:p>
        </w:tc>
        <w:tc>
          <w:tcPr>
            <w:tcW w:w="1552" w:type="pct"/>
            <w:shd w:val="clear" w:color="auto" w:fill="auto"/>
            <w:vAlign w:val="center"/>
          </w:tcPr>
          <w:p w14:paraId="0216BAE6">
            <w:pPr>
              <w:spacing w:line="240" w:lineRule="auto"/>
              <w:rPr>
                <w:rFonts w:ascii="宋体" w:hAnsi="宋体" w:eastAsia="宋体" w:cs="宋体"/>
                <w:bCs/>
                <w:sz w:val="21"/>
                <w:szCs w:val="21"/>
              </w:rPr>
            </w:pPr>
          </w:p>
        </w:tc>
        <w:tc>
          <w:tcPr>
            <w:tcW w:w="405" w:type="pct"/>
            <w:shd w:val="clear" w:color="auto" w:fill="auto"/>
            <w:vAlign w:val="center"/>
          </w:tcPr>
          <w:p w14:paraId="00D8CDC7">
            <w:pPr>
              <w:spacing w:line="240" w:lineRule="auto"/>
              <w:jc w:val="center"/>
              <w:rPr>
                <w:rFonts w:ascii="宋体" w:hAnsi="宋体" w:eastAsia="宋体" w:cs="宋体"/>
                <w:bCs/>
                <w:sz w:val="21"/>
                <w:szCs w:val="21"/>
              </w:rPr>
            </w:pPr>
            <w:r>
              <w:rPr>
                <w:rFonts w:hint="eastAsia" w:ascii="宋体" w:hAnsi="宋体" w:eastAsia="宋体" w:cs="宋体"/>
                <w:bCs/>
                <w:sz w:val="21"/>
                <w:szCs w:val="21"/>
              </w:rPr>
              <w:t>2</w:t>
            </w:r>
          </w:p>
        </w:tc>
        <w:tc>
          <w:tcPr>
            <w:tcW w:w="404" w:type="pct"/>
            <w:shd w:val="clear" w:color="auto" w:fill="auto"/>
          </w:tcPr>
          <w:p w14:paraId="086162A8">
            <w:pPr>
              <w:spacing w:line="240" w:lineRule="auto"/>
              <w:ind w:firstLine="210" w:firstLineChars="100"/>
              <w:rPr>
                <w:rFonts w:ascii="宋体" w:hAnsi="宋体" w:eastAsia="宋体" w:cs="宋体"/>
                <w:sz w:val="21"/>
                <w:szCs w:val="21"/>
              </w:rPr>
            </w:pPr>
            <w:r>
              <w:rPr>
                <w:rFonts w:hint="eastAsia" w:ascii="宋体" w:hAnsi="宋体" w:eastAsia="宋体" w:cs="宋体"/>
                <w:sz w:val="21"/>
                <w:szCs w:val="21"/>
              </w:rPr>
              <w:t>套</w:t>
            </w:r>
          </w:p>
        </w:tc>
        <w:tc>
          <w:tcPr>
            <w:tcW w:w="1311" w:type="pct"/>
            <w:shd w:val="clear" w:color="auto" w:fill="auto"/>
            <w:vAlign w:val="center"/>
          </w:tcPr>
          <w:p w14:paraId="67869DB9">
            <w:pPr>
              <w:spacing w:line="240" w:lineRule="auto"/>
              <w:rPr>
                <w:rFonts w:ascii="宋体" w:hAnsi="宋体" w:eastAsia="宋体" w:cs="宋体"/>
                <w:sz w:val="21"/>
                <w:szCs w:val="21"/>
              </w:rPr>
            </w:pPr>
            <w:r>
              <w:rPr>
                <w:rFonts w:hint="eastAsia" w:ascii="宋体" w:hAnsi="宋体" w:eastAsia="宋体" w:cs="宋体"/>
                <w:sz w:val="21"/>
                <w:szCs w:val="21"/>
              </w:rPr>
              <w:t>电机防爆</w:t>
            </w:r>
          </w:p>
        </w:tc>
      </w:tr>
      <w:tr w14:paraId="5FAD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222D2246">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914" w:type="pct"/>
            <w:shd w:val="clear" w:color="auto" w:fill="auto"/>
            <w:vAlign w:val="center"/>
          </w:tcPr>
          <w:p w14:paraId="433201A1">
            <w:pPr>
              <w:spacing w:line="240" w:lineRule="auto"/>
              <w:rPr>
                <w:rFonts w:ascii="宋体" w:hAnsi="宋体" w:eastAsia="宋体" w:cs="宋体"/>
                <w:bCs/>
                <w:sz w:val="21"/>
                <w:szCs w:val="21"/>
              </w:rPr>
            </w:pPr>
            <w:r>
              <w:rPr>
                <w:rFonts w:hint="eastAsia" w:ascii="宋体" w:hAnsi="宋体" w:eastAsia="宋体" w:cs="宋体"/>
                <w:bCs/>
                <w:sz w:val="21"/>
                <w:szCs w:val="21"/>
              </w:rPr>
              <w:t>卸料螺旋输送机</w:t>
            </w:r>
          </w:p>
        </w:tc>
        <w:tc>
          <w:tcPr>
            <w:tcW w:w="1552" w:type="pct"/>
            <w:shd w:val="clear" w:color="auto" w:fill="auto"/>
            <w:vAlign w:val="center"/>
          </w:tcPr>
          <w:p w14:paraId="4B1AB5C0">
            <w:pPr>
              <w:spacing w:line="240" w:lineRule="auto"/>
              <w:rPr>
                <w:rFonts w:ascii="宋体" w:hAnsi="宋体" w:eastAsia="宋体" w:cs="宋体"/>
                <w:bCs/>
                <w:sz w:val="21"/>
                <w:szCs w:val="21"/>
              </w:rPr>
            </w:pPr>
            <w:r>
              <w:rPr>
                <w:rFonts w:hint="eastAsia" w:ascii="宋体" w:hAnsi="宋体" w:eastAsia="宋体" w:cs="宋体"/>
                <w:bCs/>
                <w:sz w:val="21"/>
                <w:szCs w:val="21"/>
              </w:rPr>
              <w:t>输送量：20t/h</w:t>
            </w:r>
          </w:p>
          <w:p w14:paraId="77D0BED7">
            <w:pPr>
              <w:spacing w:line="240" w:lineRule="auto"/>
              <w:rPr>
                <w:rFonts w:ascii="宋体" w:hAnsi="宋体" w:eastAsia="宋体" w:cs="宋体"/>
                <w:bCs/>
                <w:sz w:val="21"/>
                <w:szCs w:val="21"/>
              </w:rPr>
            </w:pPr>
            <w:r>
              <w:rPr>
                <w:rFonts w:hint="eastAsia" w:ascii="宋体" w:hAnsi="宋体" w:eastAsia="宋体" w:cs="宋体"/>
                <w:bCs/>
                <w:sz w:val="21"/>
                <w:szCs w:val="21"/>
              </w:rPr>
              <w:t>长度：约4.5m</w:t>
            </w:r>
          </w:p>
          <w:p w14:paraId="65D2E62E">
            <w:pPr>
              <w:spacing w:line="240" w:lineRule="auto"/>
              <w:rPr>
                <w:rFonts w:ascii="宋体" w:hAnsi="宋体" w:eastAsia="宋体" w:cs="宋体"/>
                <w:bCs/>
                <w:sz w:val="21"/>
                <w:szCs w:val="21"/>
              </w:rPr>
            </w:pPr>
            <w:r>
              <w:rPr>
                <w:rFonts w:hint="eastAsia" w:ascii="宋体" w:hAnsi="宋体" w:eastAsia="宋体" w:cs="宋体"/>
                <w:bCs/>
                <w:sz w:val="21"/>
                <w:szCs w:val="21"/>
              </w:rPr>
              <w:t>额定功率：</w:t>
            </w:r>
            <w:r>
              <w:rPr>
                <w:rFonts w:hint="eastAsia" w:ascii="宋体" w:hAnsi="宋体" w:eastAsia="宋体" w:cs="宋体"/>
                <w:bCs/>
                <w:sz w:val="21"/>
                <w:szCs w:val="21"/>
                <w:lang w:val="en-US" w:eastAsia="zh-CN"/>
              </w:rPr>
              <w:t>7.5</w:t>
            </w:r>
            <w:r>
              <w:rPr>
                <w:rFonts w:hint="eastAsia" w:ascii="宋体" w:hAnsi="宋体" w:eastAsia="宋体" w:cs="宋体"/>
                <w:bCs/>
                <w:sz w:val="21"/>
                <w:szCs w:val="21"/>
              </w:rPr>
              <w:t>kW</w:t>
            </w:r>
          </w:p>
          <w:p w14:paraId="0959DB0D">
            <w:pPr>
              <w:spacing w:line="240" w:lineRule="auto"/>
              <w:rPr>
                <w:rFonts w:ascii="宋体" w:hAnsi="宋体" w:eastAsia="宋体" w:cs="宋体"/>
                <w:bCs/>
                <w:sz w:val="21"/>
                <w:szCs w:val="21"/>
              </w:rPr>
            </w:pPr>
            <w:r>
              <w:rPr>
                <w:rFonts w:hint="eastAsia" w:ascii="宋体" w:hAnsi="宋体" w:eastAsia="宋体" w:cs="宋体"/>
                <w:bCs/>
                <w:sz w:val="21"/>
                <w:szCs w:val="21"/>
              </w:rPr>
              <w:t>额定电流：11A</w:t>
            </w:r>
          </w:p>
        </w:tc>
        <w:tc>
          <w:tcPr>
            <w:tcW w:w="405" w:type="pct"/>
            <w:shd w:val="clear" w:color="auto" w:fill="auto"/>
            <w:vAlign w:val="center"/>
          </w:tcPr>
          <w:p w14:paraId="642802C7">
            <w:pPr>
              <w:spacing w:line="240" w:lineRule="auto"/>
              <w:jc w:val="center"/>
              <w:rPr>
                <w:rFonts w:ascii="宋体" w:hAnsi="宋体" w:eastAsia="宋体" w:cs="宋体"/>
                <w:bCs/>
                <w:sz w:val="21"/>
                <w:szCs w:val="21"/>
              </w:rPr>
            </w:pPr>
            <w:r>
              <w:rPr>
                <w:rFonts w:hint="eastAsia" w:ascii="宋体" w:hAnsi="宋体" w:eastAsia="宋体" w:cs="宋体"/>
                <w:bCs/>
                <w:sz w:val="21"/>
                <w:szCs w:val="21"/>
              </w:rPr>
              <w:t>2</w:t>
            </w:r>
          </w:p>
        </w:tc>
        <w:tc>
          <w:tcPr>
            <w:tcW w:w="404" w:type="pct"/>
            <w:shd w:val="clear" w:color="auto" w:fill="auto"/>
          </w:tcPr>
          <w:p w14:paraId="5893FBBC">
            <w:pPr>
              <w:spacing w:line="240" w:lineRule="auto"/>
              <w:jc w:val="center"/>
              <w:rPr>
                <w:rFonts w:ascii="宋体" w:hAnsi="宋体" w:eastAsia="宋体" w:cs="宋体"/>
                <w:bCs/>
                <w:sz w:val="21"/>
                <w:szCs w:val="21"/>
              </w:rPr>
            </w:pPr>
          </w:p>
          <w:p w14:paraId="0F9D2D7A">
            <w:pPr>
              <w:spacing w:line="240" w:lineRule="auto"/>
              <w:jc w:val="center"/>
              <w:rPr>
                <w:rFonts w:ascii="宋体" w:hAnsi="宋体" w:eastAsia="宋体" w:cs="宋体"/>
                <w:bCs/>
                <w:sz w:val="21"/>
                <w:szCs w:val="21"/>
              </w:rPr>
            </w:pPr>
          </w:p>
          <w:p w14:paraId="5E3E7F7E">
            <w:pPr>
              <w:spacing w:line="240" w:lineRule="auto"/>
              <w:jc w:val="center"/>
              <w:rPr>
                <w:rFonts w:ascii="宋体" w:hAnsi="宋体" w:eastAsia="宋体" w:cs="宋体"/>
                <w:bCs/>
                <w:sz w:val="21"/>
                <w:szCs w:val="21"/>
              </w:rPr>
            </w:pPr>
            <w:r>
              <w:rPr>
                <w:rFonts w:hint="eastAsia" w:ascii="宋体" w:hAnsi="宋体" w:eastAsia="宋体" w:cs="宋体"/>
                <w:bCs/>
                <w:sz w:val="21"/>
                <w:szCs w:val="21"/>
              </w:rPr>
              <w:t>台</w:t>
            </w:r>
          </w:p>
        </w:tc>
        <w:tc>
          <w:tcPr>
            <w:tcW w:w="1311" w:type="pct"/>
            <w:shd w:val="clear" w:color="auto" w:fill="auto"/>
            <w:vAlign w:val="center"/>
          </w:tcPr>
          <w:p w14:paraId="37547AC4">
            <w:pPr>
              <w:spacing w:line="240" w:lineRule="auto"/>
              <w:rPr>
                <w:rFonts w:ascii="宋体" w:hAnsi="宋体" w:eastAsia="宋体" w:cs="宋体"/>
                <w:bCs/>
                <w:sz w:val="21"/>
                <w:szCs w:val="21"/>
              </w:rPr>
            </w:pPr>
            <w:r>
              <w:rPr>
                <w:rFonts w:hint="eastAsia" w:ascii="宋体" w:hAnsi="宋体" w:eastAsia="宋体" w:cs="宋体"/>
                <w:bCs/>
                <w:sz w:val="21"/>
                <w:szCs w:val="21"/>
              </w:rPr>
              <w:t>减速机国茂、东力、通力或同等</w:t>
            </w:r>
          </w:p>
          <w:p w14:paraId="1ECCD9E6">
            <w:pPr>
              <w:spacing w:line="240" w:lineRule="auto"/>
              <w:rPr>
                <w:rFonts w:ascii="宋体" w:hAnsi="宋体" w:eastAsia="宋体" w:cs="宋体"/>
                <w:bCs/>
                <w:sz w:val="21"/>
                <w:szCs w:val="21"/>
              </w:rPr>
            </w:pPr>
            <w:r>
              <w:rPr>
                <w:rFonts w:hint="eastAsia" w:ascii="宋体" w:hAnsi="宋体" w:eastAsia="宋体" w:cs="宋体"/>
                <w:bCs/>
                <w:sz w:val="21"/>
                <w:szCs w:val="21"/>
              </w:rPr>
              <w:t>电机防爆，防爆的要求，防爆等级：粉尘防爆 温度组别T4   135℃</w:t>
            </w:r>
          </w:p>
        </w:tc>
      </w:tr>
      <w:tr w14:paraId="6C5C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6D0E12B4">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914" w:type="pct"/>
            <w:shd w:val="clear" w:color="auto" w:fill="auto"/>
            <w:vAlign w:val="center"/>
          </w:tcPr>
          <w:p w14:paraId="52A21C45">
            <w:pPr>
              <w:spacing w:line="240" w:lineRule="auto"/>
              <w:rPr>
                <w:rFonts w:ascii="宋体" w:hAnsi="宋体" w:eastAsia="宋体" w:cs="宋体"/>
                <w:bCs/>
                <w:sz w:val="21"/>
                <w:szCs w:val="21"/>
              </w:rPr>
            </w:pPr>
            <w:r>
              <w:rPr>
                <w:rFonts w:hint="eastAsia" w:ascii="宋体" w:hAnsi="宋体" w:eastAsia="宋体" w:cs="宋体"/>
                <w:bCs/>
                <w:sz w:val="21"/>
                <w:szCs w:val="21"/>
              </w:rPr>
              <w:t>插板阀</w:t>
            </w:r>
          </w:p>
        </w:tc>
        <w:tc>
          <w:tcPr>
            <w:tcW w:w="1552" w:type="pct"/>
            <w:shd w:val="clear" w:color="auto" w:fill="auto"/>
            <w:vAlign w:val="center"/>
          </w:tcPr>
          <w:p w14:paraId="5CDBBD71">
            <w:pPr>
              <w:spacing w:line="240" w:lineRule="auto"/>
              <w:rPr>
                <w:rFonts w:ascii="宋体" w:hAnsi="宋体" w:eastAsia="宋体" w:cs="宋体"/>
                <w:bCs/>
                <w:sz w:val="21"/>
                <w:szCs w:val="21"/>
              </w:rPr>
            </w:pPr>
            <w:r>
              <w:rPr>
                <w:rFonts w:hint="eastAsia" w:ascii="宋体" w:hAnsi="宋体" w:eastAsia="宋体" w:cs="宋体"/>
                <w:bCs/>
                <w:sz w:val="21"/>
                <w:szCs w:val="21"/>
              </w:rPr>
              <w:t>尺寸：500x500</w:t>
            </w:r>
          </w:p>
        </w:tc>
        <w:tc>
          <w:tcPr>
            <w:tcW w:w="405" w:type="pct"/>
            <w:shd w:val="clear" w:color="auto" w:fill="auto"/>
            <w:vAlign w:val="center"/>
          </w:tcPr>
          <w:p w14:paraId="72518CAD">
            <w:pPr>
              <w:spacing w:line="240" w:lineRule="auto"/>
              <w:jc w:val="center"/>
              <w:rPr>
                <w:rFonts w:ascii="宋体" w:hAnsi="宋体" w:eastAsia="宋体" w:cs="宋体"/>
                <w:bCs/>
                <w:sz w:val="21"/>
                <w:szCs w:val="21"/>
              </w:rPr>
            </w:pPr>
            <w:r>
              <w:rPr>
                <w:rFonts w:hint="eastAsia" w:ascii="宋体" w:hAnsi="宋体" w:eastAsia="宋体" w:cs="宋体"/>
                <w:bCs/>
                <w:sz w:val="21"/>
                <w:szCs w:val="21"/>
              </w:rPr>
              <w:t>2</w:t>
            </w:r>
          </w:p>
        </w:tc>
        <w:tc>
          <w:tcPr>
            <w:tcW w:w="404" w:type="pct"/>
            <w:shd w:val="clear" w:color="auto" w:fill="auto"/>
          </w:tcPr>
          <w:p w14:paraId="63E3A57D">
            <w:pPr>
              <w:spacing w:line="240" w:lineRule="auto"/>
              <w:jc w:val="center"/>
              <w:rPr>
                <w:rFonts w:ascii="宋体" w:hAnsi="宋体" w:eastAsia="宋体" w:cs="宋体"/>
                <w:sz w:val="21"/>
                <w:szCs w:val="21"/>
              </w:rPr>
            </w:pPr>
          </w:p>
          <w:p w14:paraId="099CD2DC">
            <w:pPr>
              <w:spacing w:line="240" w:lineRule="auto"/>
              <w:jc w:val="center"/>
              <w:rPr>
                <w:rFonts w:ascii="宋体" w:hAnsi="宋体" w:eastAsia="宋体" w:cs="宋体"/>
                <w:sz w:val="21"/>
                <w:szCs w:val="21"/>
              </w:rPr>
            </w:pPr>
            <w:r>
              <w:rPr>
                <w:rFonts w:hint="eastAsia" w:ascii="宋体" w:hAnsi="宋体" w:eastAsia="宋体" w:cs="宋体"/>
                <w:sz w:val="21"/>
                <w:szCs w:val="21"/>
              </w:rPr>
              <w:t>台</w:t>
            </w:r>
          </w:p>
        </w:tc>
        <w:tc>
          <w:tcPr>
            <w:tcW w:w="1311" w:type="pct"/>
            <w:shd w:val="clear" w:color="auto" w:fill="auto"/>
            <w:vAlign w:val="center"/>
          </w:tcPr>
          <w:p w14:paraId="07242A2F">
            <w:pPr>
              <w:spacing w:line="240" w:lineRule="auto"/>
              <w:rPr>
                <w:rFonts w:ascii="宋体" w:hAnsi="宋体" w:eastAsia="宋体" w:cs="宋体"/>
                <w:bCs/>
                <w:sz w:val="21"/>
                <w:szCs w:val="21"/>
              </w:rPr>
            </w:pPr>
            <w:r>
              <w:rPr>
                <w:rFonts w:hint="eastAsia" w:ascii="宋体" w:hAnsi="宋体" w:eastAsia="宋体" w:cs="宋体"/>
                <w:bCs/>
                <w:sz w:val="21"/>
                <w:szCs w:val="21"/>
              </w:rPr>
              <w:t>电液推杆控制，功率3kw</w:t>
            </w:r>
          </w:p>
        </w:tc>
      </w:tr>
      <w:tr w14:paraId="490D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19DDD360">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914" w:type="pct"/>
            <w:shd w:val="clear" w:color="auto" w:fill="auto"/>
            <w:vAlign w:val="center"/>
          </w:tcPr>
          <w:p w14:paraId="22215C90">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现场控制柜</w:t>
            </w:r>
          </w:p>
        </w:tc>
        <w:tc>
          <w:tcPr>
            <w:tcW w:w="1552" w:type="pct"/>
            <w:shd w:val="clear" w:color="auto" w:fill="auto"/>
            <w:vAlign w:val="center"/>
          </w:tcPr>
          <w:p w14:paraId="3BEAFB93">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尺寸：800X600X1600</w:t>
            </w:r>
          </w:p>
        </w:tc>
        <w:tc>
          <w:tcPr>
            <w:tcW w:w="405" w:type="pct"/>
            <w:shd w:val="clear" w:color="auto" w:fill="auto"/>
            <w:vAlign w:val="center"/>
          </w:tcPr>
          <w:p w14:paraId="50ED0493">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vAlign w:val="center"/>
          </w:tcPr>
          <w:p w14:paraId="50D560F8">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台</w:t>
            </w:r>
          </w:p>
        </w:tc>
        <w:tc>
          <w:tcPr>
            <w:tcW w:w="1311" w:type="pct"/>
            <w:shd w:val="clear" w:color="auto" w:fill="auto"/>
            <w:vAlign w:val="center"/>
          </w:tcPr>
          <w:p w14:paraId="21CFFAEF">
            <w:pPr>
              <w:spacing w:line="240" w:lineRule="auto"/>
              <w:rPr>
                <w:rFonts w:ascii="宋体" w:hAnsi="宋体" w:eastAsia="宋体" w:cs="宋体"/>
                <w:color w:val="000000"/>
                <w:sz w:val="21"/>
                <w:szCs w:val="21"/>
              </w:rPr>
            </w:pPr>
          </w:p>
        </w:tc>
      </w:tr>
      <w:tr w14:paraId="4EEA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12" w:type="pct"/>
            <w:shd w:val="clear" w:color="auto" w:fill="auto"/>
            <w:vAlign w:val="center"/>
          </w:tcPr>
          <w:p w14:paraId="3D685DFA">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914" w:type="pct"/>
            <w:shd w:val="clear" w:color="auto" w:fill="auto"/>
            <w:vAlign w:val="center"/>
          </w:tcPr>
          <w:p w14:paraId="601A515A">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料位计</w:t>
            </w:r>
          </w:p>
        </w:tc>
        <w:tc>
          <w:tcPr>
            <w:tcW w:w="1552" w:type="pct"/>
            <w:shd w:val="clear" w:color="auto" w:fill="auto"/>
            <w:vAlign w:val="center"/>
          </w:tcPr>
          <w:p w14:paraId="15EB20AE">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型式：阻旋式</w:t>
            </w:r>
          </w:p>
          <w:p w14:paraId="0EEB4446">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叶片转速：2r/min</w:t>
            </w:r>
          </w:p>
        </w:tc>
        <w:tc>
          <w:tcPr>
            <w:tcW w:w="405" w:type="pct"/>
            <w:shd w:val="clear" w:color="auto" w:fill="auto"/>
            <w:vAlign w:val="center"/>
          </w:tcPr>
          <w:p w14:paraId="62F6D2C5">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tcPr>
          <w:p w14:paraId="37A275FB">
            <w:pPr>
              <w:spacing w:line="240" w:lineRule="auto"/>
              <w:ind w:firstLine="210" w:firstLineChars="100"/>
              <w:rPr>
                <w:rFonts w:ascii="宋体" w:hAnsi="宋体" w:eastAsia="宋体" w:cs="宋体"/>
                <w:bCs/>
                <w:color w:val="000000"/>
                <w:sz w:val="21"/>
                <w:szCs w:val="21"/>
              </w:rPr>
            </w:pPr>
            <w:r>
              <w:rPr>
                <w:rFonts w:hint="eastAsia" w:ascii="宋体" w:hAnsi="宋体" w:eastAsia="宋体" w:cs="宋体"/>
                <w:bCs/>
                <w:color w:val="000000"/>
                <w:sz w:val="21"/>
                <w:szCs w:val="21"/>
              </w:rPr>
              <w:t>个</w:t>
            </w:r>
          </w:p>
        </w:tc>
        <w:tc>
          <w:tcPr>
            <w:tcW w:w="1311" w:type="pct"/>
            <w:shd w:val="clear" w:color="auto" w:fill="auto"/>
            <w:vAlign w:val="center"/>
          </w:tcPr>
          <w:p w14:paraId="060DC478">
            <w:pPr>
              <w:spacing w:line="240" w:lineRule="auto"/>
              <w:rPr>
                <w:rFonts w:ascii="宋体" w:hAnsi="宋体" w:eastAsia="宋体" w:cs="宋体"/>
                <w:bCs/>
                <w:color w:val="000000"/>
                <w:sz w:val="21"/>
                <w:szCs w:val="21"/>
              </w:rPr>
            </w:pPr>
          </w:p>
        </w:tc>
      </w:tr>
      <w:tr w14:paraId="54DC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shd w:val="clear" w:color="auto" w:fill="auto"/>
            <w:vAlign w:val="center"/>
          </w:tcPr>
          <w:p w14:paraId="3F4033F2">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7</w:t>
            </w:r>
          </w:p>
        </w:tc>
        <w:tc>
          <w:tcPr>
            <w:tcW w:w="914" w:type="pct"/>
            <w:shd w:val="clear" w:color="auto" w:fill="auto"/>
            <w:vAlign w:val="center"/>
          </w:tcPr>
          <w:p w14:paraId="2D6E15BF">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料位计</w:t>
            </w:r>
          </w:p>
        </w:tc>
        <w:tc>
          <w:tcPr>
            <w:tcW w:w="1552" w:type="pct"/>
            <w:shd w:val="clear" w:color="auto" w:fill="auto"/>
            <w:vAlign w:val="center"/>
          </w:tcPr>
          <w:p w14:paraId="310E0AE0">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型式：雷达</w:t>
            </w:r>
          </w:p>
          <w:p w14:paraId="2D0913CE">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测量范围：0-8m</w:t>
            </w:r>
          </w:p>
          <w:p w14:paraId="11B2DED8">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电源：24V</w:t>
            </w:r>
          </w:p>
          <w:p w14:paraId="55D56811">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信号：4~20mA</w:t>
            </w:r>
          </w:p>
        </w:tc>
        <w:tc>
          <w:tcPr>
            <w:tcW w:w="405" w:type="pct"/>
            <w:shd w:val="clear" w:color="auto" w:fill="auto"/>
            <w:vAlign w:val="center"/>
          </w:tcPr>
          <w:p w14:paraId="620EBC44">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tcPr>
          <w:p w14:paraId="4C0C7587">
            <w:pPr>
              <w:spacing w:line="240" w:lineRule="auto"/>
              <w:jc w:val="center"/>
              <w:rPr>
                <w:rFonts w:ascii="宋体" w:hAnsi="宋体" w:eastAsia="宋体" w:cs="宋体"/>
                <w:bCs/>
                <w:color w:val="000000"/>
                <w:sz w:val="21"/>
                <w:szCs w:val="21"/>
              </w:rPr>
            </w:pPr>
          </w:p>
          <w:p w14:paraId="6CE33D61">
            <w:pPr>
              <w:spacing w:line="240" w:lineRule="auto"/>
              <w:jc w:val="center"/>
              <w:rPr>
                <w:rFonts w:ascii="宋体" w:hAnsi="宋体" w:eastAsia="宋体" w:cs="宋体"/>
                <w:bCs/>
                <w:color w:val="000000"/>
                <w:sz w:val="21"/>
                <w:szCs w:val="21"/>
              </w:rPr>
            </w:pPr>
          </w:p>
          <w:p w14:paraId="57B4CA33">
            <w:pPr>
              <w:spacing w:line="240" w:lineRule="auto"/>
              <w:jc w:val="center"/>
              <w:rPr>
                <w:rFonts w:ascii="宋体" w:hAnsi="宋体" w:eastAsia="宋体" w:cs="宋体"/>
                <w:color w:val="000000"/>
                <w:sz w:val="21"/>
                <w:szCs w:val="21"/>
              </w:rPr>
            </w:pPr>
            <w:r>
              <w:rPr>
                <w:rFonts w:hint="eastAsia" w:ascii="宋体" w:hAnsi="宋体" w:eastAsia="宋体" w:cs="宋体"/>
                <w:bCs/>
                <w:color w:val="000000"/>
                <w:sz w:val="21"/>
                <w:szCs w:val="21"/>
              </w:rPr>
              <w:t>个</w:t>
            </w:r>
          </w:p>
        </w:tc>
        <w:tc>
          <w:tcPr>
            <w:tcW w:w="1311" w:type="pct"/>
            <w:shd w:val="clear" w:color="auto" w:fill="auto"/>
            <w:vAlign w:val="center"/>
          </w:tcPr>
          <w:p w14:paraId="3DC7F27C">
            <w:pPr>
              <w:spacing w:line="240" w:lineRule="auto"/>
              <w:rPr>
                <w:rFonts w:ascii="宋体" w:hAnsi="宋体" w:eastAsia="宋体" w:cs="宋体"/>
                <w:bCs/>
                <w:color w:val="000000"/>
                <w:sz w:val="21"/>
                <w:szCs w:val="21"/>
              </w:rPr>
            </w:pPr>
          </w:p>
        </w:tc>
      </w:tr>
      <w:tr w14:paraId="6AEF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shd w:val="clear" w:color="auto" w:fill="auto"/>
            <w:vAlign w:val="center"/>
          </w:tcPr>
          <w:p w14:paraId="539AA5D5">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8</w:t>
            </w:r>
          </w:p>
        </w:tc>
        <w:tc>
          <w:tcPr>
            <w:tcW w:w="914" w:type="pct"/>
            <w:shd w:val="clear" w:color="auto" w:fill="auto"/>
            <w:vAlign w:val="center"/>
          </w:tcPr>
          <w:p w14:paraId="0BB4309F">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温度传感器</w:t>
            </w:r>
          </w:p>
        </w:tc>
        <w:tc>
          <w:tcPr>
            <w:tcW w:w="1552" w:type="pct"/>
            <w:shd w:val="clear" w:color="auto" w:fill="auto"/>
            <w:vAlign w:val="center"/>
          </w:tcPr>
          <w:p w14:paraId="0AD950BB">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型式：热电阻</w:t>
            </w:r>
          </w:p>
          <w:p w14:paraId="424AFB8B">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测量范围：-20~200°C</w:t>
            </w:r>
          </w:p>
          <w:p w14:paraId="1EEEA93C">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电源：24v</w:t>
            </w:r>
          </w:p>
          <w:p w14:paraId="2BCE22D0">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信号：4~20mA</w:t>
            </w:r>
          </w:p>
        </w:tc>
        <w:tc>
          <w:tcPr>
            <w:tcW w:w="405" w:type="pct"/>
            <w:shd w:val="clear" w:color="auto" w:fill="auto"/>
            <w:vAlign w:val="center"/>
          </w:tcPr>
          <w:p w14:paraId="273C5B3F">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tcPr>
          <w:p w14:paraId="2D3F0F40">
            <w:pPr>
              <w:spacing w:line="240" w:lineRule="auto"/>
              <w:jc w:val="center"/>
              <w:rPr>
                <w:rFonts w:ascii="宋体" w:hAnsi="宋体" w:eastAsia="宋体" w:cs="宋体"/>
                <w:bCs/>
                <w:color w:val="000000"/>
                <w:sz w:val="21"/>
                <w:szCs w:val="21"/>
              </w:rPr>
            </w:pPr>
          </w:p>
          <w:p w14:paraId="1BF54868">
            <w:pPr>
              <w:spacing w:line="240" w:lineRule="auto"/>
              <w:jc w:val="center"/>
              <w:rPr>
                <w:rFonts w:ascii="宋体" w:hAnsi="宋体" w:eastAsia="宋体" w:cs="宋体"/>
                <w:bCs/>
                <w:color w:val="000000"/>
                <w:sz w:val="21"/>
                <w:szCs w:val="21"/>
              </w:rPr>
            </w:pPr>
          </w:p>
          <w:p w14:paraId="6FCB602E">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个</w:t>
            </w:r>
          </w:p>
        </w:tc>
        <w:tc>
          <w:tcPr>
            <w:tcW w:w="1311" w:type="pct"/>
            <w:shd w:val="clear" w:color="auto" w:fill="auto"/>
            <w:vAlign w:val="center"/>
          </w:tcPr>
          <w:p w14:paraId="36C485B8">
            <w:pPr>
              <w:spacing w:line="240" w:lineRule="auto"/>
              <w:rPr>
                <w:rFonts w:ascii="宋体" w:hAnsi="宋体" w:eastAsia="宋体" w:cs="宋体"/>
                <w:bCs/>
                <w:color w:val="000000"/>
                <w:sz w:val="21"/>
                <w:szCs w:val="21"/>
              </w:rPr>
            </w:pPr>
          </w:p>
        </w:tc>
      </w:tr>
      <w:tr w14:paraId="30AF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shd w:val="clear" w:color="auto" w:fill="auto"/>
            <w:vAlign w:val="center"/>
          </w:tcPr>
          <w:p w14:paraId="1D57D4AF">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9</w:t>
            </w:r>
          </w:p>
        </w:tc>
        <w:tc>
          <w:tcPr>
            <w:tcW w:w="914" w:type="pct"/>
            <w:shd w:val="clear" w:color="auto" w:fill="auto"/>
            <w:vAlign w:val="center"/>
          </w:tcPr>
          <w:p w14:paraId="3C37DA82">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电缆</w:t>
            </w:r>
          </w:p>
        </w:tc>
        <w:tc>
          <w:tcPr>
            <w:tcW w:w="1552" w:type="pct"/>
            <w:shd w:val="clear" w:color="auto" w:fill="auto"/>
            <w:vAlign w:val="center"/>
          </w:tcPr>
          <w:p w14:paraId="2473EDCD">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配套</w:t>
            </w:r>
          </w:p>
        </w:tc>
        <w:tc>
          <w:tcPr>
            <w:tcW w:w="405" w:type="pct"/>
            <w:shd w:val="clear" w:color="auto" w:fill="auto"/>
            <w:vAlign w:val="center"/>
          </w:tcPr>
          <w:p w14:paraId="5ECB1B88">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tcPr>
          <w:p w14:paraId="7E15A3E1">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套</w:t>
            </w:r>
          </w:p>
        </w:tc>
        <w:tc>
          <w:tcPr>
            <w:tcW w:w="1311" w:type="pct"/>
            <w:shd w:val="clear" w:color="auto" w:fill="auto"/>
            <w:vAlign w:val="center"/>
          </w:tcPr>
          <w:p w14:paraId="65B59D46">
            <w:pPr>
              <w:spacing w:line="240" w:lineRule="auto"/>
              <w:rPr>
                <w:rFonts w:ascii="宋体" w:hAnsi="宋体" w:eastAsia="宋体" w:cs="宋体"/>
                <w:bCs/>
                <w:color w:val="000000"/>
                <w:sz w:val="21"/>
                <w:szCs w:val="21"/>
              </w:rPr>
            </w:pPr>
          </w:p>
        </w:tc>
      </w:tr>
      <w:tr w14:paraId="6D9B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shd w:val="clear" w:color="auto" w:fill="auto"/>
            <w:vAlign w:val="center"/>
          </w:tcPr>
          <w:p w14:paraId="39855235">
            <w:pPr>
              <w:spacing w:line="240" w:lineRule="auto"/>
              <w:jc w:val="center"/>
              <w:rPr>
                <w:rFonts w:ascii="宋体" w:hAnsi="宋体" w:eastAsia="宋体" w:cs="宋体"/>
                <w:color w:val="000000"/>
                <w:sz w:val="21"/>
                <w:szCs w:val="21"/>
              </w:rPr>
            </w:pPr>
            <w:r>
              <w:rPr>
                <w:rFonts w:hint="eastAsia" w:ascii="宋体" w:hAnsi="宋体" w:eastAsia="宋体" w:cs="宋体"/>
                <w:color w:val="000000"/>
                <w:sz w:val="21"/>
                <w:szCs w:val="21"/>
              </w:rPr>
              <w:t>10</w:t>
            </w:r>
          </w:p>
        </w:tc>
        <w:tc>
          <w:tcPr>
            <w:tcW w:w="914" w:type="pct"/>
            <w:shd w:val="clear" w:color="auto" w:fill="auto"/>
            <w:vAlign w:val="center"/>
          </w:tcPr>
          <w:p w14:paraId="338D01B6">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安装辅材</w:t>
            </w:r>
          </w:p>
        </w:tc>
        <w:tc>
          <w:tcPr>
            <w:tcW w:w="1552" w:type="pct"/>
            <w:shd w:val="clear" w:color="auto" w:fill="auto"/>
            <w:vAlign w:val="center"/>
          </w:tcPr>
          <w:p w14:paraId="6FD07068">
            <w:pPr>
              <w:spacing w:line="240" w:lineRule="auto"/>
              <w:rPr>
                <w:rFonts w:ascii="宋体" w:hAnsi="宋体" w:eastAsia="宋体" w:cs="宋体"/>
                <w:bCs/>
                <w:color w:val="000000"/>
                <w:sz w:val="21"/>
                <w:szCs w:val="21"/>
              </w:rPr>
            </w:pPr>
            <w:r>
              <w:rPr>
                <w:rFonts w:hint="eastAsia" w:ascii="宋体" w:hAnsi="宋体" w:eastAsia="宋体" w:cs="宋体"/>
                <w:bCs/>
                <w:color w:val="000000"/>
                <w:sz w:val="21"/>
                <w:szCs w:val="21"/>
              </w:rPr>
              <w:t>配套</w:t>
            </w:r>
          </w:p>
        </w:tc>
        <w:tc>
          <w:tcPr>
            <w:tcW w:w="405" w:type="pct"/>
            <w:shd w:val="clear" w:color="auto" w:fill="auto"/>
            <w:vAlign w:val="center"/>
          </w:tcPr>
          <w:p w14:paraId="0BDFE7EC">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2</w:t>
            </w:r>
          </w:p>
        </w:tc>
        <w:tc>
          <w:tcPr>
            <w:tcW w:w="404" w:type="pct"/>
            <w:shd w:val="clear" w:color="auto" w:fill="auto"/>
          </w:tcPr>
          <w:p w14:paraId="4AD66FF3">
            <w:pPr>
              <w:spacing w:line="240" w:lineRule="auto"/>
              <w:jc w:val="center"/>
              <w:rPr>
                <w:rFonts w:ascii="宋体" w:hAnsi="宋体" w:eastAsia="宋体" w:cs="宋体"/>
                <w:bCs/>
                <w:color w:val="000000"/>
                <w:sz w:val="21"/>
                <w:szCs w:val="21"/>
              </w:rPr>
            </w:pPr>
            <w:r>
              <w:rPr>
                <w:rFonts w:hint="eastAsia" w:ascii="宋体" w:hAnsi="宋体" w:eastAsia="宋体" w:cs="宋体"/>
                <w:bCs/>
                <w:color w:val="000000"/>
                <w:sz w:val="21"/>
                <w:szCs w:val="21"/>
              </w:rPr>
              <w:t>套</w:t>
            </w:r>
          </w:p>
        </w:tc>
        <w:tc>
          <w:tcPr>
            <w:tcW w:w="1311" w:type="pct"/>
            <w:shd w:val="clear" w:color="auto" w:fill="auto"/>
            <w:vAlign w:val="center"/>
          </w:tcPr>
          <w:p w14:paraId="6B93FB4F">
            <w:pPr>
              <w:spacing w:line="240" w:lineRule="auto"/>
              <w:rPr>
                <w:rFonts w:ascii="宋体" w:hAnsi="宋体" w:eastAsia="宋体" w:cs="宋体"/>
                <w:bCs/>
                <w:color w:val="000000"/>
                <w:sz w:val="21"/>
                <w:szCs w:val="21"/>
              </w:rPr>
            </w:pPr>
          </w:p>
        </w:tc>
      </w:tr>
      <w:tr w14:paraId="2FFB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shd w:val="clear" w:color="auto" w:fill="auto"/>
            <w:vAlign w:val="center"/>
          </w:tcPr>
          <w:p w14:paraId="109756A0">
            <w:pPr>
              <w:pStyle w:val="22"/>
              <w:numPr>
                <w:ilvl w:val="0"/>
                <w:numId w:val="0"/>
              </w:numPr>
              <w:spacing w:line="360" w:lineRule="auto"/>
              <w:ind w:left="0" w:firstLine="420" w:firstLineChars="200"/>
              <w:jc w:val="left"/>
              <w:rPr>
                <w:rFonts w:hint="eastAsia" w:ascii="宋体" w:hAnsi="宋体" w:eastAsia="宋体" w:cs="宋体"/>
                <w:kern w:val="0"/>
                <w:szCs w:val="21"/>
              </w:rPr>
            </w:pPr>
            <w:r>
              <w:rPr>
                <w:rFonts w:hint="eastAsia" w:ascii="宋体" w:hAnsi="宋体" w:eastAsia="宋体" w:cs="宋体"/>
                <w:kern w:val="0"/>
                <w:szCs w:val="21"/>
              </w:rPr>
              <w:t>1、料仓顶部进口和底部出口需提供配对法兰；</w:t>
            </w:r>
          </w:p>
          <w:p w14:paraId="6BACCFF1">
            <w:pPr>
              <w:pStyle w:val="22"/>
              <w:numPr>
                <w:ilvl w:val="0"/>
                <w:numId w:val="0"/>
              </w:numPr>
              <w:spacing w:line="360" w:lineRule="auto"/>
              <w:ind w:left="0" w:firstLine="420" w:firstLineChars="200"/>
              <w:jc w:val="left"/>
              <w:rPr>
                <w:rFonts w:hint="eastAsia" w:ascii="宋体" w:hAnsi="宋体" w:eastAsia="宋体" w:cs="宋体"/>
                <w:kern w:val="0"/>
                <w:szCs w:val="21"/>
              </w:rPr>
            </w:pPr>
            <w:r>
              <w:rPr>
                <w:rFonts w:hint="eastAsia" w:ascii="宋体" w:hAnsi="宋体" w:eastAsia="宋体" w:cs="宋体"/>
                <w:kern w:val="0"/>
                <w:szCs w:val="21"/>
              </w:rPr>
              <w:t>2、料仓进出口尺寸需在加工前与</w:t>
            </w:r>
            <w:r>
              <w:rPr>
                <w:rFonts w:hint="eastAsia" w:cs="宋体"/>
                <w:kern w:val="0"/>
                <w:szCs w:val="21"/>
                <w:lang w:eastAsia="zh-CN"/>
              </w:rPr>
              <w:t>采购人</w:t>
            </w:r>
            <w:r>
              <w:rPr>
                <w:rFonts w:hint="eastAsia" w:ascii="宋体" w:hAnsi="宋体" w:eastAsia="宋体" w:cs="宋体"/>
                <w:kern w:val="0"/>
                <w:szCs w:val="21"/>
              </w:rPr>
              <w:t>确认；</w:t>
            </w:r>
          </w:p>
          <w:p w14:paraId="7A8ABE58">
            <w:pPr>
              <w:pStyle w:val="22"/>
              <w:numPr>
                <w:ilvl w:val="0"/>
                <w:numId w:val="0"/>
              </w:num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Cs w:val="21"/>
              </w:rPr>
              <w:t>3、料仓顶需考虑进仓刮板机的安装支腿点位及承重</w:t>
            </w:r>
            <w:r>
              <w:rPr>
                <w:rFonts w:hint="eastAsia" w:ascii="宋体" w:hAnsi="宋体" w:eastAsia="宋体" w:cs="宋体"/>
                <w:kern w:val="0"/>
                <w:sz w:val="21"/>
                <w:szCs w:val="21"/>
              </w:rPr>
              <w:t>。</w:t>
            </w:r>
          </w:p>
          <w:p w14:paraId="35C90548">
            <w:pPr>
              <w:pStyle w:val="22"/>
              <w:numPr>
                <w:ilvl w:val="0"/>
                <w:numId w:val="0"/>
              </w:numPr>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电动机的设计、制造、安装、测试应服从IEC 和国家标准</w:t>
            </w:r>
            <w:r>
              <w:rPr>
                <w:rFonts w:hint="eastAsia" w:cs="宋体"/>
                <w:sz w:val="21"/>
                <w:szCs w:val="21"/>
                <w:lang w:eastAsia="zh-CN"/>
              </w:rPr>
              <w:t>，</w:t>
            </w:r>
            <w:r>
              <w:rPr>
                <w:rFonts w:hint="eastAsia" w:ascii="宋体" w:hAnsi="宋体" w:cs="黑体"/>
                <w:kern w:val="0"/>
                <w:szCs w:val="21"/>
              </w:rPr>
              <w:t>定速电机效率不低于《GB18613-2020电动机能效限定及能效等级》</w:t>
            </w:r>
            <w:r>
              <w:rPr>
                <w:rFonts w:hint="eastAsia" w:cs="黑体"/>
                <w:kern w:val="0"/>
                <w:szCs w:val="21"/>
                <w:lang w:val="en-US" w:eastAsia="zh-CN"/>
              </w:rPr>
              <w:t>二</w:t>
            </w:r>
            <w:r>
              <w:rPr>
                <w:rFonts w:hint="eastAsia" w:ascii="宋体" w:hAnsi="宋体" w:cs="黑体"/>
                <w:kern w:val="0"/>
                <w:szCs w:val="21"/>
              </w:rPr>
              <w:t>级能效要求</w:t>
            </w:r>
            <w:r>
              <w:rPr>
                <w:rFonts w:hint="eastAsia" w:ascii="宋体" w:hAnsi="宋体" w:eastAsia="宋体" w:cs="宋体"/>
                <w:sz w:val="21"/>
                <w:szCs w:val="21"/>
              </w:rPr>
              <w:t>。</w:t>
            </w:r>
          </w:p>
        </w:tc>
      </w:tr>
    </w:tbl>
    <w:p w14:paraId="22BCB27D">
      <w:pPr>
        <w:widowControl/>
        <w:ind w:firstLine="0" w:firstLineChars="0"/>
        <w:jc w:val="left"/>
        <w:rPr>
          <w:rFonts w:hint="eastAsia" w:cs="宋体"/>
          <w:color w:val="000000" w:themeColor="text1"/>
          <w:szCs w:val="21"/>
          <w:highlight w:val="none"/>
          <w14:textFill>
            <w14:solidFill>
              <w14:schemeClr w14:val="tx1"/>
            </w14:solidFill>
          </w14:textFill>
        </w:rPr>
      </w:pPr>
      <w:r>
        <w:rPr>
          <w:rFonts w:hint="eastAsia" w:ascii="Times" w:hAnsi="Times" w:cs="宋体"/>
          <w:color w:val="000000" w:themeColor="text1"/>
          <w:szCs w:val="21"/>
          <w:lang w:val="en-US" w:eastAsia="zh-CN"/>
          <w14:textFill>
            <w14:solidFill>
              <w14:schemeClr w14:val="tx1"/>
            </w14:solidFill>
          </w14:textFill>
        </w:rPr>
        <w:t>注：</w:t>
      </w:r>
    </w:p>
    <w:p w14:paraId="694B3CC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lang w:bidi="ar"/>
        </w:rPr>
      </w:pPr>
      <w:r>
        <w:rPr>
          <w:rFonts w:hint="eastAsia" w:ascii="宋体" w:hAnsi="宋体" w:eastAsia="宋体" w:cs="宋体"/>
          <w:color w:val="auto"/>
          <w:szCs w:val="21"/>
          <w:lang w:val="en-US" w:eastAsia="zh-CN"/>
        </w:rPr>
        <w:t>1</w:t>
      </w:r>
      <w:r>
        <w:rPr>
          <w:rFonts w:hint="eastAsia" w:ascii="宋体" w:hAnsi="宋体" w:eastAsia="宋体" w:cs="宋体"/>
          <w:szCs w:val="21"/>
          <w:lang w:val="en-US" w:eastAsia="zh-CN"/>
        </w:rPr>
        <w:t>.</w:t>
      </w:r>
      <w:r>
        <w:rPr>
          <w:rFonts w:hint="eastAsia" w:ascii="宋体" w:hAnsi="宋体" w:eastAsia="宋体" w:cs="宋体"/>
          <w:sz w:val="21"/>
          <w:szCs w:val="21"/>
          <w:lang w:val="en-US" w:eastAsia="zh-CN" w:bidi="ar"/>
        </w:rPr>
        <w:t>设备报价</w:t>
      </w:r>
      <w:r>
        <w:rPr>
          <w:rFonts w:hint="eastAsia" w:ascii="宋体" w:hAnsi="宋体" w:eastAsia="宋体" w:cs="宋体"/>
          <w:sz w:val="21"/>
          <w:szCs w:val="21"/>
          <w:lang w:bidi="ar"/>
        </w:rPr>
        <w:t>包含但不限于以下所有成本：</w:t>
      </w:r>
      <w:r>
        <w:rPr>
          <w:rFonts w:hint="eastAsia" w:ascii="宋体" w:hAnsi="宋体" w:eastAsia="宋体" w:cs="宋体"/>
          <w:sz w:val="21"/>
          <w:szCs w:val="21"/>
          <w:u w:val="none"/>
          <w:lang w:bidi="ar"/>
        </w:rPr>
        <w:t>货物的加工制造、深化设计、设计联络、生产监造、制造、工厂检验和试验、出厂检验、包装、运输、</w:t>
      </w:r>
      <w:r>
        <w:rPr>
          <w:rFonts w:hint="eastAsia" w:ascii="宋体" w:hAnsi="宋体" w:eastAsia="宋体" w:cs="宋体"/>
          <w:sz w:val="21"/>
          <w:szCs w:val="21"/>
          <w:u w:val="none"/>
          <w:lang w:val="en-US" w:eastAsia="zh-CN" w:bidi="ar"/>
        </w:rPr>
        <w:t>材料进场后见证取样送检、现场指导</w:t>
      </w:r>
      <w:r>
        <w:rPr>
          <w:rFonts w:hint="eastAsia" w:ascii="宋体" w:hAnsi="宋体" w:eastAsia="宋体" w:cs="宋体"/>
          <w:sz w:val="21"/>
          <w:szCs w:val="21"/>
          <w:u w:val="none"/>
          <w:lang w:bidi="ar"/>
        </w:rPr>
        <w:t>安装、调试、</w:t>
      </w:r>
      <w:r>
        <w:rPr>
          <w:rFonts w:hint="eastAsia" w:ascii="宋体" w:hAnsi="宋体" w:eastAsia="宋体" w:cs="宋体"/>
          <w:sz w:val="21"/>
          <w:szCs w:val="21"/>
          <w:u w:val="none"/>
          <w:lang w:val="en-US" w:eastAsia="zh-CN" w:bidi="ar"/>
        </w:rPr>
        <w:t>配合</w:t>
      </w:r>
      <w:r>
        <w:rPr>
          <w:rFonts w:hint="eastAsia" w:ascii="宋体" w:hAnsi="宋体" w:eastAsia="宋体" w:cs="宋体"/>
          <w:sz w:val="21"/>
          <w:szCs w:val="21"/>
          <w:u w:val="none"/>
          <w:lang w:bidi="ar"/>
        </w:rPr>
        <w:t>试运行、培训、质保期、缺陷责任期的服务等全过程所产生的所有成本以及保险、管理费、利润、规费、税金、原材料价格变动及供货期变化等风险</w:t>
      </w:r>
      <w:r>
        <w:rPr>
          <w:rFonts w:hint="eastAsia" w:ascii="宋体" w:hAnsi="宋体" w:eastAsia="宋体" w:cs="宋体"/>
          <w:szCs w:val="21"/>
          <w:lang w:bidi="ar"/>
        </w:rPr>
        <w:t>。</w:t>
      </w:r>
    </w:p>
    <w:p w14:paraId="313A84C3">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sz w:val="21"/>
          <w:szCs w:val="21"/>
          <w:lang w:val="en-US" w:eastAsia="zh-CN"/>
        </w:rPr>
        <w:t>2.投标人在投标报价表中未具体报明的，但为履行合同所必须发生的费用将被视为已经包含在投标人投标报价中，除合同另有约定外，不得调整。</w:t>
      </w:r>
    </w:p>
    <w:p w14:paraId="208D52A0">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b w:val="0"/>
          <w:bCs w:val="0"/>
          <w:color w:val="auto"/>
          <w:sz w:val="21"/>
          <w:szCs w:val="21"/>
          <w:lang w:val="en-US" w:eastAsia="zh-CN"/>
        </w:rPr>
        <w:t>投标人应为主设备配套提供备品备件</w:t>
      </w:r>
      <w:r>
        <w:rPr>
          <w:rFonts w:hint="eastAsia" w:cs="宋体"/>
          <w:b w:val="0"/>
          <w:bCs w:val="0"/>
          <w:color w:val="auto"/>
          <w:sz w:val="21"/>
          <w:szCs w:val="21"/>
          <w:lang w:val="en-US" w:eastAsia="zh-CN"/>
        </w:rPr>
        <w:t>(备品备件不随主设备发货，接通知后单独发货)</w:t>
      </w:r>
      <w:r>
        <w:rPr>
          <w:rFonts w:hint="eastAsia" w:ascii="宋体" w:hAnsi="宋体" w:eastAsia="宋体" w:cs="宋体"/>
          <w:b w:val="0"/>
          <w:bCs w:val="0"/>
          <w:color w:val="auto"/>
          <w:sz w:val="21"/>
          <w:szCs w:val="21"/>
          <w:lang w:val="en-US" w:eastAsia="zh-CN"/>
        </w:rPr>
        <w:t>，备品备件的价格应含在相应主设备价格中，不可单独报价。</w:t>
      </w:r>
    </w:p>
    <w:p w14:paraId="07103ADE">
      <w:pPr>
        <w:widowControl/>
        <w:ind w:firstLine="210" w:firstLineChars="100"/>
        <w:jc w:val="left"/>
        <w:rPr>
          <w:rFonts w:hint="eastAsia"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w:t>
      </w:r>
      <w:r>
        <w:rPr>
          <w:rFonts w:hint="eastAsia" w:cs="宋体"/>
          <w:color w:val="000000" w:themeColor="text1"/>
          <w:szCs w:val="21"/>
          <w:highlight w:val="none"/>
          <w:lang w:val="en-US" w:eastAsia="zh-CN"/>
          <w14:textFill>
            <w14:solidFill>
              <w14:schemeClr w14:val="tx1"/>
            </w14:solidFill>
          </w14:textFill>
        </w:rPr>
        <w:t>4.</w:t>
      </w:r>
      <w:r>
        <w:rPr>
          <w:rFonts w:hint="eastAsia" w:cs="宋体"/>
          <w:color w:val="000000" w:themeColor="text1"/>
          <w:szCs w:val="21"/>
          <w:highlight w:val="none"/>
          <w14:textFill>
            <w14:solidFill>
              <w14:schemeClr w14:val="tx1"/>
            </w14:solidFill>
          </w14:textFill>
        </w:rPr>
        <w:t>设备铭牌按我司要求制作标示。</w:t>
      </w:r>
    </w:p>
    <w:p w14:paraId="6DFEDEEB">
      <w:pPr>
        <w:widowControl/>
        <w:ind w:firstLine="210" w:firstLineChars="100"/>
        <w:jc w:val="left"/>
        <w:rPr>
          <w:rFonts w:hint="eastAsia" w:cs="宋体"/>
          <w:color w:val="000000" w:themeColor="text1"/>
          <w:szCs w:val="21"/>
          <w:highlight w:val="none"/>
          <w14:textFill>
            <w14:solidFill>
              <w14:schemeClr w14:val="tx1"/>
            </w14:solidFill>
          </w14:textFill>
        </w:rPr>
      </w:pPr>
    </w:p>
    <w:p w14:paraId="0B109FBF">
      <w:pPr>
        <w:numPr>
          <w:ilvl w:val="0"/>
          <w:numId w:val="3"/>
        </w:numPr>
        <w:spacing w:line="360" w:lineRule="auto"/>
        <w:jc w:val="left"/>
        <w:outlineLvl w:val="2"/>
        <w:rPr>
          <w:rFonts w:hint="eastAsia" w:ascii="Times" w:hAnsi="Times" w:cs="宋体"/>
          <w:b/>
          <w:bCs/>
          <w:color w:val="000000" w:themeColor="text1"/>
          <w:szCs w:val="21"/>
          <w14:textFill>
            <w14:solidFill>
              <w14:schemeClr w14:val="tx1"/>
            </w14:solidFill>
          </w14:textFill>
        </w:rPr>
      </w:pPr>
      <w:r>
        <w:rPr>
          <w:rFonts w:hint="eastAsia" w:ascii="Times" w:hAnsi="Times"/>
          <w:b/>
          <w:color w:val="000000" w:themeColor="text1"/>
          <w:szCs w:val="21"/>
          <w14:textFill>
            <w14:solidFill>
              <w14:schemeClr w14:val="tx1"/>
            </w14:solidFill>
          </w14:textFill>
        </w:rPr>
        <w:t>详细技术参数要求、</w:t>
      </w:r>
      <w:r>
        <w:rPr>
          <w:rFonts w:hint="eastAsia" w:ascii="Times" w:hAnsi="Times" w:cs="宋体"/>
          <w:b/>
          <w:bCs/>
          <w:color w:val="000000" w:themeColor="text1"/>
          <w:szCs w:val="21"/>
          <w14:textFill>
            <w14:solidFill>
              <w14:schemeClr w14:val="tx1"/>
            </w14:solidFill>
          </w14:textFill>
        </w:rPr>
        <w:t>采购标准、技术要求</w:t>
      </w:r>
    </w:p>
    <w:p w14:paraId="62EB42A8">
      <w:pPr>
        <w:pStyle w:val="2"/>
        <w:numPr>
          <w:ilvl w:val="0"/>
          <w:numId w:val="4"/>
        </w:numPr>
        <w:tabs>
          <w:tab w:val="clear" w:pos="420"/>
        </w:tabs>
        <w:ind w:left="425" w:hanging="425"/>
        <w:jc w:val="left"/>
        <w:rPr>
          <w:rFonts w:hint="eastAsia" w:ascii="宋体" w:hAnsi="宋体" w:eastAsia="宋体" w:cs="宋体"/>
          <w:b/>
          <w:bCs/>
          <w:sz w:val="24"/>
          <w:szCs w:val="24"/>
        </w:rPr>
      </w:pPr>
      <w:bookmarkStart w:id="13" w:name="_Toc24543"/>
      <w:bookmarkStart w:id="14" w:name="_Toc91507265"/>
      <w:bookmarkStart w:id="15" w:name="_Toc8634"/>
      <w:r>
        <w:rPr>
          <w:rFonts w:hint="eastAsia" w:ascii="宋体" w:hAnsi="宋体" w:eastAsia="宋体" w:cs="宋体"/>
          <w:b/>
          <w:bCs/>
          <w:sz w:val="24"/>
          <w:szCs w:val="24"/>
        </w:rPr>
        <w:t>总则</w:t>
      </w:r>
    </w:p>
    <w:p w14:paraId="6269A7EC">
      <w:pPr>
        <w:pStyle w:val="2"/>
        <w:numPr>
          <w:ilvl w:val="1"/>
          <w:numId w:val="4"/>
        </w:numPr>
        <w:tabs>
          <w:tab w:val="clear" w:pos="420"/>
        </w:tabs>
        <w:ind w:left="567" w:hanging="567"/>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本技术文件规定了</w:t>
      </w:r>
      <w:r>
        <w:rPr>
          <w:rFonts w:hint="eastAsia" w:ascii="宋体" w:hAnsi="宋体" w:eastAsia="宋体" w:cs="宋体"/>
          <w:b w:val="0"/>
          <w:bCs w:val="0"/>
          <w:sz w:val="21"/>
          <w:szCs w:val="21"/>
          <w:lang w:val="en-US" w:eastAsia="zh-CN"/>
        </w:rPr>
        <w:t>污泥料仓</w:t>
      </w:r>
      <w:r>
        <w:rPr>
          <w:rFonts w:hint="eastAsia" w:ascii="宋体" w:hAnsi="宋体" w:eastAsia="宋体" w:cs="宋体"/>
          <w:b w:val="0"/>
          <w:bCs w:val="0"/>
          <w:sz w:val="21"/>
          <w:szCs w:val="21"/>
        </w:rPr>
        <w:t>的功能设计、结构、性能、试验和服务等方面的技术要求。</w:t>
      </w:r>
    </w:p>
    <w:p w14:paraId="0C1501D7">
      <w:pPr>
        <w:pStyle w:val="2"/>
        <w:numPr>
          <w:ilvl w:val="1"/>
          <w:numId w:val="4"/>
        </w:numPr>
        <w:tabs>
          <w:tab w:val="clear" w:pos="420"/>
        </w:tabs>
        <w:ind w:left="567" w:hanging="567"/>
        <w:jc w:val="left"/>
        <w:rPr>
          <w:rFonts w:hint="eastAsia" w:ascii="宋体" w:hAnsi="宋体" w:eastAsia="宋体" w:cs="宋体"/>
          <w:b w:val="0"/>
          <w:bCs w:val="0"/>
          <w:sz w:val="21"/>
          <w:szCs w:val="21"/>
        </w:rPr>
      </w:pPr>
      <w:r>
        <w:rPr>
          <w:rFonts w:hint="eastAsia" w:cs="宋体"/>
          <w:b w:val="0"/>
          <w:bCs w:val="0"/>
          <w:sz w:val="21"/>
          <w:szCs w:val="21"/>
          <w:lang w:eastAsia="zh-CN"/>
        </w:rPr>
        <w:t>采购人</w:t>
      </w:r>
      <w:r>
        <w:rPr>
          <w:rFonts w:hint="eastAsia" w:ascii="宋体" w:hAnsi="宋体" w:eastAsia="宋体" w:cs="宋体"/>
          <w:b w:val="0"/>
          <w:bCs w:val="0"/>
          <w:sz w:val="21"/>
          <w:szCs w:val="21"/>
        </w:rPr>
        <w:t>在本技术文件中提出了最低限度的技术要求，并未规定所有的技术要求和适用的标准，</w:t>
      </w:r>
      <w:r>
        <w:rPr>
          <w:rFonts w:hint="eastAsia" w:cs="宋体"/>
          <w:b w:val="0"/>
          <w:bCs w:val="0"/>
          <w:sz w:val="21"/>
          <w:szCs w:val="21"/>
          <w:lang w:eastAsia="zh-CN"/>
        </w:rPr>
        <w:t>中标人</w:t>
      </w:r>
      <w:r>
        <w:rPr>
          <w:rFonts w:hint="eastAsia" w:ascii="宋体" w:hAnsi="宋体" w:eastAsia="宋体" w:cs="宋体"/>
          <w:b w:val="0"/>
          <w:bCs w:val="0"/>
          <w:sz w:val="21"/>
          <w:szCs w:val="21"/>
        </w:rPr>
        <w:t xml:space="preserve">应保证提供满足本技术文件和所列标准要求的高质量产品及其相应服务，并满足国家有关安全、环境保护、节能等要求。  </w:t>
      </w:r>
    </w:p>
    <w:p w14:paraId="0F7CAF90">
      <w:pPr>
        <w:pStyle w:val="2"/>
        <w:numPr>
          <w:ilvl w:val="1"/>
          <w:numId w:val="4"/>
        </w:numPr>
        <w:tabs>
          <w:tab w:val="clear" w:pos="420"/>
        </w:tabs>
        <w:ind w:left="567" w:hanging="567"/>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设备采用的专利涉及到的全部费用均被认为已包含在设备报价中，</w:t>
      </w:r>
      <w:r>
        <w:rPr>
          <w:rFonts w:hint="eastAsia" w:cs="宋体"/>
          <w:b w:val="0"/>
          <w:bCs w:val="0"/>
          <w:sz w:val="21"/>
          <w:szCs w:val="21"/>
          <w:lang w:eastAsia="zh-CN"/>
        </w:rPr>
        <w:t>中标人</w:t>
      </w:r>
      <w:r>
        <w:rPr>
          <w:rFonts w:hint="eastAsia" w:ascii="宋体" w:hAnsi="宋体" w:eastAsia="宋体" w:cs="宋体"/>
          <w:b w:val="0"/>
          <w:bCs w:val="0"/>
          <w:sz w:val="21"/>
          <w:szCs w:val="21"/>
        </w:rPr>
        <w:t>应保证</w:t>
      </w:r>
      <w:r>
        <w:rPr>
          <w:rFonts w:hint="eastAsia" w:cs="宋体"/>
          <w:b w:val="0"/>
          <w:bCs w:val="0"/>
          <w:sz w:val="21"/>
          <w:szCs w:val="21"/>
          <w:lang w:eastAsia="zh-CN"/>
        </w:rPr>
        <w:t>采购人</w:t>
      </w:r>
      <w:r>
        <w:rPr>
          <w:rFonts w:hint="eastAsia" w:ascii="宋体" w:hAnsi="宋体" w:eastAsia="宋体" w:cs="宋体"/>
          <w:b w:val="0"/>
          <w:bCs w:val="0"/>
          <w:sz w:val="21"/>
          <w:szCs w:val="21"/>
        </w:rPr>
        <w:t>不承担有关设备专利的一切责任。</w:t>
      </w:r>
    </w:p>
    <w:p w14:paraId="6A2E0DA0">
      <w:pPr>
        <w:pStyle w:val="2"/>
        <w:numPr>
          <w:ilvl w:val="1"/>
          <w:numId w:val="4"/>
        </w:numPr>
        <w:tabs>
          <w:tab w:val="clear" w:pos="420"/>
        </w:tabs>
        <w:ind w:left="567" w:hanging="567"/>
        <w:jc w:val="left"/>
        <w:rPr>
          <w:rFonts w:hint="eastAsia" w:ascii="宋体" w:hAnsi="宋体" w:eastAsia="宋体" w:cs="宋体"/>
          <w:b w:val="0"/>
          <w:bCs w:val="0"/>
          <w:sz w:val="21"/>
          <w:szCs w:val="21"/>
        </w:rPr>
      </w:pPr>
      <w:r>
        <w:rPr>
          <w:rFonts w:hint="eastAsia" w:cs="宋体"/>
          <w:b w:val="0"/>
          <w:bCs w:val="0"/>
          <w:sz w:val="21"/>
          <w:szCs w:val="21"/>
          <w:lang w:eastAsia="zh-CN"/>
        </w:rPr>
        <w:t>中标人</w:t>
      </w:r>
      <w:r>
        <w:rPr>
          <w:rFonts w:hint="eastAsia" w:ascii="宋体" w:hAnsi="宋体" w:eastAsia="宋体" w:cs="宋体"/>
          <w:b w:val="0"/>
          <w:bCs w:val="0"/>
          <w:sz w:val="21"/>
          <w:szCs w:val="21"/>
        </w:rPr>
        <w:t>在设备设计和制造中所涉及的各项规程、规范和标准必须遵循现行最新版本的中国国家标准和相关标准。本技术文件所使用的标准如遇与</w:t>
      </w:r>
      <w:r>
        <w:rPr>
          <w:rFonts w:hint="eastAsia" w:cs="宋体"/>
          <w:b w:val="0"/>
          <w:bCs w:val="0"/>
          <w:sz w:val="21"/>
          <w:szCs w:val="21"/>
          <w:lang w:eastAsia="zh-CN"/>
        </w:rPr>
        <w:t>中标人</w:t>
      </w:r>
      <w:r>
        <w:rPr>
          <w:rFonts w:hint="eastAsia" w:ascii="宋体" w:hAnsi="宋体" w:eastAsia="宋体" w:cs="宋体"/>
          <w:b w:val="0"/>
          <w:bCs w:val="0"/>
          <w:sz w:val="21"/>
          <w:szCs w:val="21"/>
        </w:rPr>
        <w:t>所执行的标准发生矛盾时，按较高标准执行。</w:t>
      </w:r>
    </w:p>
    <w:p w14:paraId="69426A76">
      <w:pPr>
        <w:pStyle w:val="2"/>
        <w:numPr>
          <w:ilvl w:val="1"/>
          <w:numId w:val="4"/>
        </w:numPr>
        <w:tabs>
          <w:tab w:val="clear" w:pos="420"/>
        </w:tabs>
        <w:ind w:left="567" w:hanging="567"/>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在签订合同之后，</w:t>
      </w:r>
      <w:r>
        <w:rPr>
          <w:rFonts w:hint="eastAsia" w:cs="宋体"/>
          <w:b w:val="0"/>
          <w:bCs w:val="0"/>
          <w:sz w:val="21"/>
          <w:szCs w:val="21"/>
          <w:lang w:eastAsia="zh-CN"/>
        </w:rPr>
        <w:t>采购人</w:t>
      </w:r>
      <w:r>
        <w:rPr>
          <w:rFonts w:hint="eastAsia" w:ascii="宋体" w:hAnsi="宋体" w:eastAsia="宋体" w:cs="宋体"/>
          <w:b w:val="0"/>
          <w:bCs w:val="0"/>
          <w:sz w:val="21"/>
          <w:szCs w:val="21"/>
        </w:rPr>
        <w:t>有权提出因规范标准和规程发生变化而产生的一些补充要求，具体项目由甲乙双方共同商定。</w:t>
      </w:r>
    </w:p>
    <w:p w14:paraId="33AA037C">
      <w:pPr>
        <w:pStyle w:val="2"/>
        <w:numPr>
          <w:ilvl w:val="1"/>
          <w:numId w:val="4"/>
        </w:numPr>
        <w:tabs>
          <w:tab w:val="clear" w:pos="420"/>
        </w:tabs>
        <w:ind w:left="567" w:hanging="567"/>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本技术文件作为合同附件，与合同具有同等效力。</w:t>
      </w:r>
    </w:p>
    <w:p w14:paraId="7C9D580E">
      <w:pPr>
        <w:rPr>
          <w:rFonts w:hint="eastAsia" w:ascii="宋体" w:hAnsi="宋体" w:eastAsia="宋体" w:cs="Times New Roman"/>
          <w:sz w:val="21"/>
          <w:szCs w:val="24"/>
        </w:rPr>
      </w:pPr>
    </w:p>
    <w:p w14:paraId="7AB9963D">
      <w:pPr>
        <w:pStyle w:val="2"/>
        <w:numPr>
          <w:ilvl w:val="0"/>
          <w:numId w:val="4"/>
        </w:numPr>
        <w:tabs>
          <w:tab w:val="clear" w:pos="420"/>
        </w:tabs>
        <w:ind w:left="425" w:hanging="425"/>
        <w:jc w:val="left"/>
        <w:rPr>
          <w:rFonts w:hint="eastAsia" w:ascii="宋体" w:hAnsi="宋体" w:eastAsia="宋体" w:cs="宋体"/>
          <w:b/>
          <w:bCs/>
          <w:sz w:val="24"/>
          <w:szCs w:val="24"/>
        </w:rPr>
      </w:pPr>
      <w:r>
        <w:rPr>
          <w:rFonts w:hint="eastAsia" w:ascii="宋体" w:hAnsi="宋体" w:eastAsia="宋体" w:cs="宋体"/>
          <w:b/>
          <w:bCs/>
          <w:sz w:val="24"/>
          <w:szCs w:val="24"/>
        </w:rPr>
        <w:t>标准与规范</w:t>
      </w:r>
    </w:p>
    <w:p w14:paraId="5B9CD4FB">
      <w:pPr>
        <w:pStyle w:val="2"/>
        <w:numPr>
          <w:ilvl w:val="1"/>
          <w:numId w:val="4"/>
        </w:numPr>
        <w:tabs>
          <w:tab w:val="clear" w:pos="420"/>
        </w:tabs>
        <w:ind w:left="567" w:hanging="567"/>
        <w:jc w:val="lef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《固体料仓》（NB/T 47003.2-2009）</w:t>
      </w:r>
    </w:p>
    <w:p w14:paraId="42C46717">
      <w:pPr>
        <w:pStyle w:val="2"/>
        <w:numPr>
          <w:ilvl w:val="1"/>
          <w:numId w:val="4"/>
        </w:numPr>
        <w:tabs>
          <w:tab w:val="clear" w:pos="420"/>
        </w:tabs>
        <w:ind w:left="567" w:hanging="567"/>
        <w:jc w:val="lef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《螺旋输送机》（JB/T7679-2019）</w:t>
      </w:r>
    </w:p>
    <w:p w14:paraId="6538F93E">
      <w:pPr>
        <w:pStyle w:val="2"/>
        <w:numPr>
          <w:ilvl w:val="1"/>
          <w:numId w:val="4"/>
        </w:numPr>
        <w:tabs>
          <w:tab w:val="clear" w:pos="420"/>
        </w:tabs>
        <w:ind w:left="567" w:hanging="567"/>
        <w:jc w:val="lef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《液压传动系统及其元件的通用规则和安全要求》（GB/T 3766-2015）</w:t>
      </w:r>
    </w:p>
    <w:p w14:paraId="6604087A">
      <w:pPr>
        <w:pStyle w:val="2"/>
        <w:numPr>
          <w:ilvl w:val="1"/>
          <w:numId w:val="4"/>
        </w:numPr>
        <w:tabs>
          <w:tab w:val="clear" w:pos="420"/>
        </w:tabs>
        <w:ind w:left="567" w:hanging="567"/>
        <w:jc w:val="lef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《料仓用料位开关》（JB/T 10961-2010）</w:t>
      </w:r>
    </w:p>
    <w:p w14:paraId="267E23B5">
      <w:pPr>
        <w:pStyle w:val="2"/>
        <w:numPr>
          <w:ilvl w:val="1"/>
          <w:numId w:val="4"/>
        </w:numPr>
        <w:tabs>
          <w:tab w:val="clear" w:pos="420"/>
        </w:tabs>
        <w:ind w:left="567" w:hanging="567"/>
        <w:jc w:val="lef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《碳素结构钢和低合金结构钢热轧钢板和钢带》(GB/T 3274-2017）</w:t>
      </w:r>
    </w:p>
    <w:p w14:paraId="4E0A5F35">
      <w:pPr>
        <w:pStyle w:val="2"/>
        <w:numPr>
          <w:ilvl w:val="1"/>
          <w:numId w:val="4"/>
        </w:numPr>
        <w:tabs>
          <w:tab w:val="clear" w:pos="420"/>
        </w:tabs>
        <w:ind w:left="567" w:hanging="567"/>
        <w:jc w:val="lef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《液压缸》（JB/T 10205-2010）</w:t>
      </w:r>
    </w:p>
    <w:p w14:paraId="6A62D05B">
      <w:pPr>
        <w:pStyle w:val="2"/>
        <w:numPr>
          <w:ilvl w:val="1"/>
          <w:numId w:val="4"/>
        </w:numPr>
        <w:tabs>
          <w:tab w:val="clear" w:pos="420"/>
        </w:tabs>
        <w:ind w:left="567" w:hanging="567"/>
        <w:jc w:val="left"/>
        <w:rPr>
          <w:rFonts w:hint="eastAsia" w:ascii="宋体" w:hAnsi="宋体" w:eastAsia="宋体" w:cs="宋体"/>
          <w:b w:val="0"/>
          <w:bCs w:val="0"/>
          <w:sz w:val="21"/>
          <w:szCs w:val="21"/>
          <w:shd w:val="clear"/>
          <w:lang w:val="zh-CN"/>
        </w:rPr>
      </w:pPr>
      <w:r>
        <w:rPr>
          <w:rFonts w:hint="eastAsia" w:ascii="宋体" w:hAnsi="宋体" w:eastAsia="宋体" w:cs="宋体"/>
          <w:b w:val="0"/>
          <w:bCs w:val="0"/>
          <w:sz w:val="21"/>
          <w:szCs w:val="21"/>
          <w:lang w:val="zh-CN"/>
        </w:rPr>
        <w:t>《液压缸 缸筒技术条件》(JB/T 11718-2013）</w:t>
      </w:r>
    </w:p>
    <w:p w14:paraId="474708E6">
      <w:pPr>
        <w:pStyle w:val="2"/>
        <w:numPr>
          <w:ilvl w:val="1"/>
          <w:numId w:val="4"/>
        </w:numPr>
        <w:tabs>
          <w:tab w:val="clear" w:pos="420"/>
        </w:tabs>
        <w:ind w:left="567" w:hanging="567"/>
        <w:jc w:val="lef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《液压缸试验方法》(GB/T 15622-2005）</w:t>
      </w:r>
    </w:p>
    <w:p w14:paraId="4B96A023">
      <w:pPr>
        <w:pStyle w:val="2"/>
        <w:numPr>
          <w:ilvl w:val="1"/>
          <w:numId w:val="4"/>
        </w:numPr>
        <w:tabs>
          <w:tab w:val="clear" w:pos="420"/>
        </w:tabs>
        <w:ind w:left="567" w:hanging="567"/>
        <w:jc w:val="lef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《泵的振动测量与评价方法》（GB/T 29531-2013</w:t>
      </w:r>
      <w:r>
        <w:rPr>
          <w:rFonts w:hint="eastAsia" w:ascii="宋体" w:hAnsi="宋体" w:eastAsia="宋体" w:cs="宋体"/>
          <w:b w:val="0"/>
          <w:bCs w:val="0"/>
          <w:sz w:val="21"/>
          <w:szCs w:val="21"/>
          <w:shd w:val="clear"/>
          <w:lang w:val="zh-CN"/>
        </w:rPr>
        <w:t>）</w:t>
      </w:r>
    </w:p>
    <w:p w14:paraId="29478651">
      <w:pPr>
        <w:pStyle w:val="2"/>
        <w:numPr>
          <w:ilvl w:val="1"/>
          <w:numId w:val="4"/>
        </w:numPr>
        <w:tabs>
          <w:tab w:val="clear" w:pos="420"/>
        </w:tabs>
        <w:ind w:left="567" w:hanging="567"/>
        <w:jc w:val="lef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《泵的噪声测量与评价方法》（GB/T 29529-2013）</w:t>
      </w:r>
    </w:p>
    <w:p w14:paraId="3199A45D">
      <w:pPr>
        <w:pStyle w:val="2"/>
        <w:numPr>
          <w:ilvl w:val="1"/>
          <w:numId w:val="4"/>
        </w:numPr>
        <w:tabs>
          <w:tab w:val="clear" w:pos="420"/>
        </w:tabs>
        <w:ind w:left="567" w:hanging="567"/>
        <w:jc w:val="left"/>
        <w:rPr>
          <w:rFonts w:hint="eastAsia" w:ascii="宋体" w:hAnsi="宋体" w:eastAsia="宋体" w:cs="宋体"/>
          <w:b w:val="0"/>
          <w:bCs w:val="0"/>
          <w:sz w:val="21"/>
          <w:szCs w:val="21"/>
          <w:shd w:val="clear"/>
          <w:lang w:val="zh-CN"/>
        </w:rPr>
      </w:pPr>
      <w:r>
        <w:rPr>
          <w:rFonts w:hint="eastAsia" w:ascii="宋体" w:hAnsi="宋体" w:eastAsia="宋体" w:cs="宋体"/>
          <w:b w:val="0"/>
          <w:bCs w:val="0"/>
          <w:sz w:val="21"/>
          <w:szCs w:val="21"/>
          <w:lang w:val="zh-CN"/>
        </w:rPr>
        <w:t>《低压成套开关设备和控制设备 第2部分：成套电力开关和控制设备》（GB 7251.12-2013</w:t>
      </w:r>
      <w:r>
        <w:rPr>
          <w:rFonts w:hint="eastAsia" w:ascii="宋体" w:hAnsi="宋体" w:eastAsia="宋体" w:cs="宋体"/>
          <w:b w:val="0"/>
          <w:bCs w:val="0"/>
          <w:sz w:val="21"/>
          <w:szCs w:val="21"/>
          <w:shd w:val="clear"/>
          <w:lang w:val="zh-CN"/>
        </w:rPr>
        <w:t>）</w:t>
      </w:r>
    </w:p>
    <w:p w14:paraId="35EE1363">
      <w:pPr>
        <w:pStyle w:val="2"/>
        <w:numPr>
          <w:ilvl w:val="1"/>
          <w:numId w:val="4"/>
        </w:numPr>
        <w:tabs>
          <w:tab w:val="clear" w:pos="420"/>
        </w:tabs>
        <w:ind w:left="567" w:hanging="567"/>
        <w:jc w:val="lef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《电气控制设备》 (GB/T 3797-2016)</w:t>
      </w:r>
    </w:p>
    <w:p w14:paraId="04AAD3A7">
      <w:pPr>
        <w:pStyle w:val="2"/>
        <w:numPr>
          <w:ilvl w:val="1"/>
          <w:numId w:val="4"/>
        </w:numPr>
        <w:tabs>
          <w:tab w:val="clear" w:pos="420"/>
        </w:tabs>
        <w:ind w:left="567" w:hanging="567"/>
        <w:jc w:val="lef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《绝热用岩棉、矿渣棉及其制品》 (GB/T 11835-2016)</w:t>
      </w:r>
    </w:p>
    <w:p w14:paraId="41ADDBE7">
      <w:pPr>
        <w:pStyle w:val="2"/>
        <w:numPr>
          <w:ilvl w:val="1"/>
          <w:numId w:val="4"/>
        </w:numPr>
        <w:tabs>
          <w:tab w:val="clear" w:pos="420"/>
        </w:tabs>
        <w:ind w:left="567" w:hanging="567"/>
        <w:jc w:val="lef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《机械设备安装工程施工及验收通用规范》（GB50231-2009）</w:t>
      </w:r>
    </w:p>
    <w:p w14:paraId="794A303B">
      <w:pPr>
        <w:pStyle w:val="2"/>
        <w:numPr>
          <w:ilvl w:val="1"/>
          <w:numId w:val="4"/>
        </w:numPr>
        <w:tabs>
          <w:tab w:val="clear" w:pos="420"/>
        </w:tabs>
        <w:ind w:left="567" w:hanging="567"/>
        <w:jc w:val="left"/>
        <w:rPr>
          <w:rFonts w:hint="eastAsia" w:ascii="宋体" w:hAnsi="宋体" w:eastAsia="宋体" w:cs="宋体"/>
          <w:b w:val="0"/>
          <w:bCs w:val="0"/>
          <w:sz w:val="21"/>
          <w:szCs w:val="21"/>
          <w:lang w:val="zh-CN"/>
        </w:rPr>
      </w:pPr>
      <w:r>
        <w:rPr>
          <w:rFonts w:hint="eastAsia" w:ascii="宋体" w:hAnsi="宋体" w:eastAsia="宋体" w:cs="宋体"/>
          <w:b w:val="0"/>
          <w:bCs w:val="0"/>
          <w:sz w:val="21"/>
          <w:szCs w:val="21"/>
          <w:lang w:val="zh-CN"/>
        </w:rPr>
        <w:t>《标牌》（GB/T 13306-2011）</w:t>
      </w:r>
    </w:p>
    <w:p w14:paraId="35F6E216">
      <w:pPr>
        <w:pStyle w:val="2"/>
        <w:numPr>
          <w:ilvl w:val="1"/>
          <w:numId w:val="4"/>
        </w:numPr>
        <w:tabs>
          <w:tab w:val="clear" w:pos="420"/>
        </w:tabs>
        <w:ind w:left="567" w:hanging="567"/>
        <w:jc w:val="left"/>
        <w:rPr>
          <w:rFonts w:hint="eastAsia" w:ascii="宋体" w:hAnsi="宋体" w:eastAsia="宋体" w:cs="宋体"/>
          <w:b w:val="0"/>
          <w:bCs w:val="0"/>
          <w:sz w:val="21"/>
          <w:szCs w:val="21"/>
          <w:shd w:val="clear"/>
          <w:lang w:val="zh-CN"/>
        </w:rPr>
      </w:pPr>
      <w:r>
        <w:rPr>
          <w:rFonts w:hint="eastAsia" w:ascii="宋体" w:hAnsi="宋体" w:eastAsia="宋体" w:cs="宋体"/>
          <w:b w:val="0"/>
          <w:bCs w:val="0"/>
          <w:sz w:val="21"/>
          <w:szCs w:val="21"/>
          <w:lang w:val="zh-CN"/>
        </w:rPr>
        <w:t>《机电产品包装通用技术条件》（GB/T 13384-2008</w:t>
      </w:r>
      <w:r>
        <w:rPr>
          <w:rFonts w:hint="eastAsia" w:ascii="宋体" w:hAnsi="宋体" w:eastAsia="宋体" w:cs="宋体"/>
          <w:b w:val="0"/>
          <w:bCs w:val="0"/>
          <w:sz w:val="21"/>
          <w:szCs w:val="21"/>
          <w:shd w:val="clear"/>
          <w:lang w:val="zh-CN"/>
        </w:rPr>
        <w:t>）</w:t>
      </w:r>
    </w:p>
    <w:p w14:paraId="76BC19B4">
      <w:pPr>
        <w:pStyle w:val="2"/>
        <w:numPr>
          <w:ilvl w:val="1"/>
          <w:numId w:val="4"/>
        </w:numPr>
        <w:tabs>
          <w:tab w:val="clear" w:pos="420"/>
        </w:tabs>
        <w:ind w:left="567" w:hanging="567"/>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《包装运输图示、标志》（GB/T191-2008）</w:t>
      </w:r>
    </w:p>
    <w:p w14:paraId="15AE9236">
      <w:pPr>
        <w:pStyle w:val="2"/>
        <w:numPr>
          <w:ilvl w:val="-1"/>
          <w:numId w:val="0"/>
        </w:numPr>
        <w:tabs>
          <w:tab w:val="clear" w:pos="420"/>
        </w:tabs>
        <w:ind w:left="0"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如以上标准规范有更新，则按照最新执行。在设计、制造、验收等过程中要严格执行，但不限于以上标准规范。</w:t>
      </w:r>
    </w:p>
    <w:p w14:paraId="38956E08">
      <w:pPr>
        <w:rPr>
          <w:rFonts w:hint="eastAsia"/>
        </w:rPr>
      </w:pPr>
    </w:p>
    <w:p w14:paraId="18D9C21B">
      <w:pPr>
        <w:rPr>
          <w:rFonts w:hint="eastAsia" w:ascii="宋体" w:hAnsi="宋体" w:eastAsia="宋体" w:cs="宋体"/>
          <w:b w:val="0"/>
          <w:bCs w:val="0"/>
          <w:sz w:val="21"/>
          <w:szCs w:val="21"/>
        </w:rPr>
      </w:pPr>
    </w:p>
    <w:p w14:paraId="4C3EC9DC">
      <w:pPr>
        <w:pStyle w:val="2"/>
        <w:tabs>
          <w:tab w:val="clear" w:pos="420"/>
        </w:tabs>
        <w:rPr>
          <w:rFonts w:hint="eastAsia" w:ascii="宋体" w:hAnsi="宋体" w:eastAsia="宋体" w:cs="宋体"/>
          <w:b w:val="0"/>
          <w:bCs w:val="0"/>
          <w:sz w:val="21"/>
          <w:szCs w:val="21"/>
        </w:rPr>
      </w:pPr>
    </w:p>
    <w:p w14:paraId="7069854A">
      <w:pPr>
        <w:rPr>
          <w:rFonts w:hint="eastAsia" w:ascii="宋体" w:hAnsi="宋体" w:eastAsia="宋体" w:cs="宋体"/>
          <w:b w:val="0"/>
          <w:bCs w:val="0"/>
          <w:sz w:val="21"/>
          <w:szCs w:val="21"/>
        </w:rPr>
      </w:pPr>
    </w:p>
    <w:p w14:paraId="62035369">
      <w:pPr>
        <w:pStyle w:val="2"/>
        <w:tabs>
          <w:tab w:val="clear" w:pos="420"/>
        </w:tabs>
        <w:rPr>
          <w:rFonts w:hint="eastAsia" w:ascii="宋体" w:hAnsi="宋体" w:eastAsia="宋体" w:cs="宋体"/>
          <w:b w:val="0"/>
          <w:bCs w:val="0"/>
          <w:sz w:val="21"/>
          <w:szCs w:val="21"/>
        </w:rPr>
      </w:pPr>
    </w:p>
    <w:p w14:paraId="10A18006">
      <w:pPr>
        <w:rPr>
          <w:rFonts w:hint="eastAsia" w:ascii="宋体" w:hAnsi="宋体" w:eastAsia="宋体" w:cs="宋体"/>
          <w:b w:val="0"/>
          <w:bCs w:val="0"/>
          <w:sz w:val="21"/>
          <w:szCs w:val="21"/>
        </w:rPr>
      </w:pPr>
    </w:p>
    <w:p w14:paraId="1C6AA181">
      <w:pPr>
        <w:pStyle w:val="2"/>
        <w:tabs>
          <w:tab w:val="clear" w:pos="420"/>
        </w:tabs>
        <w:rPr>
          <w:rFonts w:hint="eastAsia" w:ascii="宋体" w:hAnsi="宋体" w:eastAsia="宋体" w:cs="宋体"/>
          <w:b w:val="0"/>
          <w:bCs w:val="0"/>
          <w:sz w:val="21"/>
          <w:szCs w:val="21"/>
        </w:rPr>
      </w:pPr>
    </w:p>
    <w:p w14:paraId="58FDE809">
      <w:pPr>
        <w:rPr>
          <w:rFonts w:hint="eastAsia"/>
        </w:rPr>
      </w:pPr>
    </w:p>
    <w:bookmarkEnd w:id="13"/>
    <w:bookmarkEnd w:id="14"/>
    <w:bookmarkEnd w:id="15"/>
    <w:p w14:paraId="3355CFFE">
      <w:pPr>
        <w:pStyle w:val="2"/>
        <w:numPr>
          <w:ilvl w:val="0"/>
          <w:numId w:val="4"/>
        </w:numPr>
        <w:tabs>
          <w:tab w:val="clear" w:pos="420"/>
        </w:tabs>
        <w:ind w:left="425" w:hanging="425"/>
        <w:jc w:val="left"/>
        <w:rPr>
          <w:rFonts w:ascii="宋体" w:hAnsi="宋体" w:eastAsia="宋体" w:cs="宋体"/>
          <w:b/>
          <w:sz w:val="21"/>
          <w:szCs w:val="21"/>
        </w:rPr>
      </w:pPr>
      <w:r>
        <w:rPr>
          <w:rFonts w:hint="eastAsia" w:cs="宋体"/>
          <w:b/>
          <w:sz w:val="21"/>
          <w:szCs w:val="21"/>
          <w:lang w:val="en-US" w:eastAsia="zh-CN"/>
        </w:rPr>
        <w:t>技术要求</w:t>
      </w:r>
    </w:p>
    <w:p w14:paraId="4F1AFEE9">
      <w:pPr>
        <w:pStyle w:val="2"/>
        <w:numPr>
          <w:ilvl w:val="1"/>
          <w:numId w:val="4"/>
        </w:numPr>
        <w:tabs>
          <w:tab w:val="clear" w:pos="420"/>
        </w:tabs>
        <w:ind w:left="567" w:hanging="567"/>
        <w:jc w:val="left"/>
        <w:rPr>
          <w:rFonts w:hint="eastAsia" w:ascii="宋体" w:hAnsi="宋体" w:eastAsia="宋体" w:cs="宋体"/>
          <w:sz w:val="21"/>
          <w:szCs w:val="21"/>
          <w:lang w:val="en-US"/>
        </w:rPr>
      </w:pPr>
      <w:r>
        <w:rPr>
          <w:rFonts w:hint="eastAsia" w:ascii="宋体" w:hAnsi="宋体" w:eastAsia="宋体" w:cs="宋体"/>
          <w:sz w:val="21"/>
          <w:szCs w:val="21"/>
          <w:lang w:val="zh-CN"/>
        </w:rPr>
        <w:t>系统流程图</w:t>
      </w:r>
    </w:p>
    <w:p w14:paraId="0BF65845">
      <w:pPr>
        <w:autoSpaceDE w:val="0"/>
        <w:autoSpaceDN w:val="0"/>
        <w:adjustRightInd w:val="0"/>
        <w:ind w:firstLine="480"/>
        <w:rPr>
          <w:rFonts w:ascii="宋体" w:hAnsi="宋体" w:eastAsia="宋体" w:cs="宋体"/>
          <w:sz w:val="21"/>
          <w:szCs w:val="21"/>
          <w:lang w:val="zh-CN"/>
        </w:rPr>
      </w:pPr>
      <w:r>
        <w:rPr>
          <w:rFonts w:hint="eastAsia" w:ascii="宋体" w:hAnsi="宋体" w:eastAsia="宋体" w:cs="宋体"/>
          <w:sz w:val="21"/>
          <w:szCs w:val="21"/>
          <w:lang w:val="zh-CN"/>
        </w:rPr>
        <w:t>注：</w:t>
      </w:r>
      <w:r>
        <w:rPr>
          <w:rFonts w:hint="eastAsia" w:ascii="宋体" w:hAnsi="宋体" w:eastAsia="宋体" w:cs="宋体"/>
          <w:sz w:val="21"/>
          <w:szCs w:val="21"/>
          <w:lang w:val="en-US" w:eastAsia="zh-CN"/>
        </w:rPr>
        <w:t>实线</w:t>
      </w:r>
      <w:r>
        <w:rPr>
          <w:rFonts w:hint="eastAsia" w:ascii="宋体" w:hAnsi="宋体" w:eastAsia="宋体" w:cs="宋体"/>
          <w:sz w:val="21"/>
          <w:szCs w:val="21"/>
          <w:lang w:val="zh-CN"/>
        </w:rPr>
        <w:t>部分属于污泥料仓系统范围</w:t>
      </w:r>
    </w:p>
    <w:p w14:paraId="56815A82">
      <w:pPr>
        <w:autoSpaceDE w:val="0"/>
        <w:autoSpaceDN w:val="0"/>
        <w:adjustRightInd w:val="0"/>
        <w:ind w:firstLine="130" w:firstLineChars="62"/>
        <w:jc w:val="center"/>
      </w:pPr>
      <w:r>
        <w:drawing>
          <wp:inline distT="0" distB="0" distL="114300" distR="114300">
            <wp:extent cx="3162300" cy="3990975"/>
            <wp:effectExtent l="0" t="0" r="0" b="952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4"/>
                    <a:stretch>
                      <a:fillRect/>
                    </a:stretch>
                  </pic:blipFill>
                  <pic:spPr>
                    <a:xfrm>
                      <a:off x="0" y="0"/>
                      <a:ext cx="3162300" cy="3990975"/>
                    </a:xfrm>
                    <a:prstGeom prst="rect">
                      <a:avLst/>
                    </a:prstGeom>
                    <a:noFill/>
                    <a:ln>
                      <a:noFill/>
                    </a:ln>
                  </pic:spPr>
                </pic:pic>
              </a:graphicData>
            </a:graphic>
          </wp:inline>
        </w:drawing>
      </w:r>
    </w:p>
    <w:p w14:paraId="331D36C0">
      <w:pPr>
        <w:pStyle w:val="2"/>
        <w:numPr>
          <w:ilvl w:val="1"/>
          <w:numId w:val="4"/>
        </w:numPr>
        <w:tabs>
          <w:tab w:val="clear" w:pos="420"/>
        </w:tabs>
        <w:ind w:left="567" w:hanging="567"/>
        <w:jc w:val="left"/>
        <w:rPr>
          <w:rFonts w:ascii="宋体" w:hAnsi="宋体" w:eastAsia="宋体" w:cs="宋体"/>
          <w:sz w:val="21"/>
          <w:szCs w:val="21"/>
          <w:lang w:val="zh-CN"/>
        </w:rPr>
      </w:pPr>
      <w:r>
        <w:rPr>
          <w:rFonts w:hint="eastAsia" w:ascii="宋体" w:hAnsi="宋体" w:eastAsia="宋体" w:cs="宋体"/>
          <w:sz w:val="21"/>
          <w:szCs w:val="21"/>
          <w:lang w:val="zh-CN"/>
        </w:rPr>
        <w:t>机械性能要求</w:t>
      </w:r>
    </w:p>
    <w:p w14:paraId="7929685C">
      <w:pPr>
        <w:pStyle w:val="2"/>
        <w:numPr>
          <w:ilvl w:val="2"/>
          <w:numId w:val="4"/>
        </w:numPr>
        <w:tabs>
          <w:tab w:val="clear" w:pos="420"/>
        </w:tabs>
        <w:ind w:left="709" w:hanging="709"/>
        <w:jc w:val="left"/>
        <w:rPr>
          <w:rFonts w:hint="eastAsia" w:ascii="宋体" w:hAnsi="宋体" w:eastAsia="宋体" w:cs="宋体"/>
          <w:b/>
          <w:bCs/>
          <w:sz w:val="21"/>
          <w:szCs w:val="21"/>
          <w:lang w:val="zh-CN"/>
        </w:rPr>
      </w:pPr>
      <w:r>
        <w:rPr>
          <w:rFonts w:hint="eastAsia" w:ascii="宋体" w:hAnsi="宋体" w:eastAsia="宋体" w:cs="宋体"/>
          <w:b/>
          <w:bCs/>
          <w:sz w:val="21"/>
          <w:szCs w:val="21"/>
          <w:lang w:val="zh-CN"/>
        </w:rPr>
        <w:t>工作条件</w:t>
      </w:r>
    </w:p>
    <w:p w14:paraId="76CEE334">
      <w:pPr>
        <w:numPr>
          <w:ilvl w:val="0"/>
          <w:numId w:val="5"/>
        </w:numPr>
        <w:spacing w:line="360" w:lineRule="auto"/>
        <w:ind w:firstLine="840"/>
        <w:rPr>
          <w:rFonts w:ascii="宋体" w:hAnsi="宋体" w:eastAsia="宋体" w:cs="宋体"/>
          <w:sz w:val="21"/>
          <w:szCs w:val="21"/>
        </w:rPr>
      </w:pPr>
      <w:r>
        <w:rPr>
          <w:rFonts w:hint="eastAsia" w:ascii="宋体" w:hAnsi="宋体" w:eastAsia="宋体" w:cs="宋体"/>
          <w:sz w:val="21"/>
          <w:szCs w:val="21"/>
        </w:rPr>
        <w:t>物料温度：≤65℃</w:t>
      </w:r>
    </w:p>
    <w:p w14:paraId="46262BDE">
      <w:pPr>
        <w:numPr>
          <w:ilvl w:val="0"/>
          <w:numId w:val="5"/>
        </w:numPr>
        <w:spacing w:line="360" w:lineRule="auto"/>
        <w:ind w:firstLine="840"/>
        <w:rPr>
          <w:rFonts w:ascii="宋体" w:hAnsi="宋体" w:eastAsia="宋体" w:cs="宋体"/>
          <w:sz w:val="21"/>
          <w:szCs w:val="21"/>
        </w:rPr>
      </w:pPr>
      <w:r>
        <w:rPr>
          <w:rFonts w:hint="eastAsia" w:ascii="宋体" w:hAnsi="宋体" w:eastAsia="宋体" w:cs="宋体"/>
          <w:sz w:val="21"/>
          <w:szCs w:val="21"/>
        </w:rPr>
        <w:t>环境温度：-5～45℃</w:t>
      </w:r>
    </w:p>
    <w:p w14:paraId="1A06F807">
      <w:pPr>
        <w:numPr>
          <w:ilvl w:val="0"/>
          <w:numId w:val="5"/>
        </w:numPr>
        <w:tabs>
          <w:tab w:val="left" w:pos="2340"/>
        </w:tabs>
        <w:spacing w:line="360" w:lineRule="auto"/>
        <w:ind w:firstLine="850"/>
        <w:rPr>
          <w:rFonts w:ascii="宋体" w:hAnsi="宋体" w:eastAsia="宋体" w:cs="宋体"/>
          <w:sz w:val="21"/>
          <w:szCs w:val="21"/>
        </w:rPr>
      </w:pPr>
      <w:r>
        <w:rPr>
          <w:rFonts w:hint="eastAsia" w:ascii="宋体" w:hAnsi="宋体" w:eastAsia="宋体" w:cs="宋体"/>
          <w:sz w:val="21"/>
          <w:szCs w:val="21"/>
        </w:rPr>
        <w:t>工作地点：地下安装</w:t>
      </w:r>
    </w:p>
    <w:p w14:paraId="56D5E8BC">
      <w:pPr>
        <w:pStyle w:val="2"/>
        <w:numPr>
          <w:ilvl w:val="2"/>
          <w:numId w:val="4"/>
        </w:numPr>
        <w:tabs>
          <w:tab w:val="clear" w:pos="420"/>
        </w:tabs>
        <w:ind w:left="709" w:hanging="709"/>
        <w:jc w:val="left"/>
        <w:rPr>
          <w:rFonts w:hint="eastAsia" w:ascii="宋体" w:hAnsi="宋体" w:eastAsia="宋体" w:cs="宋体"/>
          <w:b/>
          <w:bCs/>
          <w:sz w:val="21"/>
          <w:szCs w:val="21"/>
        </w:rPr>
      </w:pPr>
      <w:r>
        <w:rPr>
          <w:rFonts w:hint="eastAsia" w:ascii="宋体" w:hAnsi="宋体" w:eastAsia="宋体" w:cs="宋体"/>
          <w:b/>
          <w:bCs/>
          <w:sz w:val="21"/>
          <w:szCs w:val="21"/>
        </w:rPr>
        <w:t>主要组件规格参数</w:t>
      </w:r>
    </w:p>
    <w:p w14:paraId="154ABC04">
      <w:pPr>
        <w:tabs>
          <w:tab w:val="left" w:pos="2340"/>
        </w:tabs>
        <w:ind w:firstLine="482"/>
        <w:rPr>
          <w:rFonts w:ascii="宋体" w:hAnsi="宋体" w:eastAsia="宋体" w:cs="宋体"/>
          <w:b/>
          <w:bCs/>
          <w:sz w:val="21"/>
          <w:szCs w:val="21"/>
        </w:rPr>
      </w:pPr>
      <w:r>
        <w:rPr>
          <w:rFonts w:hint="eastAsia" w:ascii="宋体" w:hAnsi="宋体" w:eastAsia="宋体" w:cs="宋体"/>
          <w:b/>
          <w:bCs/>
          <w:sz w:val="21"/>
          <w:szCs w:val="21"/>
        </w:rPr>
        <w:t>1）生活/工业污泥料仓本体</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1"/>
        <w:gridCol w:w="4151"/>
      </w:tblGrid>
      <w:tr w14:paraId="2488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226D9E59">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污泥仓规格</w:t>
            </w:r>
          </w:p>
        </w:tc>
        <w:tc>
          <w:tcPr>
            <w:tcW w:w="4151" w:type="dxa"/>
          </w:tcPr>
          <w:p w14:paraId="756B2B02">
            <w:pPr>
              <w:tabs>
                <w:tab w:val="left" w:pos="2340"/>
              </w:tabs>
              <w:spacing w:line="240" w:lineRule="auto"/>
              <w:jc w:val="center"/>
              <w:rPr>
                <w:rFonts w:ascii="宋体" w:hAnsi="宋体" w:eastAsia="宋体" w:cs="宋体"/>
                <w:b/>
                <w:bCs/>
                <w:sz w:val="21"/>
                <w:szCs w:val="21"/>
              </w:rPr>
            </w:pPr>
            <w:r>
              <w:rPr>
                <w:rFonts w:hint="eastAsia" w:ascii="宋体" w:hAnsi="宋体" w:eastAsia="宋体" w:cs="宋体"/>
                <w:bCs/>
                <w:color w:val="000000"/>
                <w:sz w:val="21"/>
                <w:szCs w:val="21"/>
              </w:rPr>
              <w:t>∅4mx3m(直径x高）</w:t>
            </w:r>
          </w:p>
        </w:tc>
      </w:tr>
      <w:tr w14:paraId="508FF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7E0C61D6">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污泥仓容积</w:t>
            </w:r>
          </w:p>
        </w:tc>
        <w:tc>
          <w:tcPr>
            <w:tcW w:w="4151" w:type="dxa"/>
          </w:tcPr>
          <w:p w14:paraId="00B8A894">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30m³</w:t>
            </w:r>
          </w:p>
        </w:tc>
      </w:tr>
      <w:tr w14:paraId="13FA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743C1964">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污泥仓材质</w:t>
            </w:r>
          </w:p>
        </w:tc>
        <w:tc>
          <w:tcPr>
            <w:tcW w:w="4151" w:type="dxa"/>
          </w:tcPr>
          <w:p w14:paraId="47B6A9E2">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Q235</w:t>
            </w:r>
          </w:p>
        </w:tc>
      </w:tr>
      <w:tr w14:paraId="03A5C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4298DE56">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仓壁厚度</w:t>
            </w:r>
          </w:p>
        </w:tc>
        <w:tc>
          <w:tcPr>
            <w:tcW w:w="4151" w:type="dxa"/>
            <w:vAlign w:val="center"/>
          </w:tcPr>
          <w:p w14:paraId="03EF078A">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不低于8mm</w:t>
            </w:r>
          </w:p>
        </w:tc>
      </w:tr>
      <w:tr w14:paraId="35AF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642F5BBF">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仓顶厚度</w:t>
            </w:r>
          </w:p>
        </w:tc>
        <w:tc>
          <w:tcPr>
            <w:tcW w:w="4151" w:type="dxa"/>
            <w:vAlign w:val="center"/>
          </w:tcPr>
          <w:p w14:paraId="2798C2AC">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不低于6mm</w:t>
            </w:r>
          </w:p>
        </w:tc>
      </w:tr>
      <w:tr w14:paraId="2DAF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73598177">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仓底厚度</w:t>
            </w:r>
          </w:p>
        </w:tc>
        <w:tc>
          <w:tcPr>
            <w:tcW w:w="4151" w:type="dxa"/>
            <w:vAlign w:val="center"/>
          </w:tcPr>
          <w:p w14:paraId="3EEF747E">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不低于12mm</w:t>
            </w:r>
          </w:p>
        </w:tc>
      </w:tr>
      <w:tr w14:paraId="41D0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742A57B7">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内壁防腐</w:t>
            </w:r>
          </w:p>
        </w:tc>
        <w:tc>
          <w:tcPr>
            <w:tcW w:w="4151" w:type="dxa"/>
          </w:tcPr>
          <w:p w14:paraId="0B2E2DFC">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玻璃鳞片涂料</w:t>
            </w:r>
          </w:p>
        </w:tc>
      </w:tr>
      <w:tr w14:paraId="74D9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539123AA">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污泥仓数量</w:t>
            </w:r>
          </w:p>
        </w:tc>
        <w:tc>
          <w:tcPr>
            <w:tcW w:w="4151" w:type="dxa"/>
          </w:tcPr>
          <w:p w14:paraId="3AFE328F">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2台/2台</w:t>
            </w:r>
          </w:p>
        </w:tc>
      </w:tr>
      <w:tr w14:paraId="72D1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2DB8740C">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适用含水率范围</w:t>
            </w:r>
          </w:p>
        </w:tc>
        <w:tc>
          <w:tcPr>
            <w:tcW w:w="4151" w:type="dxa"/>
          </w:tcPr>
          <w:p w14:paraId="7FEBF6F1">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30%～60%</w:t>
            </w:r>
          </w:p>
        </w:tc>
      </w:tr>
    </w:tbl>
    <w:p w14:paraId="54DCC88D">
      <w:pPr>
        <w:tabs>
          <w:tab w:val="left" w:pos="2340"/>
        </w:tabs>
        <w:ind w:firstLine="482"/>
        <w:rPr>
          <w:rFonts w:ascii="宋体" w:hAnsi="宋体" w:eastAsia="宋体" w:cs="宋体"/>
          <w:b/>
          <w:bCs/>
          <w:sz w:val="21"/>
          <w:szCs w:val="21"/>
        </w:rPr>
      </w:pPr>
    </w:p>
    <w:p w14:paraId="7F740906">
      <w:pPr>
        <w:tabs>
          <w:tab w:val="left" w:pos="2340"/>
        </w:tabs>
        <w:ind w:firstLine="482"/>
        <w:rPr>
          <w:rFonts w:ascii="宋体" w:hAnsi="宋体" w:eastAsia="宋体" w:cs="宋体"/>
          <w:b/>
          <w:bCs/>
          <w:sz w:val="21"/>
          <w:szCs w:val="21"/>
        </w:rPr>
      </w:pPr>
      <w:r>
        <w:rPr>
          <w:rFonts w:hint="eastAsia" w:ascii="宋体" w:hAnsi="宋体" w:eastAsia="宋体" w:cs="宋体"/>
          <w:b/>
          <w:bCs/>
          <w:sz w:val="21"/>
          <w:szCs w:val="21"/>
        </w:rPr>
        <w:t>2）圆盘拨料器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1"/>
        <w:gridCol w:w="4151"/>
      </w:tblGrid>
      <w:tr w14:paraId="2E22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2C324672">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运动形式</w:t>
            </w:r>
          </w:p>
        </w:tc>
        <w:tc>
          <w:tcPr>
            <w:tcW w:w="4151" w:type="dxa"/>
          </w:tcPr>
          <w:p w14:paraId="77D6AB5F">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旋转</w:t>
            </w:r>
          </w:p>
        </w:tc>
      </w:tr>
      <w:tr w14:paraId="5CB3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62F30A00">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主材质</w:t>
            </w:r>
          </w:p>
        </w:tc>
        <w:tc>
          <w:tcPr>
            <w:tcW w:w="4151" w:type="dxa"/>
          </w:tcPr>
          <w:p w14:paraId="405D8DFA">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16SIMn</w:t>
            </w:r>
          </w:p>
        </w:tc>
      </w:tr>
      <w:tr w14:paraId="6882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1F2E07DB">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驱动方式</w:t>
            </w:r>
          </w:p>
        </w:tc>
        <w:tc>
          <w:tcPr>
            <w:tcW w:w="4151" w:type="dxa"/>
          </w:tcPr>
          <w:p w14:paraId="2B4B17A2">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电机驱动</w:t>
            </w:r>
          </w:p>
        </w:tc>
      </w:tr>
      <w:tr w14:paraId="06BE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shd w:val="clear" w:color="auto" w:fill="auto"/>
          </w:tcPr>
          <w:p w14:paraId="350E50E2">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工作电源</w:t>
            </w:r>
          </w:p>
        </w:tc>
        <w:tc>
          <w:tcPr>
            <w:tcW w:w="4151" w:type="dxa"/>
            <w:shd w:val="clear" w:color="auto" w:fill="auto"/>
          </w:tcPr>
          <w:p w14:paraId="1C661CED">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380V/3P/50Hz</w:t>
            </w:r>
          </w:p>
        </w:tc>
      </w:tr>
      <w:tr w14:paraId="591D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57AA8D5F">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功率</w:t>
            </w:r>
          </w:p>
        </w:tc>
        <w:tc>
          <w:tcPr>
            <w:tcW w:w="4151" w:type="dxa"/>
          </w:tcPr>
          <w:p w14:paraId="72668771">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4KW</w:t>
            </w:r>
          </w:p>
        </w:tc>
      </w:tr>
      <w:tr w14:paraId="4DCCD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23EFFC14">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电机能效等级</w:t>
            </w:r>
          </w:p>
        </w:tc>
        <w:tc>
          <w:tcPr>
            <w:tcW w:w="4151" w:type="dxa"/>
          </w:tcPr>
          <w:p w14:paraId="1835C8C5">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IE4/二级</w:t>
            </w:r>
          </w:p>
        </w:tc>
      </w:tr>
      <w:tr w14:paraId="2EF7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3FE30EC0">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电机防护等级</w:t>
            </w:r>
          </w:p>
        </w:tc>
        <w:tc>
          <w:tcPr>
            <w:tcW w:w="4151" w:type="dxa"/>
          </w:tcPr>
          <w:p w14:paraId="6911514B">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IP55</w:t>
            </w:r>
          </w:p>
        </w:tc>
      </w:tr>
      <w:tr w14:paraId="6593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1FDB76D7">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电机绝缘等级</w:t>
            </w:r>
          </w:p>
        </w:tc>
        <w:tc>
          <w:tcPr>
            <w:tcW w:w="4151" w:type="dxa"/>
          </w:tcPr>
          <w:p w14:paraId="0AD8E1DA">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F</w:t>
            </w:r>
          </w:p>
        </w:tc>
      </w:tr>
      <w:tr w14:paraId="09FC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5CBC2D62">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控制方式</w:t>
            </w:r>
          </w:p>
        </w:tc>
        <w:tc>
          <w:tcPr>
            <w:tcW w:w="4151" w:type="dxa"/>
          </w:tcPr>
          <w:p w14:paraId="2D9F8A29">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自动、手动</w:t>
            </w:r>
          </w:p>
        </w:tc>
      </w:tr>
      <w:tr w14:paraId="514D5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5DB788B6">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数    量</w:t>
            </w:r>
          </w:p>
        </w:tc>
        <w:tc>
          <w:tcPr>
            <w:tcW w:w="4151" w:type="dxa"/>
          </w:tcPr>
          <w:p w14:paraId="63E3CBEA">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2台/2台</w:t>
            </w:r>
          </w:p>
        </w:tc>
      </w:tr>
    </w:tbl>
    <w:p w14:paraId="52D501BD">
      <w:pPr>
        <w:tabs>
          <w:tab w:val="left" w:pos="2340"/>
        </w:tabs>
        <w:ind w:firstLine="482"/>
        <w:rPr>
          <w:rFonts w:ascii="宋体" w:hAnsi="宋体" w:eastAsia="宋体" w:cs="宋体"/>
          <w:b/>
          <w:bCs/>
          <w:sz w:val="21"/>
          <w:szCs w:val="21"/>
        </w:rPr>
      </w:pPr>
    </w:p>
    <w:p w14:paraId="0381404F">
      <w:pPr>
        <w:tabs>
          <w:tab w:val="left" w:pos="2340"/>
        </w:tabs>
        <w:ind w:firstLine="482"/>
        <w:rPr>
          <w:rFonts w:ascii="宋体" w:hAnsi="宋体" w:eastAsia="宋体" w:cs="宋体"/>
          <w:b/>
          <w:bCs/>
          <w:sz w:val="21"/>
          <w:szCs w:val="21"/>
        </w:rPr>
      </w:pPr>
      <w:r>
        <w:rPr>
          <w:rFonts w:hint="eastAsia" w:ascii="宋体" w:hAnsi="宋体" w:eastAsia="宋体" w:cs="宋体"/>
          <w:b/>
          <w:bCs/>
          <w:sz w:val="21"/>
          <w:szCs w:val="21"/>
        </w:rPr>
        <w:t>3）电液插板阀</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1"/>
        <w:gridCol w:w="4151"/>
      </w:tblGrid>
      <w:tr w14:paraId="0374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1272CBB5">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驱动方式</w:t>
            </w:r>
          </w:p>
        </w:tc>
        <w:tc>
          <w:tcPr>
            <w:tcW w:w="4151" w:type="dxa"/>
          </w:tcPr>
          <w:p w14:paraId="2B0B982C">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电液驱动</w:t>
            </w:r>
          </w:p>
        </w:tc>
      </w:tr>
      <w:tr w14:paraId="4EBA0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6F95E810">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过 流 量</w:t>
            </w:r>
          </w:p>
        </w:tc>
        <w:tc>
          <w:tcPr>
            <w:tcW w:w="4151" w:type="dxa"/>
          </w:tcPr>
          <w:p w14:paraId="44EC94C6">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不低于15m³/h</w:t>
            </w:r>
          </w:p>
        </w:tc>
      </w:tr>
      <w:tr w14:paraId="2C12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3E1511A2">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工作电源</w:t>
            </w:r>
          </w:p>
        </w:tc>
        <w:tc>
          <w:tcPr>
            <w:tcW w:w="4151" w:type="dxa"/>
          </w:tcPr>
          <w:p w14:paraId="4A784E99">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380V/3P/50Hz</w:t>
            </w:r>
          </w:p>
        </w:tc>
      </w:tr>
      <w:tr w14:paraId="1CB9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44B62F5D">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功率</w:t>
            </w:r>
          </w:p>
        </w:tc>
        <w:tc>
          <w:tcPr>
            <w:tcW w:w="4151" w:type="dxa"/>
          </w:tcPr>
          <w:p w14:paraId="09D78E1C">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3kw</w:t>
            </w:r>
          </w:p>
        </w:tc>
      </w:tr>
      <w:tr w14:paraId="047B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03B2440D">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电机能效等级</w:t>
            </w:r>
          </w:p>
        </w:tc>
        <w:tc>
          <w:tcPr>
            <w:tcW w:w="4151" w:type="dxa"/>
          </w:tcPr>
          <w:p w14:paraId="047F0AE0">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IE4/二级</w:t>
            </w:r>
          </w:p>
        </w:tc>
      </w:tr>
      <w:tr w14:paraId="1FA5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0D29F332">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电机防护等级</w:t>
            </w:r>
          </w:p>
        </w:tc>
        <w:tc>
          <w:tcPr>
            <w:tcW w:w="4151" w:type="dxa"/>
          </w:tcPr>
          <w:p w14:paraId="2AA85F7A">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IP55</w:t>
            </w:r>
          </w:p>
        </w:tc>
      </w:tr>
      <w:tr w14:paraId="5774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725457AC">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电机绝缘等级</w:t>
            </w:r>
          </w:p>
        </w:tc>
        <w:tc>
          <w:tcPr>
            <w:tcW w:w="4151" w:type="dxa"/>
          </w:tcPr>
          <w:p w14:paraId="7A60702B">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F</w:t>
            </w:r>
          </w:p>
        </w:tc>
      </w:tr>
      <w:tr w14:paraId="597F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43823577">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阀板材质</w:t>
            </w:r>
          </w:p>
        </w:tc>
        <w:tc>
          <w:tcPr>
            <w:tcW w:w="4151" w:type="dxa"/>
          </w:tcPr>
          <w:p w14:paraId="7279048B">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304不锈钢（12mm）</w:t>
            </w:r>
          </w:p>
        </w:tc>
      </w:tr>
      <w:tr w14:paraId="70C0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6FB8B6AD">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数    量</w:t>
            </w:r>
          </w:p>
        </w:tc>
        <w:tc>
          <w:tcPr>
            <w:tcW w:w="4151" w:type="dxa"/>
          </w:tcPr>
          <w:p w14:paraId="5ABA083C">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2台/2台</w:t>
            </w:r>
          </w:p>
        </w:tc>
      </w:tr>
      <w:tr w14:paraId="2CAF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6D88F3D8">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型式</w:t>
            </w:r>
          </w:p>
        </w:tc>
        <w:tc>
          <w:tcPr>
            <w:tcW w:w="4151" w:type="dxa"/>
          </w:tcPr>
          <w:p w14:paraId="247AA61C">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滚轮式插板阀</w:t>
            </w:r>
          </w:p>
        </w:tc>
      </w:tr>
    </w:tbl>
    <w:p w14:paraId="113EDC0C">
      <w:pPr>
        <w:tabs>
          <w:tab w:val="left" w:pos="2340"/>
        </w:tabs>
        <w:ind w:firstLine="482"/>
        <w:rPr>
          <w:rFonts w:ascii="宋体" w:hAnsi="宋体" w:eastAsia="宋体" w:cs="宋体"/>
          <w:b/>
          <w:bCs/>
          <w:sz w:val="21"/>
          <w:szCs w:val="21"/>
        </w:rPr>
      </w:pPr>
    </w:p>
    <w:p w14:paraId="16B3293E">
      <w:pPr>
        <w:tabs>
          <w:tab w:val="left" w:pos="2340"/>
        </w:tabs>
        <w:ind w:firstLine="482"/>
        <w:rPr>
          <w:rFonts w:ascii="宋体" w:hAnsi="宋体" w:eastAsia="宋体" w:cs="宋体"/>
          <w:b/>
          <w:bCs/>
          <w:sz w:val="21"/>
          <w:szCs w:val="21"/>
        </w:rPr>
      </w:pPr>
      <w:r>
        <w:rPr>
          <w:rFonts w:hint="eastAsia" w:ascii="宋体" w:hAnsi="宋体" w:eastAsia="宋体" w:cs="宋体"/>
          <w:b/>
          <w:bCs/>
          <w:sz w:val="21"/>
          <w:szCs w:val="21"/>
        </w:rPr>
        <w:t>4</w:t>
      </w:r>
      <w:r>
        <w:rPr>
          <w:rFonts w:hint="eastAsia" w:ascii="宋体" w:hAnsi="宋体" w:eastAsia="宋体" w:cs="宋体"/>
          <w:sz w:val="21"/>
          <w:szCs w:val="21"/>
        </w:rPr>
        <w:t>）</w:t>
      </w:r>
      <w:r>
        <w:rPr>
          <w:rFonts w:hint="eastAsia" w:ascii="宋体" w:hAnsi="宋体" w:eastAsia="宋体" w:cs="宋体"/>
          <w:b/>
          <w:bCs/>
          <w:sz w:val="21"/>
          <w:szCs w:val="21"/>
        </w:rPr>
        <w:t xml:space="preserve"> 卸料螺旋输送机</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1"/>
        <w:gridCol w:w="4151"/>
      </w:tblGrid>
      <w:tr w14:paraId="6068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2CF7383C">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传动</w:t>
            </w:r>
          </w:p>
        </w:tc>
        <w:tc>
          <w:tcPr>
            <w:tcW w:w="4151" w:type="dxa"/>
          </w:tcPr>
          <w:p w14:paraId="3726DCBB">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齿轮传动</w:t>
            </w:r>
          </w:p>
        </w:tc>
      </w:tr>
      <w:tr w14:paraId="5517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210C5CBA">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电机功率</w:t>
            </w:r>
          </w:p>
        </w:tc>
        <w:tc>
          <w:tcPr>
            <w:tcW w:w="4151" w:type="dxa"/>
          </w:tcPr>
          <w:p w14:paraId="037079F7">
            <w:pPr>
              <w:tabs>
                <w:tab w:val="left" w:pos="1644"/>
                <w:tab w:val="center" w:pos="1967"/>
                <w:tab w:val="left" w:pos="2340"/>
              </w:tabs>
              <w:spacing w:line="240" w:lineRule="auto"/>
              <w:jc w:val="both"/>
              <w:rPr>
                <w:rFonts w:ascii="宋体" w:hAnsi="宋体" w:eastAsia="宋体" w:cs="宋体"/>
                <w:b/>
                <w:bCs/>
                <w:sz w:val="21"/>
                <w:szCs w:val="21"/>
              </w:rPr>
            </w:pPr>
            <w:r>
              <w:rPr>
                <w:rFonts w:hint="eastAsia" w:ascii="宋体" w:hAnsi="宋体" w:eastAsia="宋体" w:cs="宋体"/>
                <w:sz w:val="21"/>
                <w:szCs w:val="21"/>
              </w:rPr>
              <w:tab/>
            </w:r>
            <w:r>
              <w:rPr>
                <w:rFonts w:hint="eastAsia" w:ascii="宋体" w:hAnsi="宋体" w:eastAsia="宋体" w:cs="宋体"/>
                <w:sz w:val="21"/>
                <w:szCs w:val="21"/>
                <w:lang w:val="en-US" w:eastAsia="zh-CN"/>
              </w:rPr>
              <w:t>7.5</w:t>
            </w:r>
            <w:r>
              <w:rPr>
                <w:rFonts w:hint="eastAsia" w:ascii="宋体" w:hAnsi="宋体" w:eastAsia="宋体" w:cs="宋体"/>
                <w:sz w:val="21"/>
                <w:szCs w:val="21"/>
              </w:rPr>
              <w:t>kW</w:t>
            </w:r>
          </w:p>
        </w:tc>
      </w:tr>
      <w:tr w14:paraId="0838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0473BF8A">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输 送 量</w:t>
            </w:r>
          </w:p>
        </w:tc>
        <w:tc>
          <w:tcPr>
            <w:tcW w:w="4151" w:type="dxa"/>
          </w:tcPr>
          <w:p w14:paraId="355766BF">
            <w:pPr>
              <w:tabs>
                <w:tab w:val="left" w:pos="2340"/>
              </w:tabs>
              <w:spacing w:line="240" w:lineRule="auto"/>
              <w:jc w:val="center"/>
              <w:rPr>
                <w:rFonts w:ascii="宋体" w:hAnsi="宋体" w:eastAsia="宋体" w:cs="宋体"/>
                <w:b/>
                <w:bCs/>
                <w:sz w:val="21"/>
                <w:szCs w:val="21"/>
              </w:rPr>
            </w:pPr>
            <w:r>
              <w:rPr>
                <w:rFonts w:hint="eastAsia"/>
                <w:sz w:val="21"/>
              </w:rPr>
              <w:t>20m³/h</w:t>
            </w:r>
          </w:p>
        </w:tc>
      </w:tr>
      <w:tr w14:paraId="5773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01E98991">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工作电源</w:t>
            </w:r>
          </w:p>
        </w:tc>
        <w:tc>
          <w:tcPr>
            <w:tcW w:w="4151" w:type="dxa"/>
          </w:tcPr>
          <w:p w14:paraId="1F350186">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380V/3P/50Hz</w:t>
            </w:r>
          </w:p>
        </w:tc>
      </w:tr>
      <w:tr w14:paraId="3722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726CD895">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电机防护等级</w:t>
            </w:r>
          </w:p>
        </w:tc>
        <w:tc>
          <w:tcPr>
            <w:tcW w:w="4151" w:type="dxa"/>
          </w:tcPr>
          <w:p w14:paraId="40A32A62">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IP55</w:t>
            </w:r>
          </w:p>
        </w:tc>
      </w:tr>
      <w:tr w14:paraId="0306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1E68E96D">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电机绝缘等级</w:t>
            </w:r>
          </w:p>
        </w:tc>
        <w:tc>
          <w:tcPr>
            <w:tcW w:w="4151" w:type="dxa"/>
          </w:tcPr>
          <w:p w14:paraId="0DD5CAC3">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F</w:t>
            </w:r>
          </w:p>
        </w:tc>
      </w:tr>
      <w:tr w14:paraId="5145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4084D202">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壳体材质</w:t>
            </w:r>
          </w:p>
        </w:tc>
        <w:tc>
          <w:tcPr>
            <w:tcW w:w="4151" w:type="dxa"/>
          </w:tcPr>
          <w:p w14:paraId="4ADBA8F9">
            <w:pPr>
              <w:tabs>
                <w:tab w:val="left" w:pos="2340"/>
              </w:tabs>
              <w:spacing w:line="240" w:lineRule="auto"/>
              <w:jc w:val="center"/>
              <w:rPr>
                <w:rFonts w:ascii="宋体" w:hAnsi="宋体" w:eastAsia="宋体" w:cs="宋体"/>
                <w:b/>
                <w:bCs/>
                <w:sz w:val="21"/>
                <w:szCs w:val="21"/>
              </w:rPr>
            </w:pPr>
            <w:r>
              <w:rPr>
                <w:rFonts w:hint="eastAsia" w:ascii="宋体" w:hAnsi="宋体" w:eastAsia="宋体" w:cs="宋体"/>
                <w:sz w:val="21"/>
                <w:szCs w:val="21"/>
              </w:rPr>
              <w:t>Q235</w:t>
            </w:r>
          </w:p>
        </w:tc>
      </w:tr>
      <w:tr w14:paraId="5666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7A909231">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轴材质</w:t>
            </w:r>
          </w:p>
        </w:tc>
        <w:tc>
          <w:tcPr>
            <w:tcW w:w="4151" w:type="dxa"/>
          </w:tcPr>
          <w:p w14:paraId="71101D11">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材质Q355</w:t>
            </w:r>
          </w:p>
        </w:tc>
      </w:tr>
      <w:tr w14:paraId="3A91E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39702261">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叶片材质</w:t>
            </w:r>
          </w:p>
        </w:tc>
        <w:tc>
          <w:tcPr>
            <w:tcW w:w="4151" w:type="dxa"/>
          </w:tcPr>
          <w:p w14:paraId="37F7D996">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16Mn</w:t>
            </w:r>
          </w:p>
        </w:tc>
      </w:tr>
      <w:tr w14:paraId="5131B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594EA5CD">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厚度</w:t>
            </w:r>
          </w:p>
        </w:tc>
        <w:tc>
          <w:tcPr>
            <w:tcW w:w="4151" w:type="dxa"/>
          </w:tcPr>
          <w:p w14:paraId="3EBFACBC">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不小于8mm</w:t>
            </w:r>
          </w:p>
        </w:tc>
      </w:tr>
      <w:tr w14:paraId="4E68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7D96D733">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电机减速机品牌</w:t>
            </w:r>
          </w:p>
        </w:tc>
        <w:tc>
          <w:tcPr>
            <w:tcW w:w="4151" w:type="dxa"/>
          </w:tcPr>
          <w:p w14:paraId="55ACA992">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国茂、通力或同等</w:t>
            </w:r>
          </w:p>
        </w:tc>
      </w:tr>
      <w:tr w14:paraId="47A2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1" w:type="dxa"/>
          </w:tcPr>
          <w:p w14:paraId="29886E2F">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数    量</w:t>
            </w:r>
          </w:p>
        </w:tc>
        <w:tc>
          <w:tcPr>
            <w:tcW w:w="4151" w:type="dxa"/>
          </w:tcPr>
          <w:p w14:paraId="5956A8D3">
            <w:pPr>
              <w:tabs>
                <w:tab w:val="left" w:pos="2340"/>
              </w:tabs>
              <w:spacing w:line="240" w:lineRule="auto"/>
              <w:jc w:val="center"/>
              <w:rPr>
                <w:rFonts w:ascii="宋体" w:hAnsi="宋体" w:eastAsia="宋体" w:cs="宋体"/>
                <w:sz w:val="21"/>
                <w:szCs w:val="21"/>
              </w:rPr>
            </w:pPr>
            <w:r>
              <w:rPr>
                <w:rFonts w:hint="eastAsia" w:ascii="宋体" w:hAnsi="宋体" w:eastAsia="宋体" w:cs="宋体"/>
                <w:sz w:val="21"/>
                <w:szCs w:val="21"/>
              </w:rPr>
              <w:t>2台/2台</w:t>
            </w:r>
          </w:p>
        </w:tc>
      </w:tr>
    </w:tbl>
    <w:p w14:paraId="092D4FB3">
      <w:pPr>
        <w:rPr>
          <w:lang w:val="zh-CN"/>
        </w:rPr>
      </w:pPr>
    </w:p>
    <w:p w14:paraId="7662BB43">
      <w:pPr>
        <w:pStyle w:val="2"/>
        <w:numPr>
          <w:ilvl w:val="1"/>
          <w:numId w:val="4"/>
        </w:numPr>
        <w:tabs>
          <w:tab w:val="clear" w:pos="420"/>
        </w:tabs>
        <w:ind w:left="567" w:hanging="567"/>
        <w:jc w:val="left"/>
        <w:rPr>
          <w:rFonts w:hint="eastAsia" w:ascii="宋体" w:hAnsi="宋体" w:eastAsia="宋体" w:cs="宋体"/>
          <w:sz w:val="21"/>
          <w:szCs w:val="21"/>
        </w:rPr>
      </w:pPr>
      <w:r>
        <w:rPr>
          <w:rFonts w:hint="eastAsia" w:ascii="宋体" w:hAnsi="宋体" w:eastAsia="宋体" w:cs="宋体"/>
          <w:sz w:val="21"/>
          <w:szCs w:val="21"/>
        </w:rPr>
        <w:t>主要设备要求</w:t>
      </w:r>
    </w:p>
    <w:p w14:paraId="084B5BF6">
      <w:pPr>
        <w:pStyle w:val="2"/>
        <w:numPr>
          <w:ilvl w:val="2"/>
          <w:numId w:val="4"/>
        </w:numPr>
        <w:tabs>
          <w:tab w:val="clear" w:pos="420"/>
        </w:tabs>
        <w:ind w:left="709" w:hanging="709"/>
        <w:jc w:val="left"/>
        <w:rPr>
          <w:rFonts w:hint="eastAsia" w:ascii="宋体" w:hAnsi="宋体" w:eastAsia="宋体" w:cs="宋体"/>
          <w:b/>
          <w:sz w:val="21"/>
          <w:szCs w:val="21"/>
        </w:rPr>
      </w:pPr>
      <w:r>
        <w:rPr>
          <w:rFonts w:hint="eastAsia" w:ascii="宋体" w:hAnsi="宋体" w:eastAsia="宋体" w:cs="宋体"/>
          <w:b/>
          <w:sz w:val="21"/>
          <w:szCs w:val="21"/>
        </w:rPr>
        <w:t>污泥料仓</w:t>
      </w:r>
    </w:p>
    <w:p w14:paraId="056ED032">
      <w:pPr>
        <w:pStyle w:val="10"/>
        <w:spacing w:after="0" w:line="360" w:lineRule="auto"/>
        <w:ind w:left="0" w:leftChars="0" w:firstLine="480"/>
        <w:rPr>
          <w:rFonts w:ascii="宋体" w:hAnsi="宋体" w:eastAsia="宋体" w:cs="宋体"/>
          <w:sz w:val="21"/>
          <w:szCs w:val="21"/>
        </w:rPr>
      </w:pPr>
      <w:r>
        <w:rPr>
          <w:rFonts w:hint="eastAsia" w:ascii="宋体" w:hAnsi="宋体" w:eastAsia="宋体" w:cs="宋体"/>
          <w:sz w:val="21"/>
          <w:szCs w:val="21"/>
        </w:rPr>
        <w:t>（1）仓体采用密闭设计，防止仓内臭气外溢。</w:t>
      </w:r>
    </w:p>
    <w:p w14:paraId="53F33983">
      <w:pPr>
        <w:pStyle w:val="10"/>
        <w:spacing w:after="0" w:line="360" w:lineRule="auto"/>
        <w:ind w:left="0" w:leftChars="0" w:firstLine="480"/>
        <w:rPr>
          <w:rFonts w:ascii="宋体" w:hAnsi="宋体" w:eastAsia="宋体" w:cs="宋体"/>
          <w:sz w:val="21"/>
          <w:szCs w:val="21"/>
        </w:rPr>
      </w:pPr>
      <w:r>
        <w:rPr>
          <w:rFonts w:hint="eastAsia" w:ascii="宋体" w:hAnsi="宋体" w:eastAsia="宋体" w:cs="宋体"/>
          <w:sz w:val="21"/>
          <w:szCs w:val="21"/>
        </w:rPr>
        <w:t>（2）仓顶设抽臭气出口，可通过风管引致引风机，必要时将仓内臭气排出，风量为300m³/h，以及抽取物料热气；</w:t>
      </w:r>
    </w:p>
    <w:p w14:paraId="7F72A892">
      <w:pPr>
        <w:pStyle w:val="10"/>
        <w:spacing w:after="0" w:line="360" w:lineRule="auto"/>
        <w:ind w:left="0" w:leftChars="0" w:firstLine="480"/>
        <w:rPr>
          <w:rFonts w:ascii="宋体" w:hAnsi="宋体" w:eastAsia="宋体" w:cs="宋体"/>
          <w:sz w:val="21"/>
          <w:szCs w:val="21"/>
        </w:rPr>
      </w:pPr>
      <w:r>
        <w:rPr>
          <w:rFonts w:hint="eastAsia" w:ascii="宋体" w:hAnsi="宋体" w:eastAsia="宋体" w:cs="宋体"/>
          <w:sz w:val="21"/>
          <w:szCs w:val="21"/>
        </w:rPr>
        <w:t>（3）仓体结构强度满足设计要求，不得出现开裂、变形及破损等缺陷。</w:t>
      </w:r>
    </w:p>
    <w:p w14:paraId="04CB9611">
      <w:pPr>
        <w:pStyle w:val="10"/>
        <w:spacing w:after="0" w:line="360" w:lineRule="auto"/>
        <w:ind w:left="0" w:leftChars="0" w:firstLine="480"/>
        <w:rPr>
          <w:rFonts w:ascii="宋体" w:hAnsi="宋体" w:eastAsia="宋体" w:cs="宋体"/>
          <w:sz w:val="21"/>
          <w:szCs w:val="21"/>
        </w:rPr>
      </w:pPr>
      <w:r>
        <w:rPr>
          <w:rFonts w:hint="eastAsia" w:ascii="宋体" w:hAnsi="宋体" w:eastAsia="宋体" w:cs="宋体"/>
          <w:sz w:val="21"/>
          <w:szCs w:val="21"/>
        </w:rPr>
        <w:t>（4）仓顶按图纸要求设置臭气排口及检修人孔等。</w:t>
      </w:r>
    </w:p>
    <w:p w14:paraId="1124A47C">
      <w:pPr>
        <w:pStyle w:val="10"/>
        <w:spacing w:after="0" w:line="360" w:lineRule="auto"/>
        <w:ind w:left="0" w:leftChars="0" w:firstLine="480"/>
        <w:rPr>
          <w:rFonts w:ascii="宋体" w:hAnsi="宋体" w:eastAsia="宋体" w:cs="宋体"/>
          <w:sz w:val="21"/>
          <w:szCs w:val="21"/>
        </w:rPr>
      </w:pPr>
      <w:r>
        <w:rPr>
          <w:rFonts w:hint="eastAsia" w:ascii="宋体" w:hAnsi="宋体" w:eastAsia="宋体" w:cs="宋体"/>
          <w:sz w:val="21"/>
          <w:szCs w:val="21"/>
        </w:rPr>
        <w:t>（5）仓体内表面涂覆玻璃鳞片涂料，防止仓壁腐蚀和物料挂壁，涂层要求不小于150um 外表面的防腐处理要求2底2面不小于160um</w:t>
      </w:r>
    </w:p>
    <w:p w14:paraId="29E1FDC4">
      <w:pPr>
        <w:pStyle w:val="10"/>
        <w:spacing w:after="0" w:line="360" w:lineRule="auto"/>
        <w:ind w:left="0" w:leftChars="0" w:firstLine="480"/>
        <w:rPr>
          <w:rFonts w:ascii="宋体" w:hAnsi="宋体" w:eastAsia="宋体" w:cs="宋体"/>
          <w:sz w:val="21"/>
          <w:szCs w:val="21"/>
        </w:rPr>
      </w:pPr>
      <w:r>
        <w:rPr>
          <w:rFonts w:hint="eastAsia" w:ascii="宋体" w:hAnsi="宋体" w:eastAsia="宋体" w:cs="宋体"/>
          <w:sz w:val="21"/>
          <w:szCs w:val="21"/>
        </w:rPr>
        <w:t>（6）料仓设置温度传感器，实时监测物料温度。</w:t>
      </w:r>
    </w:p>
    <w:p w14:paraId="285B7462">
      <w:pPr>
        <w:pStyle w:val="10"/>
        <w:spacing w:after="0" w:line="360" w:lineRule="auto"/>
        <w:ind w:left="0" w:leftChars="0" w:firstLine="480"/>
        <w:rPr>
          <w:rFonts w:ascii="宋体" w:hAnsi="宋体" w:eastAsia="宋体" w:cs="宋体"/>
          <w:sz w:val="21"/>
          <w:szCs w:val="21"/>
        </w:rPr>
      </w:pPr>
      <w:r>
        <w:rPr>
          <w:rFonts w:hint="eastAsia" w:ascii="宋体" w:hAnsi="宋体" w:eastAsia="宋体" w:cs="宋体"/>
          <w:sz w:val="21"/>
          <w:szCs w:val="21"/>
        </w:rPr>
        <w:t>（7）料仓设置雷达料位计，模拟量输出，对料位进行有效的控制，并能起到辅助计量的作用。同时，配套机械式料位计，双功能保证。具备向买方提供料位信号的功能。</w:t>
      </w:r>
    </w:p>
    <w:p w14:paraId="0FDB7A0B">
      <w:pPr>
        <w:pStyle w:val="10"/>
        <w:spacing w:after="0" w:line="360" w:lineRule="auto"/>
        <w:ind w:left="0" w:leftChars="0" w:firstLine="480"/>
        <w:rPr>
          <w:rFonts w:ascii="宋体" w:hAnsi="宋体" w:eastAsia="宋体" w:cs="宋体"/>
          <w:sz w:val="21"/>
          <w:szCs w:val="21"/>
        </w:rPr>
      </w:pPr>
      <w:r>
        <w:rPr>
          <w:rFonts w:hint="eastAsia" w:ascii="宋体" w:hAnsi="宋体" w:eastAsia="宋体" w:cs="宋体"/>
          <w:sz w:val="21"/>
          <w:szCs w:val="21"/>
        </w:rPr>
        <w:t>（8）仓顶部和侧边各一个配套检修人孔,人孔尺寸为DN600。</w:t>
      </w:r>
    </w:p>
    <w:p w14:paraId="1008F121">
      <w:pPr>
        <w:pStyle w:val="10"/>
        <w:spacing w:after="0" w:line="360" w:lineRule="auto"/>
        <w:ind w:left="0" w:leftChars="0" w:firstLine="480"/>
        <w:rPr>
          <w:rFonts w:ascii="宋体" w:hAnsi="宋体" w:eastAsia="宋体" w:cs="宋体"/>
          <w:sz w:val="21"/>
          <w:szCs w:val="21"/>
        </w:rPr>
      </w:pPr>
      <w:r>
        <w:rPr>
          <w:rFonts w:hint="eastAsia" w:ascii="宋体" w:hAnsi="宋体" w:eastAsia="宋体" w:cs="宋体"/>
          <w:sz w:val="21"/>
          <w:szCs w:val="21"/>
        </w:rPr>
        <w:t>（9）料仓顶部按买方要求设置刮板输送机支撑件，仓体的强度应满足刮板输送机支撑受力要求</w:t>
      </w:r>
    </w:p>
    <w:p w14:paraId="4D153150">
      <w:pPr>
        <w:pStyle w:val="10"/>
        <w:spacing w:after="0" w:line="360" w:lineRule="auto"/>
        <w:ind w:left="0" w:leftChars="0" w:firstLine="480"/>
        <w:rPr>
          <w:rFonts w:ascii="宋体" w:hAnsi="宋体" w:eastAsia="宋体" w:cs="宋体"/>
          <w:sz w:val="21"/>
          <w:szCs w:val="21"/>
        </w:rPr>
      </w:pPr>
      <w:r>
        <w:rPr>
          <w:rFonts w:hint="eastAsia" w:ascii="宋体" w:hAnsi="宋体" w:eastAsia="宋体" w:cs="宋体"/>
          <w:sz w:val="21"/>
          <w:szCs w:val="21"/>
        </w:rPr>
        <w:t>（10）料仓顶面四周设置栏杆，栏杆下部应设置踢脚板，板的高度不低于100mm，栏杆和爬梯应符合GB 4053-2009的要求。</w:t>
      </w:r>
    </w:p>
    <w:p w14:paraId="1A60BC76">
      <w:pPr>
        <w:pStyle w:val="10"/>
        <w:spacing w:after="0" w:line="360" w:lineRule="auto"/>
        <w:ind w:left="0" w:leftChars="0" w:firstLine="480"/>
        <w:rPr>
          <w:rFonts w:ascii="宋体" w:hAnsi="宋体" w:eastAsia="宋体" w:cs="宋体"/>
          <w:sz w:val="21"/>
          <w:szCs w:val="21"/>
        </w:rPr>
      </w:pPr>
      <w:r>
        <w:rPr>
          <w:rFonts w:hint="eastAsia" w:ascii="宋体" w:hAnsi="宋体" w:eastAsia="宋体" w:cs="宋体"/>
          <w:sz w:val="21"/>
          <w:szCs w:val="21"/>
        </w:rPr>
        <w:t>（11）料仓出泥口设计合理，落料均匀，不应存在瞬时大量落料，堵塞螺旋输送机的缺陷。</w:t>
      </w:r>
    </w:p>
    <w:p w14:paraId="6F222C71">
      <w:pPr>
        <w:pStyle w:val="10"/>
        <w:spacing w:after="0" w:line="360" w:lineRule="auto"/>
        <w:ind w:left="0" w:leftChars="0" w:firstLine="480"/>
        <w:rPr>
          <w:rFonts w:ascii="宋体" w:hAnsi="宋体" w:eastAsia="宋体" w:cs="宋体"/>
          <w:sz w:val="21"/>
          <w:szCs w:val="21"/>
        </w:rPr>
      </w:pPr>
      <w:r>
        <w:rPr>
          <w:rFonts w:hint="eastAsia" w:ascii="宋体" w:hAnsi="宋体" w:eastAsia="宋体" w:cs="宋体"/>
          <w:sz w:val="21"/>
          <w:szCs w:val="21"/>
        </w:rPr>
        <w:t>（12）出料系统的设计应能满足在双螺旋输送机未启动时，仓内物料不得出现自流至刮板输送机而超过刮板机输送量的情况。</w:t>
      </w:r>
    </w:p>
    <w:p w14:paraId="697518DC">
      <w:pPr>
        <w:pStyle w:val="2"/>
        <w:numPr>
          <w:ilvl w:val="2"/>
          <w:numId w:val="4"/>
        </w:numPr>
        <w:tabs>
          <w:tab w:val="clear" w:pos="420"/>
        </w:tabs>
        <w:ind w:left="709" w:hanging="709"/>
        <w:jc w:val="left"/>
        <w:rPr>
          <w:rFonts w:hint="eastAsia" w:ascii="宋体" w:hAnsi="宋体" w:eastAsia="宋体" w:cs="宋体"/>
          <w:color w:val="000000"/>
          <w:sz w:val="21"/>
          <w:szCs w:val="21"/>
        </w:rPr>
      </w:pPr>
      <w:r>
        <w:rPr>
          <w:rFonts w:hint="eastAsia" w:ascii="宋体" w:hAnsi="宋体" w:eastAsia="宋体" w:cs="宋体"/>
          <w:b/>
          <w:sz w:val="21"/>
          <w:szCs w:val="21"/>
        </w:rPr>
        <w:t>圆盘拨料器</w:t>
      </w:r>
    </w:p>
    <w:p w14:paraId="11612FBE">
      <w:pPr>
        <w:pStyle w:val="10"/>
        <w:spacing w:after="0" w:line="360" w:lineRule="auto"/>
        <w:ind w:left="0" w:leftChars="0" w:firstLine="480"/>
        <w:rPr>
          <w:rFonts w:ascii="宋体" w:hAnsi="宋体" w:eastAsia="宋体" w:cs="宋体"/>
          <w:color w:val="000000"/>
          <w:sz w:val="21"/>
          <w:szCs w:val="21"/>
        </w:rPr>
      </w:pPr>
      <w:r>
        <w:rPr>
          <w:rFonts w:hint="eastAsia" w:ascii="宋体" w:hAnsi="宋体" w:eastAsia="宋体" w:cs="宋体"/>
          <w:color w:val="000000"/>
          <w:sz w:val="21"/>
          <w:szCs w:val="21"/>
        </w:rPr>
        <w:t>（1）采用电机驱动，使扭矩最大；</w:t>
      </w:r>
    </w:p>
    <w:p w14:paraId="1AA37854">
      <w:pPr>
        <w:pStyle w:val="10"/>
        <w:spacing w:after="0" w:line="360" w:lineRule="auto"/>
        <w:ind w:left="0" w:leftChars="0" w:firstLine="480"/>
        <w:rPr>
          <w:rFonts w:ascii="宋体" w:hAnsi="宋体" w:eastAsia="宋体" w:cs="宋体"/>
          <w:color w:val="000000"/>
          <w:sz w:val="21"/>
          <w:szCs w:val="21"/>
        </w:rPr>
      </w:pPr>
      <w:r>
        <w:rPr>
          <w:rFonts w:hint="eastAsia" w:ascii="宋体" w:hAnsi="宋体" w:eastAsia="宋体" w:cs="宋体"/>
          <w:color w:val="000000"/>
          <w:sz w:val="21"/>
          <w:szCs w:val="21"/>
        </w:rPr>
        <w:t>（2）破拱装置为柔性拨臂，可以根据阻力进行收缩，使阻力最小和有效推动物料流动；</w:t>
      </w:r>
    </w:p>
    <w:p w14:paraId="1DFDFAEC">
      <w:pPr>
        <w:pStyle w:val="10"/>
        <w:spacing w:after="0" w:line="360" w:lineRule="auto"/>
        <w:ind w:left="0" w:leftChars="0" w:firstLine="480"/>
        <w:rPr>
          <w:rFonts w:ascii="宋体" w:hAnsi="宋体" w:eastAsia="宋体" w:cs="宋体"/>
          <w:sz w:val="21"/>
          <w:szCs w:val="21"/>
        </w:rPr>
      </w:pPr>
      <w:r>
        <w:rPr>
          <w:rFonts w:hint="eastAsia" w:ascii="宋体" w:hAnsi="宋体" w:eastAsia="宋体" w:cs="宋体"/>
          <w:color w:val="000000"/>
          <w:sz w:val="21"/>
          <w:szCs w:val="21"/>
        </w:rPr>
        <w:t>（3）与螺旋电机进行连锁智能运动；</w:t>
      </w:r>
    </w:p>
    <w:p w14:paraId="266A5CEA">
      <w:pPr>
        <w:pStyle w:val="2"/>
        <w:numPr>
          <w:ilvl w:val="2"/>
          <w:numId w:val="4"/>
        </w:numPr>
        <w:tabs>
          <w:tab w:val="clear" w:pos="420"/>
        </w:tabs>
        <w:ind w:left="709" w:firstLine="525" w:firstLineChars="249"/>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闸板阀</w:t>
      </w:r>
    </w:p>
    <w:p w14:paraId="3D51CA02">
      <w:pPr>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（1）闸板阀采用电液驱动，阀板材质为304不锈钢。</w:t>
      </w:r>
    </w:p>
    <w:p w14:paraId="5B0E59FF">
      <w:pPr>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（2）阀板强度符合设计要求，不应有开裂、变形等缺陷。</w:t>
      </w:r>
    </w:p>
    <w:p w14:paraId="23C9BB2E">
      <w:pPr>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（3）闸板阀开关阻力小、顺畅。</w:t>
      </w:r>
    </w:p>
    <w:p w14:paraId="745AEBFC">
      <w:pPr>
        <w:pStyle w:val="2"/>
        <w:numPr>
          <w:ilvl w:val="2"/>
          <w:numId w:val="4"/>
        </w:numPr>
        <w:tabs>
          <w:tab w:val="clear" w:pos="420"/>
        </w:tabs>
        <w:ind w:left="709" w:firstLine="525" w:firstLineChars="249"/>
        <w:jc w:val="left"/>
        <w:rPr>
          <w:rFonts w:hint="eastAsia" w:ascii="宋体" w:hAnsi="宋体" w:eastAsia="宋体" w:cs="宋体"/>
          <w:b/>
          <w:color w:val="000000"/>
          <w:sz w:val="21"/>
          <w:szCs w:val="21"/>
        </w:rPr>
      </w:pPr>
      <w:r>
        <w:rPr>
          <w:rFonts w:hint="eastAsia" w:ascii="宋体" w:hAnsi="宋体" w:eastAsia="宋体" w:cs="宋体"/>
          <w:b/>
          <w:sz w:val="21"/>
          <w:szCs w:val="21"/>
        </w:rPr>
        <w:t>卸料螺旋输</w:t>
      </w:r>
      <w:r>
        <w:rPr>
          <w:rFonts w:hint="eastAsia" w:ascii="宋体" w:hAnsi="宋体" w:eastAsia="宋体" w:cs="宋体"/>
          <w:b/>
          <w:color w:val="000000"/>
          <w:sz w:val="21"/>
          <w:szCs w:val="21"/>
        </w:rPr>
        <w:t>送机</w:t>
      </w:r>
    </w:p>
    <w:p w14:paraId="7B3E2849">
      <w:pPr>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（1）螺旋采用无缝钢管与高强度螺旋叶片焊接而成，有足够的承受扭矩和弯矩及轴向力的能力，安全系数为5。</w:t>
      </w:r>
    </w:p>
    <w:p w14:paraId="2041431A">
      <w:pPr>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（2）螺旋中心轴外径133mm，壁厚12mm。螺旋中心轴连接必须保持一条直线，不使螺旋轴下沉或变形，保证螺旋输送机运行的稳定性。螺旋轴不允许有弯曲、扭曲等各种缺陷。</w:t>
      </w:r>
    </w:p>
    <w:p w14:paraId="6ED71801">
      <w:pPr>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（3）螺旋叶片材质为16Mn，外径350mm，</w:t>
      </w:r>
    </w:p>
    <w:p w14:paraId="31E929B2">
      <w:pPr>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（4）螺旋衬板采用耐磨钢板，厚度不小于8mm。</w:t>
      </w:r>
    </w:p>
    <w:p w14:paraId="09826E76">
      <w:pPr>
        <w:spacing w:line="360" w:lineRule="auto"/>
        <w:ind w:firstLine="480"/>
        <w:rPr>
          <w:rFonts w:ascii="宋体" w:hAnsi="宋体" w:eastAsia="宋体" w:cs="宋体"/>
          <w:sz w:val="21"/>
          <w:szCs w:val="21"/>
        </w:rPr>
      </w:pPr>
      <w:r>
        <w:rPr>
          <w:rFonts w:hint="eastAsia" w:ascii="宋体" w:hAnsi="宋体" w:eastAsia="宋体" w:cs="宋体"/>
          <w:color w:val="000000"/>
          <w:sz w:val="21"/>
          <w:szCs w:val="21"/>
        </w:rPr>
        <w:t>（5）</w:t>
      </w:r>
      <w:r>
        <w:rPr>
          <w:rFonts w:hint="eastAsia" w:ascii="宋体" w:hAnsi="宋体" w:eastAsia="宋体" w:cs="宋体"/>
          <w:sz w:val="21"/>
          <w:szCs w:val="21"/>
        </w:rPr>
        <w:t>电机和减速器作为一个整体，组装在螺旋输送机一端，与螺旋叶片驱动轴直接连接。减速机采用法兰式安装，传动效率高、低噪声、使用寿命长、运行平稳。</w:t>
      </w:r>
    </w:p>
    <w:p w14:paraId="79485BB8">
      <w:pPr>
        <w:spacing w:line="360" w:lineRule="auto"/>
        <w:ind w:firstLine="480"/>
        <w:rPr>
          <w:rFonts w:ascii="宋体" w:hAnsi="宋体" w:eastAsia="宋体" w:cs="宋体"/>
          <w:sz w:val="21"/>
          <w:szCs w:val="21"/>
        </w:rPr>
      </w:pPr>
      <w:r>
        <w:rPr>
          <w:rFonts w:hint="eastAsia" w:ascii="宋体" w:hAnsi="宋体" w:eastAsia="宋体" w:cs="宋体"/>
          <w:color w:val="000000"/>
          <w:sz w:val="21"/>
          <w:szCs w:val="21"/>
        </w:rPr>
        <w:t>（6）</w:t>
      </w:r>
      <w:r>
        <w:rPr>
          <w:rFonts w:hint="eastAsia" w:ascii="宋体" w:hAnsi="宋体" w:eastAsia="宋体" w:cs="宋体"/>
          <w:sz w:val="21"/>
          <w:szCs w:val="21"/>
        </w:rPr>
        <w:t>减速机齿轮强度按有关标准标准设计，服务系数不小于1.2，齿轮渗碳处理，齿面硬度不低于HRC58。减速机、轴承使用年限不少于10年。</w:t>
      </w:r>
    </w:p>
    <w:p w14:paraId="1855B041">
      <w:pPr>
        <w:pStyle w:val="2"/>
        <w:numPr>
          <w:ilvl w:val="1"/>
          <w:numId w:val="4"/>
        </w:numPr>
        <w:tabs>
          <w:tab w:val="clear" w:pos="420"/>
        </w:tabs>
        <w:ind w:left="567" w:hanging="567"/>
        <w:jc w:val="left"/>
        <w:rPr>
          <w:rFonts w:hint="eastAsia" w:ascii="宋体" w:hAnsi="宋体" w:eastAsia="宋体" w:cs="宋体"/>
          <w:sz w:val="21"/>
          <w:szCs w:val="21"/>
        </w:rPr>
      </w:pPr>
      <w:r>
        <w:rPr>
          <w:rFonts w:hint="eastAsia" w:ascii="宋体" w:hAnsi="宋体" w:eastAsia="宋体" w:cs="宋体"/>
          <w:sz w:val="21"/>
          <w:szCs w:val="21"/>
        </w:rPr>
        <w:t>其他技术要求</w:t>
      </w:r>
    </w:p>
    <w:p w14:paraId="351D1245">
      <w:pPr>
        <w:pStyle w:val="2"/>
        <w:numPr>
          <w:ilvl w:val="2"/>
          <w:numId w:val="4"/>
        </w:numPr>
        <w:tabs>
          <w:tab w:val="clear" w:pos="420"/>
        </w:tabs>
        <w:ind w:left="709" w:hanging="709"/>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油漆及防腐</w:t>
      </w:r>
    </w:p>
    <w:p w14:paraId="1C4DC523">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本项目料仓本体、支吊架和平台扶梯均应做防腐处理，油漆干膜厚度不低于200μm。</w:t>
      </w:r>
    </w:p>
    <w:p w14:paraId="771139BF">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防腐前应进行除锈处理，并符合GB/T 4879的规定，除锈有限期应符合3级别要求。</w:t>
      </w:r>
    </w:p>
    <w:p w14:paraId="6950E237">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 xml:space="preserve">选用的油漆种类、颜色和涂刷度数应符合下列规定： </w:t>
      </w:r>
    </w:p>
    <w:p w14:paraId="2DC853DB">
      <w:pPr>
        <w:spacing w:line="360" w:lineRule="auto"/>
        <w:ind w:firstLine="480"/>
        <w:rPr>
          <w:rFonts w:ascii="宋体" w:hAnsi="宋体" w:eastAsia="宋体" w:cs="宋体"/>
          <w:sz w:val="21"/>
          <w:szCs w:val="21"/>
        </w:rPr>
      </w:pPr>
      <w:r>
        <w:rPr>
          <w:rFonts w:hint="eastAsia" w:ascii="宋体" w:hAnsi="宋体" w:eastAsia="宋体" w:cs="宋体"/>
          <w:sz w:val="21"/>
          <w:szCs w:val="21"/>
        </w:rPr>
        <w:t>1）油漆工序采用聚氨酯丙烯酸漆，两底两面。</w:t>
      </w:r>
    </w:p>
    <w:p w14:paraId="0DB1B825">
      <w:pPr>
        <w:spacing w:line="360" w:lineRule="auto"/>
        <w:ind w:firstLine="480"/>
        <w:rPr>
          <w:rFonts w:ascii="宋体" w:hAnsi="宋体" w:eastAsia="宋体" w:cs="宋体"/>
          <w:sz w:val="21"/>
          <w:szCs w:val="21"/>
        </w:rPr>
      </w:pPr>
      <w:r>
        <w:rPr>
          <w:rFonts w:hint="eastAsia" w:ascii="宋体" w:hAnsi="宋体" w:eastAsia="宋体" w:cs="宋体"/>
          <w:sz w:val="21"/>
          <w:szCs w:val="21"/>
        </w:rPr>
        <w:t xml:space="preserve">2）设备外壁，宜先涂刷1~2度醇酸底漆，再涂刷1~2度醇酸磁漆。 </w:t>
      </w:r>
    </w:p>
    <w:p w14:paraId="5724E23F">
      <w:pPr>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3）设备和管道在油漆之前应对金属表面进行除油、除锈处理。</w:t>
      </w:r>
    </w:p>
    <w:p w14:paraId="60269B6C">
      <w:pPr>
        <w:spacing w:line="360" w:lineRule="auto"/>
        <w:ind w:firstLine="480"/>
        <w:rPr>
          <w:rFonts w:ascii="宋体" w:hAnsi="宋体" w:eastAsia="宋体" w:cs="宋体"/>
          <w:sz w:val="21"/>
          <w:szCs w:val="21"/>
        </w:rPr>
      </w:pPr>
      <w:r>
        <w:rPr>
          <w:rFonts w:hint="eastAsia" w:ascii="宋体" w:hAnsi="宋体" w:eastAsia="宋体" w:cs="宋体"/>
          <w:sz w:val="21"/>
          <w:szCs w:val="21"/>
        </w:rPr>
        <w:t>本项目料仓附属设备应做防腐处理，油漆干膜厚度不低于80μm。</w:t>
      </w:r>
    </w:p>
    <w:p w14:paraId="35A3CDA0">
      <w:pPr>
        <w:spacing w:line="360" w:lineRule="auto"/>
        <w:ind w:firstLine="480"/>
        <w:rPr>
          <w:rFonts w:ascii="宋体" w:hAnsi="宋体" w:eastAsia="宋体" w:cs="宋体"/>
          <w:sz w:val="21"/>
          <w:szCs w:val="21"/>
        </w:rPr>
      </w:pPr>
      <w:r>
        <w:rPr>
          <w:rFonts w:hint="eastAsia" w:ascii="宋体" w:hAnsi="宋体" w:eastAsia="宋体" w:cs="宋体"/>
          <w:sz w:val="21"/>
          <w:szCs w:val="21"/>
        </w:rPr>
        <w:t>防腐前应进行除锈处理，并符合GB/T 4879的规定，除锈有限期应符合3级别要求。</w:t>
      </w:r>
    </w:p>
    <w:p w14:paraId="768D61A6">
      <w:pPr>
        <w:spacing w:line="360" w:lineRule="auto"/>
        <w:ind w:firstLine="480"/>
        <w:rPr>
          <w:rFonts w:ascii="宋体" w:hAnsi="宋体" w:eastAsia="宋体" w:cs="宋体"/>
          <w:sz w:val="21"/>
          <w:szCs w:val="21"/>
        </w:rPr>
      </w:pPr>
      <w:r>
        <w:rPr>
          <w:rFonts w:hint="eastAsia" w:ascii="宋体" w:hAnsi="宋体" w:eastAsia="宋体" w:cs="宋体"/>
          <w:sz w:val="21"/>
          <w:szCs w:val="21"/>
        </w:rPr>
        <w:t xml:space="preserve">选用的油漆种类、颜色和涂刷度数应符合下列规定： </w:t>
      </w:r>
    </w:p>
    <w:p w14:paraId="21FD9C25">
      <w:pPr>
        <w:spacing w:line="360" w:lineRule="auto"/>
        <w:ind w:firstLine="480"/>
        <w:rPr>
          <w:rFonts w:ascii="宋体" w:hAnsi="宋体" w:eastAsia="宋体" w:cs="宋体"/>
          <w:sz w:val="21"/>
          <w:szCs w:val="21"/>
        </w:rPr>
      </w:pPr>
      <w:r>
        <w:rPr>
          <w:rFonts w:hint="eastAsia" w:ascii="宋体" w:hAnsi="宋体" w:eastAsia="宋体" w:cs="宋体"/>
          <w:sz w:val="21"/>
          <w:szCs w:val="21"/>
        </w:rPr>
        <w:t>1）油漆工序采用水性丙烯酸底漆，水性聚氨酯面漆漆，两底两面。</w:t>
      </w:r>
    </w:p>
    <w:p w14:paraId="2519D94C">
      <w:pPr>
        <w:spacing w:line="360" w:lineRule="auto"/>
        <w:ind w:firstLine="480"/>
        <w:rPr>
          <w:rFonts w:ascii="宋体" w:hAnsi="宋体" w:eastAsia="宋体" w:cs="宋体"/>
          <w:sz w:val="21"/>
          <w:szCs w:val="21"/>
        </w:rPr>
      </w:pPr>
      <w:r>
        <w:rPr>
          <w:rFonts w:hint="eastAsia" w:ascii="宋体" w:hAnsi="宋体" w:eastAsia="宋体" w:cs="宋体"/>
          <w:color w:val="000000"/>
          <w:sz w:val="21"/>
          <w:szCs w:val="21"/>
        </w:rPr>
        <w:t>2）设备和管道在油漆之前应对金属表面进行除油、除锈处理。</w:t>
      </w:r>
    </w:p>
    <w:p w14:paraId="00BCAFC3">
      <w:pPr>
        <w:pStyle w:val="2"/>
        <w:numPr>
          <w:ilvl w:val="2"/>
          <w:numId w:val="4"/>
        </w:numPr>
        <w:tabs>
          <w:tab w:val="clear" w:pos="420"/>
        </w:tabs>
        <w:ind w:left="709" w:hanging="709"/>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噪声</w:t>
      </w:r>
    </w:p>
    <w:p w14:paraId="190404A4">
      <w:pPr>
        <w:spacing w:line="360" w:lineRule="auto"/>
        <w:ind w:firstLine="480"/>
        <w:rPr>
          <w:rFonts w:ascii="宋体" w:hAnsi="宋体" w:eastAsia="宋体" w:cs="宋体"/>
          <w:sz w:val="21"/>
          <w:szCs w:val="21"/>
        </w:rPr>
      </w:pPr>
      <w:r>
        <w:rPr>
          <w:rFonts w:hint="eastAsia" w:ascii="宋体" w:hAnsi="宋体" w:eastAsia="宋体" w:cs="宋体"/>
          <w:sz w:val="21"/>
          <w:szCs w:val="21"/>
        </w:rPr>
        <w:t>距电机和转动部件1m处，运行的最大噪声≤80dB（A）。</w:t>
      </w:r>
    </w:p>
    <w:p w14:paraId="404C13BF">
      <w:pPr>
        <w:pStyle w:val="2"/>
        <w:numPr>
          <w:ilvl w:val="2"/>
          <w:numId w:val="4"/>
        </w:numPr>
        <w:tabs>
          <w:tab w:val="clear" w:pos="420"/>
        </w:tabs>
        <w:ind w:left="709" w:hanging="709"/>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现场施工</w:t>
      </w:r>
    </w:p>
    <w:p w14:paraId="0283CFB0">
      <w:pPr>
        <w:spacing w:line="360" w:lineRule="auto"/>
        <w:ind w:firstLine="480"/>
        <w:rPr>
          <w:rFonts w:ascii="宋体" w:hAnsi="宋体" w:eastAsia="宋体" w:cs="宋体"/>
          <w:sz w:val="21"/>
          <w:szCs w:val="21"/>
        </w:rPr>
      </w:pPr>
      <w:r>
        <w:rPr>
          <w:rFonts w:hint="eastAsia" w:ascii="宋体" w:hAnsi="宋体" w:eastAsia="宋体" w:cs="宋体"/>
          <w:sz w:val="21"/>
          <w:szCs w:val="21"/>
        </w:rPr>
        <w:t>1）</w:t>
      </w:r>
      <w:r>
        <w:rPr>
          <w:rFonts w:hint="eastAsia" w:cs="宋体"/>
          <w:sz w:val="21"/>
          <w:szCs w:val="21"/>
          <w:lang w:eastAsia="zh-CN"/>
        </w:rPr>
        <w:t>中标人</w:t>
      </w:r>
      <w:r>
        <w:rPr>
          <w:rFonts w:hint="eastAsia" w:ascii="宋体" w:hAnsi="宋体" w:eastAsia="宋体" w:cs="宋体"/>
          <w:sz w:val="21"/>
          <w:szCs w:val="21"/>
        </w:rPr>
        <w:t>应遵守国家法律法规和作业程序，文明施工。</w:t>
      </w:r>
    </w:p>
    <w:p w14:paraId="7D88E80F">
      <w:pPr>
        <w:spacing w:line="360" w:lineRule="auto"/>
        <w:ind w:firstLine="480"/>
        <w:rPr>
          <w:rFonts w:ascii="宋体" w:hAnsi="宋体" w:eastAsia="宋体" w:cs="宋体"/>
          <w:color w:val="000000"/>
          <w:sz w:val="21"/>
          <w:szCs w:val="21"/>
        </w:rPr>
      </w:pPr>
      <w:r>
        <w:rPr>
          <w:rFonts w:hint="eastAsia" w:ascii="宋体" w:hAnsi="宋体" w:eastAsia="宋体" w:cs="宋体"/>
          <w:sz w:val="21"/>
          <w:szCs w:val="21"/>
        </w:rPr>
        <w:t>2）</w:t>
      </w:r>
      <w:r>
        <w:rPr>
          <w:rFonts w:hint="eastAsia" w:cs="宋体"/>
          <w:sz w:val="21"/>
          <w:szCs w:val="21"/>
          <w:lang w:eastAsia="zh-CN"/>
        </w:rPr>
        <w:t>中标人</w:t>
      </w:r>
      <w:r>
        <w:rPr>
          <w:rFonts w:hint="eastAsia" w:ascii="宋体" w:hAnsi="宋体" w:eastAsia="宋体" w:cs="宋体"/>
          <w:sz w:val="21"/>
          <w:szCs w:val="21"/>
        </w:rPr>
        <w:t>应遵守现场劳动纪律，服从</w:t>
      </w:r>
      <w:r>
        <w:rPr>
          <w:rFonts w:hint="eastAsia" w:cs="宋体"/>
          <w:sz w:val="21"/>
          <w:szCs w:val="21"/>
          <w:lang w:eastAsia="zh-CN"/>
        </w:rPr>
        <w:t>采购人</w:t>
      </w:r>
      <w:r>
        <w:rPr>
          <w:rFonts w:hint="eastAsia" w:ascii="宋体" w:hAnsi="宋体" w:eastAsia="宋体" w:cs="宋体"/>
          <w:sz w:val="21"/>
          <w:szCs w:val="21"/>
        </w:rPr>
        <w:t>的管理,。</w:t>
      </w:r>
    </w:p>
    <w:p w14:paraId="7B67F620">
      <w:pPr>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3）施工结束，</w:t>
      </w:r>
      <w:r>
        <w:rPr>
          <w:rFonts w:hint="eastAsia" w:cs="宋体"/>
          <w:color w:val="000000"/>
          <w:sz w:val="21"/>
          <w:szCs w:val="21"/>
          <w:lang w:eastAsia="zh-CN"/>
        </w:rPr>
        <w:t>中标人</w:t>
      </w:r>
      <w:r>
        <w:rPr>
          <w:rFonts w:hint="eastAsia" w:ascii="宋体" w:hAnsi="宋体" w:eastAsia="宋体" w:cs="宋体"/>
          <w:color w:val="000000"/>
          <w:sz w:val="21"/>
          <w:szCs w:val="21"/>
        </w:rPr>
        <w:t>应将设备内部的杂物清理干净。</w:t>
      </w:r>
    </w:p>
    <w:p w14:paraId="511B665E">
      <w:pPr>
        <w:pStyle w:val="2"/>
        <w:numPr>
          <w:ilvl w:val="1"/>
          <w:numId w:val="4"/>
        </w:numPr>
        <w:tabs>
          <w:tab w:val="clear" w:pos="420"/>
        </w:tabs>
        <w:ind w:left="567" w:hanging="567"/>
        <w:jc w:val="left"/>
        <w:rPr>
          <w:rFonts w:hint="eastAsia" w:ascii="宋体" w:hAnsi="宋体" w:eastAsia="宋体" w:cs="宋体"/>
          <w:sz w:val="21"/>
          <w:szCs w:val="21"/>
        </w:rPr>
      </w:pPr>
      <w:r>
        <w:rPr>
          <w:rFonts w:hint="eastAsia" w:ascii="宋体" w:hAnsi="宋体" w:eastAsia="宋体" w:cs="宋体"/>
          <w:sz w:val="21"/>
          <w:szCs w:val="21"/>
        </w:rPr>
        <w:t>电控系统要求</w:t>
      </w:r>
    </w:p>
    <w:p w14:paraId="75A1D0B0">
      <w:pPr>
        <w:pStyle w:val="2"/>
        <w:numPr>
          <w:ilvl w:val="2"/>
          <w:numId w:val="4"/>
        </w:numPr>
        <w:tabs>
          <w:tab w:val="clear" w:pos="420"/>
        </w:tabs>
        <w:ind w:left="709" w:hanging="709"/>
        <w:jc w:val="left"/>
        <w:rPr>
          <w:rFonts w:hint="eastAsia" w:ascii="宋体" w:hAnsi="宋体" w:eastAsia="宋体" w:cs="宋体"/>
          <w:b/>
          <w:sz w:val="21"/>
          <w:szCs w:val="21"/>
        </w:rPr>
      </w:pPr>
      <w:r>
        <w:rPr>
          <w:rFonts w:hint="eastAsia" w:ascii="宋体" w:hAnsi="宋体" w:eastAsia="宋体" w:cs="宋体"/>
          <w:b/>
          <w:sz w:val="21"/>
          <w:szCs w:val="21"/>
        </w:rPr>
        <w:t>电控箱要求</w:t>
      </w:r>
    </w:p>
    <w:p w14:paraId="08DC3E67">
      <w:pPr>
        <w:spacing w:line="360" w:lineRule="auto"/>
        <w:ind w:firstLine="480"/>
        <w:rPr>
          <w:rFonts w:ascii="宋体" w:hAnsi="宋体" w:eastAsia="宋体" w:cs="宋体"/>
          <w:sz w:val="21"/>
          <w:szCs w:val="21"/>
        </w:rPr>
      </w:pPr>
      <w:r>
        <w:rPr>
          <w:rFonts w:hint="eastAsia" w:ascii="宋体" w:hAnsi="宋体" w:eastAsia="宋体" w:cs="宋体"/>
          <w:sz w:val="21"/>
          <w:szCs w:val="21"/>
        </w:rPr>
        <w:t>1）电控箱材质采用碳钢喷塑，防护等级IP55。</w:t>
      </w:r>
    </w:p>
    <w:p w14:paraId="3E709FE0">
      <w:pPr>
        <w:spacing w:line="360" w:lineRule="auto"/>
        <w:ind w:firstLine="480"/>
        <w:rPr>
          <w:rFonts w:ascii="宋体" w:hAnsi="宋体" w:eastAsia="宋体" w:cs="宋体"/>
          <w:sz w:val="21"/>
          <w:szCs w:val="21"/>
        </w:rPr>
      </w:pPr>
      <w:r>
        <w:rPr>
          <w:rFonts w:hint="eastAsia" w:ascii="宋体" w:hAnsi="宋体" w:eastAsia="宋体" w:cs="宋体"/>
          <w:sz w:val="21"/>
          <w:szCs w:val="21"/>
        </w:rPr>
        <w:t>2）驱动电机配套变频器功率比电机功率大一档，选用重载型变频器。</w:t>
      </w:r>
    </w:p>
    <w:p w14:paraId="4F9B1D40">
      <w:pPr>
        <w:spacing w:line="360" w:lineRule="auto"/>
        <w:ind w:firstLine="480"/>
        <w:rPr>
          <w:rFonts w:ascii="宋体" w:hAnsi="宋体" w:eastAsia="宋体" w:cs="宋体"/>
          <w:color w:val="FF0000"/>
          <w:sz w:val="21"/>
          <w:szCs w:val="21"/>
        </w:rPr>
      </w:pPr>
      <w:r>
        <w:rPr>
          <w:rFonts w:hint="eastAsia" w:ascii="宋体" w:hAnsi="宋体" w:eastAsia="宋体" w:cs="宋体"/>
          <w:sz w:val="21"/>
          <w:szCs w:val="21"/>
        </w:rPr>
        <w:t>3）PLC采用西门子S7-200smart</w:t>
      </w:r>
      <w:r>
        <w:rPr>
          <w:rFonts w:hint="eastAsia" w:ascii="宋体" w:hAnsi="宋体" w:eastAsia="宋体" w:cs="宋体"/>
          <w:kern w:val="0"/>
          <w:sz w:val="21"/>
          <w:szCs w:val="21"/>
        </w:rPr>
        <w:t>系列</w:t>
      </w:r>
      <w:r>
        <w:rPr>
          <w:rFonts w:hint="eastAsia" w:ascii="宋体" w:hAnsi="宋体" w:eastAsia="宋体" w:cs="宋体"/>
          <w:kern w:val="0"/>
          <w:sz w:val="21"/>
          <w:szCs w:val="21"/>
          <w:lang w:val="en-US" w:eastAsia="zh-CN"/>
        </w:rPr>
        <w:t>(确保验收)</w:t>
      </w:r>
      <w:r>
        <w:rPr>
          <w:rFonts w:hint="eastAsia" w:ascii="宋体" w:hAnsi="宋体" w:eastAsia="宋体" w:cs="宋体"/>
          <w:sz w:val="21"/>
          <w:szCs w:val="21"/>
        </w:rPr>
        <w:t>。PLC需预留10%点位，且预留的输入和输出点位数均不少于6个。触摸屏不宜选用小于7寸屏幕。触摸屏不但要实现基本的操作功能，也要有完整的报警信息，方便回溯，设备IP地址可通过触摸屏设置。</w:t>
      </w:r>
    </w:p>
    <w:p w14:paraId="7C9E1926">
      <w:pPr>
        <w:spacing w:line="360" w:lineRule="auto"/>
        <w:ind w:firstLine="480"/>
        <w:rPr>
          <w:rFonts w:ascii="宋体" w:hAnsi="宋体" w:eastAsia="宋体" w:cs="宋体"/>
          <w:sz w:val="21"/>
          <w:szCs w:val="21"/>
        </w:rPr>
      </w:pPr>
      <w:r>
        <w:rPr>
          <w:rFonts w:hint="eastAsia" w:ascii="宋体" w:hAnsi="宋体" w:eastAsia="宋体" w:cs="宋体"/>
          <w:sz w:val="21"/>
          <w:szCs w:val="21"/>
        </w:rPr>
        <w:t>所有的电气元器件绝缘良好，并能在高温、潮湿、粉尘大的环境中正常工作</w:t>
      </w:r>
    </w:p>
    <w:p w14:paraId="34DD51AF">
      <w:pPr>
        <w:spacing w:line="360" w:lineRule="auto"/>
        <w:ind w:firstLine="480"/>
        <w:rPr>
          <w:rFonts w:ascii="宋体" w:hAnsi="宋体" w:eastAsia="宋体" w:cs="宋体"/>
          <w:sz w:val="21"/>
          <w:szCs w:val="21"/>
        </w:rPr>
      </w:pPr>
      <w:r>
        <w:rPr>
          <w:rFonts w:hint="eastAsia" w:ascii="宋体" w:hAnsi="宋体" w:eastAsia="宋体" w:cs="宋体"/>
          <w:sz w:val="21"/>
          <w:szCs w:val="21"/>
        </w:rPr>
        <w:t>4）电控柜采用下进下出的进线方式，配套200mm高安装底座，底座材质碳钢防腐。</w:t>
      </w:r>
    </w:p>
    <w:p w14:paraId="77CB65B1">
      <w:pPr>
        <w:spacing w:line="360" w:lineRule="auto"/>
        <w:ind w:firstLine="480"/>
        <w:rPr>
          <w:rFonts w:ascii="宋体" w:hAnsi="宋体" w:eastAsia="宋体" w:cs="宋体"/>
          <w:sz w:val="21"/>
          <w:szCs w:val="21"/>
        </w:rPr>
      </w:pPr>
      <w:r>
        <w:rPr>
          <w:rFonts w:hint="eastAsia" w:ascii="宋体" w:hAnsi="宋体" w:eastAsia="宋体" w:cs="宋体"/>
          <w:sz w:val="21"/>
          <w:szCs w:val="21"/>
        </w:rPr>
        <w:t>5）驱动电机应设置过载保护。</w:t>
      </w:r>
    </w:p>
    <w:p w14:paraId="561F7AA3">
      <w:pPr>
        <w:spacing w:line="360" w:lineRule="auto"/>
        <w:ind w:firstLine="480"/>
        <w:rPr>
          <w:rFonts w:ascii="宋体" w:hAnsi="宋体" w:eastAsia="宋体" w:cs="宋体"/>
          <w:sz w:val="21"/>
          <w:szCs w:val="21"/>
        </w:rPr>
      </w:pPr>
      <w:r>
        <w:rPr>
          <w:rFonts w:hint="eastAsia" w:ascii="宋体" w:hAnsi="宋体" w:eastAsia="宋体" w:cs="宋体"/>
          <w:sz w:val="21"/>
          <w:szCs w:val="21"/>
        </w:rPr>
        <w:t>6）电控柜具有启动、停止、故障、报警和远程/就地控制功能。</w:t>
      </w:r>
    </w:p>
    <w:p w14:paraId="59A883F0">
      <w:pPr>
        <w:spacing w:line="360" w:lineRule="auto"/>
        <w:ind w:firstLine="480"/>
        <w:rPr>
          <w:rFonts w:ascii="宋体" w:hAnsi="宋体" w:eastAsia="宋体" w:cs="宋体"/>
          <w:sz w:val="21"/>
          <w:szCs w:val="21"/>
        </w:rPr>
      </w:pPr>
      <w:r>
        <w:rPr>
          <w:rFonts w:hint="eastAsia" w:ascii="宋体" w:hAnsi="宋体" w:eastAsia="宋体" w:cs="宋体"/>
          <w:sz w:val="21"/>
          <w:szCs w:val="21"/>
        </w:rPr>
        <w:t>7）具有向上位机提供运行、故障、报警、频率等功能，通讯方式采用以太网或TP/IP 协议 。</w:t>
      </w:r>
    </w:p>
    <w:p w14:paraId="3CC73B73">
      <w:pPr>
        <w:spacing w:line="360" w:lineRule="auto"/>
        <w:ind w:firstLine="480"/>
        <w:rPr>
          <w:rFonts w:ascii="宋体" w:hAnsi="宋体" w:eastAsia="宋体" w:cs="宋体"/>
          <w:sz w:val="21"/>
          <w:szCs w:val="21"/>
        </w:rPr>
      </w:pPr>
      <w:r>
        <w:rPr>
          <w:rFonts w:hint="eastAsia" w:ascii="宋体" w:hAnsi="宋体" w:eastAsia="宋体" w:cs="宋体"/>
          <w:sz w:val="21"/>
          <w:szCs w:val="21"/>
        </w:rPr>
        <w:t>8）电控柜的设计制作符合有关规范要求。</w:t>
      </w:r>
    </w:p>
    <w:p w14:paraId="65A5FE44">
      <w:pPr>
        <w:spacing w:line="360" w:lineRule="auto"/>
        <w:ind w:firstLine="480"/>
        <w:rPr>
          <w:rFonts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）料仓的力矩开关须有供应商人员来完成接线。</w:t>
      </w:r>
    </w:p>
    <w:p w14:paraId="42DB648C">
      <w:pPr>
        <w:spacing w:line="360" w:lineRule="auto"/>
        <w:ind w:firstLine="480"/>
        <w:rPr>
          <w:rFonts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）提供完整详细的电气图纸。</w:t>
      </w:r>
    </w:p>
    <w:p w14:paraId="75E346DC">
      <w:pPr>
        <w:pStyle w:val="2"/>
        <w:numPr>
          <w:ilvl w:val="2"/>
          <w:numId w:val="4"/>
        </w:numPr>
        <w:tabs>
          <w:tab w:val="clear" w:pos="420"/>
        </w:tabs>
        <w:ind w:left="709" w:hanging="709"/>
        <w:jc w:val="left"/>
        <w:rPr>
          <w:rFonts w:ascii="宋体" w:hAnsi="宋体" w:eastAsia="宋体" w:cs="宋体"/>
          <w:b/>
          <w:sz w:val="21"/>
          <w:szCs w:val="21"/>
        </w:rPr>
      </w:pPr>
      <w:r>
        <w:rPr>
          <w:rFonts w:hint="eastAsia" w:ascii="宋体" w:hAnsi="宋体" w:eastAsia="宋体" w:cs="宋体"/>
          <w:b/>
          <w:sz w:val="21"/>
          <w:szCs w:val="21"/>
        </w:rPr>
        <w:t>控制要求</w:t>
      </w:r>
    </w:p>
    <w:p w14:paraId="5E1DD785">
      <w:pPr>
        <w:spacing w:line="360" w:lineRule="auto"/>
        <w:ind w:firstLine="480"/>
        <w:rPr>
          <w:rFonts w:ascii="宋体" w:hAnsi="宋体" w:eastAsia="宋体" w:cs="宋体"/>
          <w:sz w:val="21"/>
          <w:szCs w:val="21"/>
        </w:rPr>
      </w:pPr>
      <w:r>
        <w:rPr>
          <w:rFonts w:hint="eastAsia" w:ascii="宋体" w:hAnsi="宋体" w:eastAsia="宋体" w:cs="宋体"/>
          <w:sz w:val="21"/>
          <w:szCs w:val="21"/>
        </w:rPr>
        <w:t>（1）控制方式</w:t>
      </w:r>
    </w:p>
    <w:p w14:paraId="72900C9F">
      <w:pPr>
        <w:spacing w:line="360" w:lineRule="auto"/>
        <w:ind w:firstLine="480"/>
        <w:rPr>
          <w:rFonts w:ascii="宋体" w:hAnsi="宋体" w:eastAsia="宋体" w:cs="宋体"/>
          <w:sz w:val="21"/>
          <w:szCs w:val="21"/>
        </w:rPr>
      </w:pPr>
      <w:r>
        <w:rPr>
          <w:rFonts w:hint="eastAsia" w:ascii="宋体" w:hAnsi="宋体" w:eastAsia="宋体" w:cs="宋体"/>
          <w:sz w:val="21"/>
          <w:szCs w:val="21"/>
        </w:rPr>
        <w:t>控制方式分为手动、自动和远控三种方式：手动和自动控制方式，利用现场控制柜上的按钮进行操作，远程控制就是利用PLC控制，各种控制方式的选择是利用现场控制柜上选择按钮进行转换。</w:t>
      </w:r>
    </w:p>
    <w:p w14:paraId="51008545">
      <w:pPr>
        <w:spacing w:line="360" w:lineRule="auto"/>
        <w:ind w:firstLine="480"/>
        <w:rPr>
          <w:rFonts w:ascii="宋体" w:hAnsi="宋体" w:eastAsia="宋体" w:cs="宋体"/>
          <w:sz w:val="21"/>
          <w:szCs w:val="21"/>
        </w:rPr>
      </w:pPr>
      <w:r>
        <w:rPr>
          <w:rFonts w:hint="eastAsia" w:ascii="宋体" w:hAnsi="宋体" w:eastAsia="宋体" w:cs="宋体"/>
          <w:sz w:val="21"/>
          <w:szCs w:val="21"/>
        </w:rPr>
        <w:t>1）手动控制：手动控制主要用于检修和维护各个设备。当把控制柜上的按钮打到手动档，即可对各个设备进行单独控制。其主要作用是更换零部件，检查各个设备的运行状况。</w:t>
      </w:r>
    </w:p>
    <w:p w14:paraId="28E7DE5E">
      <w:pPr>
        <w:spacing w:line="360" w:lineRule="auto"/>
        <w:ind w:firstLine="480"/>
        <w:rPr>
          <w:rFonts w:ascii="宋体" w:hAnsi="宋体" w:eastAsia="宋体" w:cs="宋体"/>
          <w:sz w:val="21"/>
          <w:szCs w:val="21"/>
        </w:rPr>
      </w:pPr>
      <w:r>
        <w:rPr>
          <w:rFonts w:hint="eastAsia" w:ascii="宋体" w:hAnsi="宋体" w:eastAsia="宋体" w:cs="宋体"/>
          <w:sz w:val="21"/>
          <w:szCs w:val="21"/>
        </w:rPr>
        <w:t>2）自动控制：自动控制主要用于各路设备的正常运行。把控制柜上的按钮打到自动档，即可对各个设备进行自动控制。在其启动的时候，会按照现场工艺的要求，启动各台设备或停止各台设备。</w:t>
      </w:r>
    </w:p>
    <w:p w14:paraId="30ABD676">
      <w:pPr>
        <w:spacing w:line="360" w:lineRule="auto"/>
        <w:ind w:firstLine="480"/>
        <w:rPr>
          <w:rFonts w:ascii="宋体" w:hAnsi="宋体" w:eastAsia="宋体" w:cs="宋体"/>
          <w:sz w:val="21"/>
          <w:szCs w:val="21"/>
        </w:rPr>
      </w:pPr>
      <w:r>
        <w:rPr>
          <w:rFonts w:hint="eastAsia" w:ascii="宋体" w:hAnsi="宋体" w:eastAsia="宋体" w:cs="宋体"/>
          <w:sz w:val="21"/>
          <w:szCs w:val="21"/>
        </w:rPr>
        <w:t>3）远程控制：远程控制主要用于各路设备的正常运行。其与自动控制的主要区别是控制地点的不同。远程在集控室里操作。把控制柜上的按钮打到远程档，即可对各个设备进行远程控制。在其启动的时候，会按照现场工艺的要求，启动各台设备或停止各台设备。</w:t>
      </w:r>
    </w:p>
    <w:p w14:paraId="0231C742">
      <w:pPr>
        <w:spacing w:line="360" w:lineRule="auto"/>
        <w:ind w:firstLine="480"/>
        <w:rPr>
          <w:rFonts w:ascii="宋体" w:hAnsi="宋体" w:eastAsia="宋体" w:cs="宋体"/>
          <w:sz w:val="21"/>
          <w:szCs w:val="21"/>
        </w:rPr>
      </w:pPr>
      <w:r>
        <w:rPr>
          <w:rFonts w:hint="eastAsia" w:ascii="宋体" w:hAnsi="宋体" w:eastAsia="宋体" w:cs="宋体"/>
          <w:sz w:val="21"/>
          <w:szCs w:val="21"/>
        </w:rPr>
        <w:t>（2）讯号要求</w:t>
      </w:r>
    </w:p>
    <w:p w14:paraId="608F1088">
      <w:pPr>
        <w:spacing w:line="360" w:lineRule="auto"/>
        <w:ind w:firstLine="480"/>
        <w:rPr>
          <w:rFonts w:ascii="宋体" w:hAnsi="宋体" w:eastAsia="宋体" w:cs="宋体"/>
          <w:sz w:val="21"/>
          <w:szCs w:val="21"/>
        </w:rPr>
      </w:pPr>
      <w:r>
        <w:rPr>
          <w:rFonts w:hint="eastAsia" w:cs="宋体"/>
          <w:sz w:val="21"/>
          <w:szCs w:val="21"/>
          <w:lang w:eastAsia="zh-CN"/>
        </w:rPr>
        <w:t>中标人</w:t>
      </w:r>
      <w:r>
        <w:rPr>
          <w:rFonts w:hint="eastAsia" w:ascii="宋体" w:hAnsi="宋体" w:eastAsia="宋体" w:cs="宋体"/>
          <w:sz w:val="21"/>
          <w:szCs w:val="21"/>
        </w:rPr>
        <w:t>电气柜具备向</w:t>
      </w:r>
      <w:r>
        <w:rPr>
          <w:rFonts w:hint="eastAsia" w:cs="宋体"/>
          <w:color w:val="000000"/>
          <w:sz w:val="21"/>
          <w:szCs w:val="21"/>
          <w:lang w:eastAsia="zh-CN"/>
        </w:rPr>
        <w:t>采购人</w:t>
      </w:r>
      <w:r>
        <w:rPr>
          <w:rFonts w:hint="eastAsia" w:ascii="宋体" w:hAnsi="宋体" w:eastAsia="宋体" w:cs="宋体"/>
          <w:sz w:val="21"/>
          <w:szCs w:val="21"/>
        </w:rPr>
        <w:t>总控室传输设备运行、故障等系统稳定运行所必须检测信号的功能，电气柜预留端子接口供</w:t>
      </w:r>
      <w:r>
        <w:rPr>
          <w:rFonts w:hint="eastAsia" w:cs="宋体"/>
          <w:color w:val="000000"/>
          <w:sz w:val="21"/>
          <w:szCs w:val="21"/>
          <w:lang w:eastAsia="zh-CN"/>
        </w:rPr>
        <w:t>采购人</w:t>
      </w:r>
      <w:r>
        <w:rPr>
          <w:rFonts w:hint="eastAsia" w:ascii="宋体" w:hAnsi="宋体" w:eastAsia="宋体" w:cs="宋体"/>
          <w:sz w:val="21"/>
          <w:szCs w:val="21"/>
        </w:rPr>
        <w:t>接线。</w:t>
      </w:r>
    </w:p>
    <w:p w14:paraId="1E39AC3D">
      <w:pPr>
        <w:spacing w:line="360" w:lineRule="auto"/>
        <w:ind w:firstLine="480"/>
        <w:rPr>
          <w:rFonts w:ascii="宋体" w:hAnsi="宋体" w:eastAsia="宋体" w:cs="宋体"/>
          <w:sz w:val="21"/>
          <w:szCs w:val="21"/>
        </w:rPr>
      </w:pPr>
      <w:r>
        <w:rPr>
          <w:rFonts w:hint="eastAsia" w:ascii="宋体" w:hAnsi="宋体" w:eastAsia="宋体" w:cs="宋体"/>
          <w:sz w:val="21"/>
          <w:szCs w:val="21"/>
        </w:rPr>
        <w:t>（3）联锁要求</w:t>
      </w:r>
    </w:p>
    <w:p w14:paraId="3ADEBCE3">
      <w:pPr>
        <w:spacing w:line="360" w:lineRule="auto"/>
        <w:ind w:left="709" w:firstLine="480"/>
        <w:jc w:val="left"/>
        <w:rPr>
          <w:rFonts w:hint="eastAsia" w:ascii="宋体" w:hAnsi="宋体" w:eastAsia="宋体" w:cs="宋体"/>
          <w:sz w:val="21"/>
          <w:szCs w:val="21"/>
          <w:lang w:val="en-US"/>
        </w:rPr>
      </w:pPr>
      <w:r>
        <w:rPr>
          <w:rFonts w:hint="eastAsia" w:ascii="宋体" w:hAnsi="宋体" w:eastAsia="宋体" w:cs="宋体"/>
          <w:sz w:val="21"/>
          <w:szCs w:val="21"/>
        </w:rPr>
        <w:t>根据现场设备的布置和工艺要求，对设备分成两大部分进行控制。第一部分为</w:t>
      </w:r>
      <w:r>
        <w:rPr>
          <w:rFonts w:hint="eastAsia" w:ascii="宋体" w:hAnsi="宋体" w:eastAsia="宋体" w:cs="宋体"/>
          <w:sz w:val="21"/>
          <w:szCs w:val="21"/>
          <w:lang w:val="en-US" w:eastAsia="zh-CN"/>
        </w:rPr>
        <w:t>拨料器</w:t>
      </w:r>
      <w:r>
        <w:rPr>
          <w:rFonts w:hint="eastAsia" w:ascii="宋体" w:hAnsi="宋体" w:eastAsia="宋体" w:cs="宋体"/>
          <w:sz w:val="21"/>
          <w:szCs w:val="21"/>
        </w:rPr>
        <w:t>部分，包括驱动电机的启停，以及过载、过压、接近开关故障等各种保护；第二部分为输送部分的控制，包括双轴螺旋输送机的控制以及各种故障报警。</w:t>
      </w:r>
    </w:p>
    <w:p w14:paraId="4441453B">
      <w:pPr>
        <w:pStyle w:val="2"/>
        <w:numPr>
          <w:ilvl w:val="1"/>
          <w:numId w:val="4"/>
        </w:numPr>
        <w:tabs>
          <w:tab w:val="clear" w:pos="420"/>
        </w:tabs>
        <w:ind w:left="567" w:hanging="567"/>
        <w:jc w:val="left"/>
        <w:rPr>
          <w:rFonts w:ascii="宋体" w:hAnsi="宋体" w:eastAsia="宋体" w:cs="宋体"/>
          <w:b/>
          <w:sz w:val="21"/>
          <w:szCs w:val="21"/>
        </w:rPr>
      </w:pPr>
      <w:r>
        <w:rPr>
          <w:rFonts w:hint="eastAsia" w:ascii="宋体" w:hAnsi="宋体" w:eastAsia="宋体" w:cs="宋体"/>
          <w:b/>
          <w:sz w:val="21"/>
          <w:szCs w:val="21"/>
        </w:rPr>
        <w:t>控制程序要求</w:t>
      </w:r>
    </w:p>
    <w:p w14:paraId="1709AFEB">
      <w:pPr>
        <w:spacing w:line="360" w:lineRule="auto"/>
        <w:ind w:firstLine="480"/>
        <w:rPr>
          <w:rFonts w:hint="eastAsia" w:ascii="宋体" w:hAnsi="宋体" w:eastAsia="宋体" w:cs="宋体"/>
          <w:sz w:val="21"/>
          <w:szCs w:val="21"/>
        </w:rPr>
      </w:pPr>
      <w:r>
        <w:rPr>
          <w:rFonts w:hint="eastAsia" w:cs="宋体"/>
          <w:sz w:val="21"/>
          <w:szCs w:val="21"/>
          <w:lang w:val="en-US" w:eastAsia="zh-CN"/>
        </w:rPr>
        <w:t>料仓预留通讯接口，配合联动控制</w:t>
      </w:r>
      <w:r>
        <w:rPr>
          <w:rFonts w:hint="eastAsia" w:ascii="宋体" w:hAnsi="宋体" w:eastAsia="宋体" w:cs="宋体"/>
          <w:sz w:val="21"/>
          <w:szCs w:val="21"/>
        </w:rPr>
        <w:t>。</w:t>
      </w:r>
    </w:p>
    <w:p w14:paraId="2EFAB9D5">
      <w:pPr>
        <w:pStyle w:val="2"/>
        <w:keepNext w:val="0"/>
        <w:keepLines w:val="0"/>
        <w:widowControl/>
        <w:numPr>
          <w:ilvl w:val="2"/>
          <w:numId w:val="4"/>
        </w:numPr>
        <w:suppressLineNumbers w:val="0"/>
        <w:pBdr>
          <w:top w:val="none" w:color="auto" w:sz="0" w:space="0"/>
          <w:left w:val="none" w:color="auto" w:sz="0" w:space="0"/>
          <w:right w:val="none" w:color="auto" w:sz="0" w:space="0"/>
        </w:pBdr>
        <w:shd w:val="clear" w:fill="FCFCFC"/>
        <w:tabs>
          <w:tab w:val="clear" w:pos="420"/>
        </w:tabs>
        <w:spacing w:line="240" w:lineRule="auto"/>
        <w:ind w:left="709" w:hanging="709"/>
        <w:jc w:val="left"/>
        <w:textAlignment w:val="baseline"/>
        <w:rPr>
          <w:rFonts w:hint="eastAsia" w:ascii="宋体" w:hAnsi="宋体" w:eastAsia="宋体" w:cs="宋体"/>
          <w:b/>
          <w:bCs/>
          <w:kern w:val="44"/>
          <w:sz w:val="21"/>
          <w:szCs w:val="21"/>
          <w:lang w:val="en-US" w:eastAsia="zh-CN" w:bidi="ar-SA"/>
        </w:rPr>
      </w:pPr>
      <w:r>
        <w:rPr>
          <w:rFonts w:hint="eastAsia" w:ascii="宋体" w:hAnsi="宋体" w:eastAsia="宋体" w:cs="宋体"/>
          <w:b/>
          <w:bCs/>
          <w:color w:val="auto"/>
          <w:kern w:val="44"/>
          <w:sz w:val="21"/>
          <w:szCs w:val="21"/>
          <w:lang w:val="en-US" w:eastAsia="zh-CN" w:bidi="ar-SA"/>
        </w:rPr>
        <w:t>装车刮板机</w:t>
      </w:r>
      <w:r>
        <w:rPr>
          <w:rFonts w:hint="eastAsia" w:ascii="宋体" w:hAnsi="宋体" w:eastAsia="宋体" w:cs="宋体"/>
          <w:b/>
          <w:bCs/>
          <w:kern w:val="44"/>
          <w:sz w:val="21"/>
          <w:szCs w:val="21"/>
          <w:lang w:val="en-US" w:eastAsia="zh-CN" w:bidi="ar-SA"/>
        </w:rPr>
        <w:t>与出口闸板阀连锁（包含工业污泥及生活污泥）</w:t>
      </w:r>
    </w:p>
    <w:tbl>
      <w:tblPr>
        <w:tblStyle w:val="14"/>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201"/>
        <w:gridCol w:w="2784"/>
        <w:gridCol w:w="2336"/>
        <w:gridCol w:w="2098"/>
      </w:tblGrid>
      <w:tr w14:paraId="4BEE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tblHeader/>
        </w:trPr>
        <w:tc>
          <w:tcPr>
            <w:tcW w:w="0" w:type="auto"/>
            <w:shd w:val="clear" w:color="auto" w:fill="auto"/>
            <w:tcMar>
              <w:top w:w="139" w:type="dxa"/>
              <w:left w:w="210" w:type="dxa"/>
              <w:bottom w:w="139" w:type="dxa"/>
              <w:right w:w="210" w:type="dxa"/>
            </w:tcMar>
            <w:vAlign w:val="center"/>
          </w:tcPr>
          <w:p w14:paraId="4083C986">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设备</w:t>
            </w:r>
          </w:p>
        </w:tc>
        <w:tc>
          <w:tcPr>
            <w:tcW w:w="0" w:type="auto"/>
            <w:shd w:val="clear" w:color="auto" w:fill="auto"/>
            <w:tcMar>
              <w:top w:w="139" w:type="dxa"/>
              <w:left w:w="210" w:type="dxa"/>
              <w:bottom w:w="139" w:type="dxa"/>
              <w:right w:w="210" w:type="dxa"/>
            </w:tcMar>
            <w:vAlign w:val="center"/>
          </w:tcPr>
          <w:p w14:paraId="64DDFD69">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​连锁条件​</w:t>
            </w:r>
          </w:p>
        </w:tc>
        <w:tc>
          <w:tcPr>
            <w:tcW w:w="0" w:type="auto"/>
            <w:shd w:val="clear" w:color="auto" w:fill="auto"/>
            <w:tcMar>
              <w:top w:w="139" w:type="dxa"/>
              <w:left w:w="210" w:type="dxa"/>
              <w:bottom w:w="139" w:type="dxa"/>
              <w:right w:w="210" w:type="dxa"/>
            </w:tcMar>
            <w:vAlign w:val="center"/>
          </w:tcPr>
          <w:p w14:paraId="0C2FDD46">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​操作要求​</w:t>
            </w:r>
          </w:p>
        </w:tc>
        <w:tc>
          <w:tcPr>
            <w:tcW w:w="0" w:type="auto"/>
            <w:shd w:val="clear" w:color="auto" w:fill="auto"/>
            <w:tcMar>
              <w:top w:w="139" w:type="dxa"/>
              <w:left w:w="210" w:type="dxa"/>
              <w:bottom w:w="139" w:type="dxa"/>
              <w:right w:w="210" w:type="dxa"/>
            </w:tcMar>
            <w:vAlign w:val="center"/>
          </w:tcPr>
          <w:p w14:paraId="45DF947D">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安全逻辑说明​</w:t>
            </w:r>
          </w:p>
        </w:tc>
      </w:tr>
      <w:tr w14:paraId="39F8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blHeader/>
        </w:trPr>
        <w:tc>
          <w:tcPr>
            <w:tcW w:w="0" w:type="auto"/>
            <w:shd w:val="clear" w:color="auto" w:fill="auto"/>
            <w:tcMar>
              <w:top w:w="139" w:type="dxa"/>
              <w:left w:w="210" w:type="dxa"/>
              <w:bottom w:w="139" w:type="dxa"/>
              <w:right w:w="210" w:type="dxa"/>
            </w:tcMar>
            <w:vAlign w:val="center"/>
          </w:tcPr>
          <w:p w14:paraId="45FE61EC">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装车刮板机​</w:t>
            </w:r>
          </w:p>
        </w:tc>
        <w:tc>
          <w:tcPr>
            <w:tcW w:w="0" w:type="auto"/>
            <w:shd w:val="clear" w:color="auto" w:fill="auto"/>
            <w:tcMar>
              <w:top w:w="139" w:type="dxa"/>
              <w:left w:w="210" w:type="dxa"/>
              <w:bottom w:w="139" w:type="dxa"/>
              <w:right w:w="210" w:type="dxa"/>
            </w:tcMar>
            <w:vAlign w:val="center"/>
          </w:tcPr>
          <w:p w14:paraId="195A0D16">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Times New Roman"/>
                <w:b w:val="0"/>
                <w:bCs w:val="0"/>
                <w:kern w:val="0"/>
                <w:sz w:val="21"/>
                <w:szCs w:val="21"/>
                <w:lang w:val="en-US" w:eastAsia="zh-CN" w:bidi="ar-SA"/>
              </w:rPr>
            </w:pPr>
            <w:r>
              <w:rPr>
                <w:rFonts w:hint="eastAsia" w:ascii="宋体" w:hAnsi="宋体" w:cs="Times New Roman"/>
                <w:b w:val="0"/>
                <w:bCs w:val="0"/>
                <w:color w:val="auto"/>
                <w:kern w:val="0"/>
                <w:sz w:val="21"/>
                <w:szCs w:val="21"/>
                <w:lang w:val="en-US" w:eastAsia="zh-CN" w:bidi="ar-SA"/>
              </w:rPr>
              <w:t>内部连锁由刮板机厂家补充完善</w:t>
            </w:r>
          </w:p>
        </w:tc>
        <w:tc>
          <w:tcPr>
            <w:tcW w:w="0" w:type="auto"/>
            <w:shd w:val="clear" w:color="auto" w:fill="auto"/>
            <w:tcMar>
              <w:top w:w="139" w:type="dxa"/>
              <w:left w:w="210" w:type="dxa"/>
              <w:bottom w:w="139" w:type="dxa"/>
              <w:right w:w="210" w:type="dxa"/>
            </w:tcMar>
            <w:vAlign w:val="center"/>
          </w:tcPr>
          <w:p w14:paraId="511678AB">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Times New Roman"/>
                <w:b w:val="0"/>
                <w:bCs w:val="0"/>
                <w:kern w:val="0"/>
                <w:sz w:val="21"/>
                <w:szCs w:val="21"/>
                <w:lang w:val="en-US" w:eastAsia="zh-CN" w:bidi="ar-SA"/>
              </w:rPr>
            </w:pPr>
          </w:p>
        </w:tc>
        <w:tc>
          <w:tcPr>
            <w:tcW w:w="0" w:type="auto"/>
            <w:shd w:val="clear" w:color="auto" w:fill="auto"/>
            <w:tcMar>
              <w:top w:w="139" w:type="dxa"/>
              <w:left w:w="210" w:type="dxa"/>
              <w:bottom w:w="139" w:type="dxa"/>
              <w:right w:w="210" w:type="dxa"/>
            </w:tcMar>
            <w:vAlign w:val="center"/>
          </w:tcPr>
          <w:p w14:paraId="49A8936D">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Times New Roman"/>
                <w:b w:val="0"/>
                <w:bCs w:val="0"/>
                <w:kern w:val="0"/>
                <w:sz w:val="21"/>
                <w:szCs w:val="21"/>
                <w:lang w:val="en-US" w:eastAsia="zh-CN" w:bidi="ar-SA"/>
              </w:rPr>
            </w:pPr>
          </w:p>
        </w:tc>
      </w:tr>
      <w:tr w14:paraId="03ED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54" w:hRule="atLeast"/>
        </w:trPr>
        <w:tc>
          <w:tcPr>
            <w:tcW w:w="0" w:type="auto"/>
            <w:shd w:val="clear" w:color="auto" w:fill="auto"/>
            <w:tcMar>
              <w:top w:w="139" w:type="dxa"/>
              <w:left w:w="210" w:type="dxa"/>
              <w:bottom w:w="139" w:type="dxa"/>
              <w:right w:w="210" w:type="dxa"/>
            </w:tcMar>
            <w:vAlign w:val="center"/>
          </w:tcPr>
          <w:p w14:paraId="2F5EB9A8">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出口闸板阀​</w:t>
            </w:r>
          </w:p>
        </w:tc>
        <w:tc>
          <w:tcPr>
            <w:tcW w:w="0" w:type="auto"/>
            <w:shd w:val="clear" w:color="auto" w:fill="auto"/>
            <w:tcMar>
              <w:top w:w="139" w:type="dxa"/>
              <w:left w:w="210" w:type="dxa"/>
              <w:bottom w:w="139" w:type="dxa"/>
              <w:right w:w="210" w:type="dxa"/>
            </w:tcMar>
            <w:vAlign w:val="center"/>
          </w:tcPr>
          <w:p w14:paraId="6A7F5ACD">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 xml:space="preserve"> 阀位状态</w:t>
            </w:r>
            <w:r>
              <w:rPr>
                <w:rFonts w:hint="default" w:ascii="宋体" w:hAnsi="宋体" w:eastAsia="宋体" w:cs="Times New Roman"/>
                <w:b w:val="0"/>
                <w:bCs w:val="0"/>
                <w:kern w:val="0"/>
                <w:sz w:val="21"/>
                <w:szCs w:val="21"/>
                <w:lang w:val="en-US" w:eastAsia="zh-CN" w:bidi="ar-SA"/>
              </w:rPr>
              <w:br w:type="textWrapping"/>
            </w:r>
            <w:r>
              <w:rPr>
                <w:rFonts w:hint="default" w:ascii="宋体" w:hAnsi="宋体" w:eastAsia="宋体" w:cs="Times New Roman"/>
                <w:b w:val="0"/>
                <w:bCs w:val="0"/>
                <w:kern w:val="0"/>
                <w:sz w:val="21"/>
                <w:szCs w:val="21"/>
                <w:lang w:val="en-US" w:eastAsia="zh-CN" w:bidi="ar-SA"/>
              </w:rPr>
              <w:t>- 启动前闸板阀必须处于</w:t>
            </w:r>
            <w:r>
              <w:rPr>
                <w:rFonts w:hint="eastAsia" w:ascii="宋体" w:hAnsi="宋体" w:cs="Times New Roman"/>
                <w:b w:val="0"/>
                <w:bCs w:val="0"/>
                <w:kern w:val="0"/>
                <w:sz w:val="21"/>
                <w:szCs w:val="21"/>
                <w:lang w:val="en-US" w:eastAsia="zh-CN" w:bidi="ar-SA"/>
              </w:rPr>
              <w:t>打开</w:t>
            </w:r>
            <w:r>
              <w:rPr>
                <w:rFonts w:hint="default" w:ascii="宋体" w:hAnsi="宋体" w:eastAsia="宋体" w:cs="Times New Roman"/>
                <w:b w:val="0"/>
                <w:bCs w:val="0"/>
                <w:kern w:val="0"/>
                <w:sz w:val="21"/>
                <w:szCs w:val="21"/>
                <w:lang w:val="en-US" w:eastAsia="zh-CN" w:bidi="ar-SA"/>
              </w:rPr>
              <w:t>状态</w:t>
            </w:r>
            <w:r>
              <w:rPr>
                <w:rFonts w:hint="default" w:ascii="宋体" w:hAnsi="宋体" w:eastAsia="宋体" w:cs="Times New Roman"/>
                <w:b w:val="0"/>
                <w:bCs w:val="0"/>
                <w:kern w:val="0"/>
                <w:sz w:val="21"/>
                <w:szCs w:val="21"/>
                <w:lang w:val="en-US" w:eastAsia="zh-CN" w:bidi="ar-SA"/>
              </w:rPr>
              <w:br w:type="textWrapping"/>
            </w:r>
            <w:r>
              <w:rPr>
                <w:rFonts w:hint="default" w:ascii="宋体" w:hAnsi="宋体" w:eastAsia="宋体" w:cs="Times New Roman"/>
                <w:b w:val="0"/>
                <w:bCs w:val="0"/>
                <w:kern w:val="0"/>
                <w:sz w:val="21"/>
                <w:szCs w:val="21"/>
                <w:lang w:val="en-US" w:eastAsia="zh-CN" w:bidi="ar-SA"/>
              </w:rPr>
              <w:t>- 阀门行程开关信号正常（无故障）</w:t>
            </w:r>
          </w:p>
        </w:tc>
        <w:tc>
          <w:tcPr>
            <w:tcW w:w="0" w:type="auto"/>
            <w:shd w:val="clear" w:color="auto" w:fill="auto"/>
            <w:tcMar>
              <w:top w:w="139" w:type="dxa"/>
              <w:left w:w="210" w:type="dxa"/>
              <w:bottom w:w="139" w:type="dxa"/>
              <w:right w:w="210" w:type="dxa"/>
            </w:tcMar>
            <w:vAlign w:val="center"/>
          </w:tcPr>
          <w:p w14:paraId="6980E9AE">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 xml:space="preserve"> 启动前需通过PLC确认阀门</w:t>
            </w:r>
            <w:r>
              <w:rPr>
                <w:rFonts w:hint="eastAsia" w:ascii="宋体" w:hAnsi="宋体" w:cs="Times New Roman"/>
                <w:b w:val="0"/>
                <w:bCs w:val="0"/>
                <w:kern w:val="0"/>
                <w:sz w:val="21"/>
                <w:szCs w:val="21"/>
                <w:lang w:val="en-US" w:eastAsia="zh-CN" w:bidi="ar-SA"/>
              </w:rPr>
              <w:t>开</w:t>
            </w:r>
            <w:r>
              <w:rPr>
                <w:rFonts w:hint="default" w:ascii="宋体" w:hAnsi="宋体" w:eastAsia="宋体" w:cs="Times New Roman"/>
                <w:b w:val="0"/>
                <w:bCs w:val="0"/>
                <w:kern w:val="0"/>
                <w:sz w:val="21"/>
                <w:szCs w:val="21"/>
                <w:lang w:val="en-US" w:eastAsia="zh-CN" w:bidi="ar-SA"/>
              </w:rPr>
              <w:t>到位</w:t>
            </w:r>
            <w:r>
              <w:rPr>
                <w:rFonts w:hint="default" w:ascii="宋体" w:hAnsi="宋体" w:eastAsia="宋体" w:cs="Times New Roman"/>
                <w:b w:val="0"/>
                <w:bCs w:val="0"/>
                <w:kern w:val="0"/>
                <w:sz w:val="21"/>
                <w:szCs w:val="21"/>
                <w:lang w:val="en-US" w:eastAsia="zh-CN" w:bidi="ar-SA"/>
              </w:rPr>
              <w:br w:type="textWrapping"/>
            </w:r>
            <w:r>
              <w:rPr>
                <w:rFonts w:hint="default" w:ascii="宋体" w:hAnsi="宋体" w:eastAsia="宋体" w:cs="Times New Roman"/>
                <w:b w:val="0"/>
                <w:bCs w:val="0"/>
                <w:kern w:val="0"/>
                <w:sz w:val="21"/>
                <w:szCs w:val="21"/>
                <w:lang w:val="en-US" w:eastAsia="zh-CN" w:bidi="ar-SA"/>
              </w:rPr>
              <w:t>阀门故障时禁止启动刮板机</w:t>
            </w:r>
          </w:p>
        </w:tc>
        <w:tc>
          <w:tcPr>
            <w:tcW w:w="0" w:type="auto"/>
            <w:shd w:val="clear" w:color="auto" w:fill="auto"/>
            <w:tcMar>
              <w:top w:w="139" w:type="dxa"/>
              <w:left w:w="210" w:type="dxa"/>
              <w:bottom w:w="139" w:type="dxa"/>
              <w:right w:w="210" w:type="dxa"/>
            </w:tcMar>
            <w:vAlign w:val="center"/>
          </w:tcPr>
          <w:p w14:paraId="00BF493E">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防止</w:t>
            </w:r>
            <w:r>
              <w:rPr>
                <w:rFonts w:hint="eastAsia" w:ascii="宋体" w:hAnsi="宋体" w:cs="Times New Roman"/>
                <w:b w:val="0"/>
                <w:bCs w:val="0"/>
                <w:kern w:val="0"/>
                <w:sz w:val="21"/>
                <w:szCs w:val="21"/>
                <w:lang w:val="en-US" w:eastAsia="zh-CN" w:bidi="ar-SA"/>
              </w:rPr>
              <w:t>阀门误关，刮板机堵料。</w:t>
            </w:r>
          </w:p>
        </w:tc>
      </w:tr>
      <w:tr w14:paraId="1AD9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13" w:hRule="atLeast"/>
        </w:trPr>
        <w:tc>
          <w:tcPr>
            <w:tcW w:w="0" w:type="auto"/>
            <w:shd w:val="clear" w:color="auto" w:fill="auto"/>
            <w:tcMar>
              <w:top w:w="139" w:type="dxa"/>
              <w:left w:w="210" w:type="dxa"/>
              <w:bottom w:w="139" w:type="dxa"/>
              <w:right w:w="210" w:type="dxa"/>
            </w:tcMar>
            <w:vAlign w:val="center"/>
          </w:tcPr>
          <w:p w14:paraId="26D4B8B9">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联锁顺序​</w:t>
            </w:r>
          </w:p>
        </w:tc>
        <w:tc>
          <w:tcPr>
            <w:tcW w:w="0" w:type="auto"/>
            <w:shd w:val="clear" w:color="auto" w:fill="auto"/>
            <w:tcMar>
              <w:top w:w="139" w:type="dxa"/>
              <w:left w:w="210" w:type="dxa"/>
              <w:bottom w:w="139" w:type="dxa"/>
              <w:right w:w="210" w:type="dxa"/>
            </w:tcMar>
            <w:vAlign w:val="center"/>
          </w:tcPr>
          <w:p w14:paraId="7D9E17BF">
            <w:pPr>
              <w:keepNext w:val="0"/>
              <w:keepLines w:val="0"/>
              <w:widowControl/>
              <w:numPr>
                <w:ilvl w:val="0"/>
                <w:numId w:val="0"/>
              </w:numPr>
              <w:suppressLineNumbers w:val="0"/>
              <w:spacing w:before="0" w:beforeAutospacing="0" w:after="0" w:afterAutospacing="0" w:line="240" w:lineRule="auto"/>
              <w:ind w:right="0" w:right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启停流程</w:t>
            </w:r>
            <w:r>
              <w:rPr>
                <w:rFonts w:hint="default" w:ascii="宋体" w:hAnsi="宋体" w:eastAsia="宋体" w:cs="Times New Roman"/>
                <w:b w:val="0"/>
                <w:bCs w:val="0"/>
                <w:kern w:val="0"/>
                <w:sz w:val="21"/>
                <w:szCs w:val="21"/>
                <w:lang w:val="en-US" w:eastAsia="zh-CN" w:bidi="ar-SA"/>
              </w:rPr>
              <w:br w:type="textWrapping"/>
            </w:r>
            <w:r>
              <w:rPr>
                <w:rFonts w:hint="default" w:ascii="宋体" w:hAnsi="宋体" w:eastAsia="宋体" w:cs="Times New Roman"/>
                <w:b w:val="0"/>
                <w:bCs w:val="0"/>
                <w:kern w:val="0"/>
                <w:sz w:val="21"/>
                <w:szCs w:val="21"/>
                <w:lang w:val="en-US" w:eastAsia="zh-CN" w:bidi="ar-SA"/>
              </w:rPr>
              <w:t>- ​启动顺序：</w:t>
            </w:r>
            <w:r>
              <w:rPr>
                <w:rFonts w:hint="eastAsia" w:ascii="宋体" w:hAnsi="宋体" w:cs="Times New Roman"/>
                <w:b w:val="0"/>
                <w:bCs w:val="0"/>
                <w:kern w:val="0"/>
                <w:sz w:val="21"/>
                <w:szCs w:val="21"/>
                <w:lang w:val="en-US" w:eastAsia="zh-CN" w:bidi="ar-SA"/>
              </w:rPr>
              <w:t>打开</w:t>
            </w:r>
            <w:r>
              <w:rPr>
                <w:rFonts w:hint="default" w:ascii="宋体" w:hAnsi="宋体" w:eastAsia="宋体" w:cs="Times New Roman"/>
                <w:b w:val="0"/>
                <w:bCs w:val="0"/>
                <w:kern w:val="0"/>
                <w:sz w:val="21"/>
                <w:szCs w:val="21"/>
                <w:lang w:val="en-US" w:eastAsia="zh-CN" w:bidi="ar-SA"/>
              </w:rPr>
              <w:t xml:space="preserve">闸板阀 → 启动刮板机 </w:t>
            </w:r>
          </w:p>
          <w:p w14:paraId="069BD708">
            <w:pPr>
              <w:keepNext w:val="0"/>
              <w:keepLines w:val="0"/>
              <w:widowControl/>
              <w:numPr>
                <w:ilvl w:val="0"/>
                <w:numId w:val="0"/>
              </w:numPr>
              <w:suppressLineNumbers w:val="0"/>
              <w:spacing w:before="0" w:beforeAutospacing="0" w:after="0" w:afterAutospacing="0" w:line="240" w:lineRule="auto"/>
              <w:ind w:right="0" w:right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 xml:space="preserve">停机顺序：停机 → </w:t>
            </w:r>
            <w:r>
              <w:rPr>
                <w:rFonts w:hint="eastAsia" w:ascii="宋体" w:hAnsi="宋体" w:cs="Times New Roman"/>
                <w:b w:val="0"/>
                <w:bCs w:val="0"/>
                <w:kern w:val="0"/>
                <w:sz w:val="21"/>
                <w:szCs w:val="21"/>
                <w:lang w:val="en-US" w:eastAsia="zh-CN" w:bidi="ar-SA"/>
              </w:rPr>
              <w:t>延时15s关闭</w:t>
            </w:r>
            <w:r>
              <w:rPr>
                <w:rFonts w:hint="default" w:ascii="宋体" w:hAnsi="宋体" w:eastAsia="宋体" w:cs="Times New Roman"/>
                <w:b w:val="0"/>
                <w:bCs w:val="0"/>
                <w:kern w:val="0"/>
                <w:sz w:val="21"/>
                <w:szCs w:val="21"/>
                <w:lang w:val="en-US" w:eastAsia="zh-CN" w:bidi="ar-SA"/>
              </w:rPr>
              <w:t>闸板阀</w:t>
            </w:r>
          </w:p>
        </w:tc>
        <w:tc>
          <w:tcPr>
            <w:tcW w:w="0" w:type="auto"/>
            <w:shd w:val="clear" w:color="auto" w:fill="auto"/>
            <w:tcMar>
              <w:top w:w="139" w:type="dxa"/>
              <w:left w:w="210" w:type="dxa"/>
              <w:bottom w:w="139" w:type="dxa"/>
              <w:right w:w="210" w:type="dxa"/>
            </w:tcMar>
            <w:vAlign w:val="center"/>
          </w:tcPr>
          <w:p w14:paraId="0DE5AC18">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Times New Roman"/>
                <w:b w:val="0"/>
                <w:bCs w:val="0"/>
                <w:kern w:val="0"/>
                <w:sz w:val="21"/>
                <w:szCs w:val="21"/>
                <w:lang w:val="en-US" w:eastAsia="zh-CN" w:bidi="ar-SA"/>
              </w:rPr>
            </w:pPr>
            <w:r>
              <w:rPr>
                <w:rFonts w:hint="eastAsia" w:ascii="宋体" w:hAnsi="宋体" w:cs="Times New Roman"/>
                <w:b w:val="0"/>
                <w:bCs w:val="0"/>
                <w:kern w:val="0"/>
                <w:sz w:val="21"/>
                <w:szCs w:val="21"/>
                <w:lang w:val="en-US" w:eastAsia="zh-CN" w:bidi="ar-SA"/>
              </w:rPr>
              <w:t>-</w:t>
            </w:r>
          </w:p>
        </w:tc>
        <w:tc>
          <w:tcPr>
            <w:tcW w:w="0" w:type="auto"/>
            <w:shd w:val="clear" w:color="auto" w:fill="auto"/>
            <w:vAlign w:val="top"/>
          </w:tcPr>
          <w:p w14:paraId="685760ED">
            <w:pPr>
              <w:spacing w:line="240" w:lineRule="auto"/>
              <w:rPr>
                <w:rFonts w:hint="default" w:ascii="宋体" w:hAnsi="宋体" w:eastAsia="宋体" w:cs="Times New Roman"/>
                <w:b w:val="0"/>
                <w:bCs w:val="0"/>
                <w:kern w:val="0"/>
                <w:sz w:val="21"/>
                <w:szCs w:val="21"/>
                <w:lang w:val="en-US" w:eastAsia="zh-CN" w:bidi="ar-SA"/>
              </w:rPr>
            </w:pPr>
          </w:p>
        </w:tc>
      </w:tr>
    </w:tbl>
    <w:p w14:paraId="71CD0115">
      <w:pPr>
        <w:rPr>
          <w:rFonts w:hint="eastAsia"/>
          <w:lang w:val="en-US" w:eastAsia="zh-CN"/>
        </w:rPr>
      </w:pPr>
    </w:p>
    <w:p w14:paraId="6B1D55EE">
      <w:pPr>
        <w:pStyle w:val="2"/>
        <w:keepNext w:val="0"/>
        <w:keepLines w:val="0"/>
        <w:widowControl/>
        <w:numPr>
          <w:ilvl w:val="2"/>
          <w:numId w:val="4"/>
        </w:numPr>
        <w:suppressLineNumbers w:val="0"/>
        <w:pBdr>
          <w:top w:val="none" w:color="auto" w:sz="0" w:space="0"/>
          <w:left w:val="none" w:color="auto" w:sz="0" w:space="0"/>
          <w:right w:val="none" w:color="auto" w:sz="0" w:space="0"/>
        </w:pBdr>
        <w:shd w:val="clear" w:fill="FCFCFC"/>
        <w:tabs>
          <w:tab w:val="clear" w:pos="420"/>
        </w:tabs>
        <w:spacing w:line="240" w:lineRule="auto"/>
        <w:ind w:left="709" w:hanging="709"/>
        <w:jc w:val="left"/>
        <w:textAlignment w:val="baseline"/>
        <w:rPr>
          <w:rFonts w:hint="eastAsia"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料仓与装车刮板机的连锁（包含工业及生活污泥）</w:t>
      </w:r>
    </w:p>
    <w:tbl>
      <w:tblPr>
        <w:tblStyle w:val="14"/>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87"/>
        <w:gridCol w:w="3923"/>
        <w:gridCol w:w="1741"/>
        <w:gridCol w:w="1807"/>
      </w:tblGrid>
      <w:tr w14:paraId="70B5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tblHeader/>
        </w:trPr>
        <w:tc>
          <w:tcPr>
            <w:tcW w:w="0" w:type="auto"/>
            <w:shd w:val="clear" w:color="auto" w:fill="auto"/>
            <w:tcMar>
              <w:top w:w="139" w:type="dxa"/>
              <w:left w:w="210" w:type="dxa"/>
              <w:bottom w:w="139" w:type="dxa"/>
              <w:right w:w="210" w:type="dxa"/>
            </w:tcMar>
            <w:vAlign w:val="center"/>
          </w:tcPr>
          <w:p w14:paraId="33E04638">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设备</w:t>
            </w:r>
          </w:p>
        </w:tc>
        <w:tc>
          <w:tcPr>
            <w:tcW w:w="0" w:type="auto"/>
            <w:shd w:val="clear" w:color="auto" w:fill="auto"/>
            <w:tcMar>
              <w:top w:w="139" w:type="dxa"/>
              <w:left w:w="210" w:type="dxa"/>
              <w:bottom w:w="139" w:type="dxa"/>
              <w:right w:w="210" w:type="dxa"/>
            </w:tcMar>
            <w:vAlign w:val="center"/>
          </w:tcPr>
          <w:p w14:paraId="35B44687">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​连锁条件​</w:t>
            </w:r>
          </w:p>
        </w:tc>
        <w:tc>
          <w:tcPr>
            <w:tcW w:w="1741" w:type="dxa"/>
            <w:shd w:val="clear" w:color="auto" w:fill="auto"/>
            <w:tcMar>
              <w:top w:w="139" w:type="dxa"/>
              <w:left w:w="210" w:type="dxa"/>
              <w:bottom w:w="139" w:type="dxa"/>
              <w:right w:w="210" w:type="dxa"/>
            </w:tcMar>
            <w:vAlign w:val="center"/>
          </w:tcPr>
          <w:p w14:paraId="44771254">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操作要求​</w:t>
            </w:r>
          </w:p>
        </w:tc>
        <w:tc>
          <w:tcPr>
            <w:tcW w:w="1807" w:type="dxa"/>
            <w:shd w:val="clear" w:color="auto" w:fill="auto"/>
            <w:tcMar>
              <w:top w:w="139" w:type="dxa"/>
              <w:left w:w="210" w:type="dxa"/>
              <w:bottom w:w="139" w:type="dxa"/>
              <w:right w:w="210" w:type="dxa"/>
            </w:tcMar>
            <w:vAlign w:val="center"/>
          </w:tcPr>
          <w:p w14:paraId="04127C11">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安全逻辑说明​</w:t>
            </w:r>
          </w:p>
        </w:tc>
      </w:tr>
      <w:tr w14:paraId="706B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0" w:type="auto"/>
            <w:shd w:val="clear" w:color="auto" w:fill="auto"/>
            <w:tcMar>
              <w:top w:w="139" w:type="dxa"/>
              <w:left w:w="210" w:type="dxa"/>
              <w:bottom w:w="139" w:type="dxa"/>
              <w:right w:w="210" w:type="dxa"/>
            </w:tcMar>
            <w:vAlign w:val="center"/>
          </w:tcPr>
          <w:p w14:paraId="2A0DAD98">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eastAsia" w:ascii="宋体" w:hAnsi="宋体" w:cs="Times New Roman"/>
                <w:b w:val="0"/>
                <w:bCs w:val="0"/>
                <w:kern w:val="0"/>
                <w:sz w:val="21"/>
                <w:szCs w:val="21"/>
                <w:lang w:val="en-US" w:eastAsia="zh-CN" w:bidi="ar-SA"/>
              </w:rPr>
              <w:t>圆形料仓</w:t>
            </w:r>
          </w:p>
        </w:tc>
        <w:tc>
          <w:tcPr>
            <w:tcW w:w="0" w:type="auto"/>
            <w:shd w:val="clear" w:color="auto" w:fill="auto"/>
            <w:tcMar>
              <w:top w:w="139" w:type="dxa"/>
              <w:left w:w="210" w:type="dxa"/>
              <w:bottom w:w="139" w:type="dxa"/>
              <w:right w:w="210" w:type="dxa"/>
            </w:tcMar>
            <w:vAlign w:val="center"/>
          </w:tcPr>
          <w:p w14:paraId="39E4D785">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eastAsia" w:ascii="宋体" w:hAnsi="宋体" w:cs="Times New Roman"/>
                <w:b w:val="0"/>
                <w:bCs w:val="0"/>
                <w:color w:val="auto"/>
                <w:kern w:val="0"/>
                <w:sz w:val="21"/>
                <w:szCs w:val="21"/>
                <w:lang w:val="en-US" w:eastAsia="zh-CN" w:bidi="ar-SA"/>
              </w:rPr>
              <w:t>料仓内部连锁由料仓厂家补充完善</w:t>
            </w:r>
          </w:p>
        </w:tc>
        <w:tc>
          <w:tcPr>
            <w:tcW w:w="1741" w:type="dxa"/>
            <w:shd w:val="clear" w:color="auto" w:fill="auto"/>
            <w:tcMar>
              <w:top w:w="139" w:type="dxa"/>
              <w:left w:w="210" w:type="dxa"/>
              <w:bottom w:w="139" w:type="dxa"/>
              <w:right w:w="210" w:type="dxa"/>
            </w:tcMar>
            <w:vAlign w:val="center"/>
          </w:tcPr>
          <w:p w14:paraId="1E54AE60">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 xml:space="preserve"> </w:t>
            </w:r>
          </w:p>
        </w:tc>
        <w:tc>
          <w:tcPr>
            <w:tcW w:w="1807" w:type="dxa"/>
            <w:shd w:val="clear" w:color="auto" w:fill="auto"/>
            <w:tcMar>
              <w:top w:w="139" w:type="dxa"/>
              <w:left w:w="210" w:type="dxa"/>
              <w:bottom w:w="139" w:type="dxa"/>
              <w:right w:w="210" w:type="dxa"/>
            </w:tcMar>
            <w:vAlign w:val="center"/>
          </w:tcPr>
          <w:p w14:paraId="367678D5">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p>
        </w:tc>
      </w:tr>
      <w:tr w14:paraId="2C8F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55" w:hRule="atLeast"/>
        </w:trPr>
        <w:tc>
          <w:tcPr>
            <w:tcW w:w="0" w:type="auto"/>
            <w:shd w:val="clear" w:color="auto" w:fill="auto"/>
            <w:tcMar>
              <w:top w:w="139" w:type="dxa"/>
              <w:left w:w="210" w:type="dxa"/>
              <w:bottom w:w="139" w:type="dxa"/>
              <w:right w:w="210" w:type="dxa"/>
            </w:tcMar>
            <w:vAlign w:val="center"/>
          </w:tcPr>
          <w:p w14:paraId="3DB7FA3B">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eastAsia" w:ascii="宋体" w:hAnsi="宋体" w:cs="Times New Roman"/>
                <w:b w:val="0"/>
                <w:bCs w:val="0"/>
                <w:kern w:val="0"/>
                <w:sz w:val="21"/>
                <w:szCs w:val="21"/>
                <w:lang w:val="en-US" w:eastAsia="zh-CN" w:bidi="ar-SA"/>
              </w:rPr>
              <w:t>圆形料仓</w:t>
            </w:r>
          </w:p>
        </w:tc>
        <w:tc>
          <w:tcPr>
            <w:tcW w:w="0" w:type="auto"/>
            <w:shd w:val="clear" w:color="auto" w:fill="auto"/>
            <w:tcMar>
              <w:top w:w="139" w:type="dxa"/>
              <w:left w:w="210" w:type="dxa"/>
              <w:bottom w:w="139" w:type="dxa"/>
              <w:right w:w="210" w:type="dxa"/>
            </w:tcMar>
            <w:vAlign w:val="center"/>
          </w:tcPr>
          <w:p w14:paraId="32E81FF6">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装车刮板机</w:t>
            </w:r>
            <w:r>
              <w:rPr>
                <w:rFonts w:hint="eastAsia" w:ascii="宋体" w:hAnsi="宋体" w:cs="Times New Roman"/>
                <w:b w:val="0"/>
                <w:bCs w:val="0"/>
                <w:kern w:val="0"/>
                <w:sz w:val="21"/>
                <w:szCs w:val="21"/>
                <w:lang w:val="en-US" w:eastAsia="zh-CN" w:bidi="ar-SA"/>
              </w:rPr>
              <w:t>必须先启动并运行正常，料仓出料装置（螺旋输送机+闸板阀）方可启动</w:t>
            </w:r>
          </w:p>
        </w:tc>
        <w:tc>
          <w:tcPr>
            <w:tcW w:w="1741" w:type="dxa"/>
            <w:shd w:val="clear" w:color="auto" w:fill="auto"/>
            <w:tcMar>
              <w:top w:w="139" w:type="dxa"/>
              <w:left w:w="210" w:type="dxa"/>
              <w:bottom w:w="139" w:type="dxa"/>
              <w:right w:w="210" w:type="dxa"/>
            </w:tcMar>
            <w:vAlign w:val="center"/>
          </w:tcPr>
          <w:p w14:paraId="05980807">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eastAsia" w:ascii="宋体" w:hAnsi="宋体" w:cs="Times New Roman"/>
                <w:b w:val="0"/>
                <w:bCs w:val="0"/>
                <w:kern w:val="0"/>
                <w:sz w:val="21"/>
                <w:szCs w:val="21"/>
                <w:lang w:val="en-US" w:eastAsia="zh-CN" w:bidi="ar-SA"/>
              </w:rPr>
              <w:t>料仓出料装置</w:t>
            </w:r>
            <w:r>
              <w:rPr>
                <w:rFonts w:hint="default" w:ascii="宋体" w:hAnsi="宋体" w:eastAsia="宋体" w:cs="Times New Roman"/>
                <w:b w:val="0"/>
                <w:bCs w:val="0"/>
                <w:kern w:val="0"/>
                <w:sz w:val="21"/>
                <w:szCs w:val="21"/>
                <w:lang w:val="en-US" w:eastAsia="zh-CN" w:bidi="ar-SA"/>
              </w:rPr>
              <w:t>启动前需</w:t>
            </w:r>
            <w:r>
              <w:rPr>
                <w:rFonts w:hint="eastAsia" w:ascii="宋体" w:hAnsi="宋体" w:cs="Times New Roman"/>
                <w:b w:val="0"/>
                <w:bCs w:val="0"/>
                <w:kern w:val="0"/>
                <w:sz w:val="21"/>
                <w:szCs w:val="21"/>
                <w:lang w:val="en-US" w:eastAsia="zh-CN" w:bidi="ar-SA"/>
              </w:rPr>
              <w:t>接收</w:t>
            </w:r>
            <w:r>
              <w:rPr>
                <w:rFonts w:hint="default" w:ascii="宋体" w:hAnsi="宋体" w:eastAsia="宋体" w:cs="Times New Roman"/>
                <w:b w:val="0"/>
                <w:bCs w:val="0"/>
                <w:kern w:val="0"/>
                <w:sz w:val="21"/>
                <w:szCs w:val="21"/>
                <w:lang w:val="en-US" w:eastAsia="zh-CN" w:bidi="ar-SA"/>
              </w:rPr>
              <w:t>确认</w:t>
            </w:r>
            <w:r>
              <w:rPr>
                <w:rFonts w:hint="eastAsia" w:ascii="宋体" w:hAnsi="宋体" w:cs="Times New Roman"/>
                <w:b w:val="0"/>
                <w:bCs w:val="0"/>
                <w:kern w:val="0"/>
                <w:sz w:val="21"/>
                <w:szCs w:val="21"/>
                <w:lang w:val="en-US" w:eastAsia="zh-CN" w:bidi="ar-SA"/>
              </w:rPr>
              <w:t>装车刮板机运行信号</w:t>
            </w:r>
          </w:p>
        </w:tc>
        <w:tc>
          <w:tcPr>
            <w:tcW w:w="1807" w:type="dxa"/>
            <w:shd w:val="clear" w:color="auto" w:fill="auto"/>
            <w:tcMar>
              <w:top w:w="139" w:type="dxa"/>
              <w:left w:w="210" w:type="dxa"/>
              <w:bottom w:w="139" w:type="dxa"/>
              <w:right w:w="210" w:type="dxa"/>
            </w:tcMar>
            <w:vAlign w:val="center"/>
          </w:tcPr>
          <w:p w14:paraId="0782A1A5">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避免</w:t>
            </w:r>
            <w:r>
              <w:rPr>
                <w:rFonts w:hint="eastAsia" w:ascii="宋体" w:hAnsi="宋体" w:cs="Times New Roman"/>
                <w:b w:val="0"/>
                <w:bCs w:val="0"/>
                <w:kern w:val="0"/>
                <w:sz w:val="21"/>
                <w:szCs w:val="21"/>
                <w:lang w:val="en-US" w:eastAsia="zh-CN" w:bidi="ar-SA"/>
              </w:rPr>
              <w:t>刮板机</w:t>
            </w:r>
            <w:r>
              <w:rPr>
                <w:rFonts w:hint="default" w:ascii="宋体" w:hAnsi="宋体" w:eastAsia="宋体" w:cs="Times New Roman"/>
                <w:b w:val="0"/>
                <w:bCs w:val="0"/>
                <w:kern w:val="0"/>
                <w:sz w:val="21"/>
                <w:szCs w:val="21"/>
                <w:lang w:val="en-US" w:eastAsia="zh-CN" w:bidi="ar-SA"/>
              </w:rPr>
              <w:t>堵料</w:t>
            </w:r>
          </w:p>
        </w:tc>
      </w:tr>
      <w:tr w14:paraId="5B82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0" w:type="auto"/>
            <w:shd w:val="clear" w:color="auto" w:fill="auto"/>
            <w:tcMar>
              <w:top w:w="139" w:type="dxa"/>
              <w:left w:w="210" w:type="dxa"/>
              <w:bottom w:w="139" w:type="dxa"/>
              <w:right w:w="210" w:type="dxa"/>
            </w:tcMar>
            <w:vAlign w:val="center"/>
          </w:tcPr>
          <w:p w14:paraId="75405FF9">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eastAsia" w:ascii="宋体" w:hAnsi="宋体" w:cs="Times New Roman"/>
                <w:b w:val="0"/>
                <w:bCs w:val="0"/>
                <w:kern w:val="0"/>
                <w:sz w:val="21"/>
                <w:szCs w:val="21"/>
                <w:lang w:val="en-US" w:eastAsia="zh-CN" w:bidi="ar-SA"/>
              </w:rPr>
              <w:t>圆形料仓</w:t>
            </w:r>
          </w:p>
        </w:tc>
        <w:tc>
          <w:tcPr>
            <w:tcW w:w="0" w:type="auto"/>
            <w:shd w:val="clear" w:color="auto" w:fill="auto"/>
            <w:tcMar>
              <w:top w:w="139" w:type="dxa"/>
              <w:left w:w="210" w:type="dxa"/>
              <w:bottom w:w="139" w:type="dxa"/>
              <w:right w:w="210" w:type="dxa"/>
            </w:tcMar>
            <w:vAlign w:val="center"/>
          </w:tcPr>
          <w:p w14:paraId="72F6216D">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eastAsia" w:ascii="宋体" w:hAnsi="宋体" w:cs="Times New Roman"/>
                <w:b w:val="0"/>
                <w:bCs w:val="0"/>
                <w:kern w:val="0"/>
                <w:sz w:val="21"/>
                <w:szCs w:val="21"/>
                <w:lang w:val="en-US" w:eastAsia="zh-CN" w:bidi="ar-SA"/>
              </w:rPr>
              <w:t>如果</w:t>
            </w:r>
            <w:r>
              <w:rPr>
                <w:rFonts w:hint="default" w:ascii="宋体" w:hAnsi="宋体" w:eastAsia="宋体" w:cs="Times New Roman"/>
                <w:b w:val="0"/>
                <w:bCs w:val="0"/>
                <w:kern w:val="0"/>
                <w:sz w:val="21"/>
                <w:szCs w:val="21"/>
                <w:lang w:val="en-US" w:eastAsia="zh-CN" w:bidi="ar-SA"/>
              </w:rPr>
              <w:t>装车刮板机</w:t>
            </w:r>
            <w:r>
              <w:rPr>
                <w:rFonts w:hint="eastAsia" w:ascii="宋体" w:hAnsi="宋体" w:cs="Times New Roman"/>
                <w:b w:val="0"/>
                <w:bCs w:val="0"/>
                <w:kern w:val="0"/>
                <w:sz w:val="21"/>
                <w:szCs w:val="21"/>
                <w:lang w:val="en-US" w:eastAsia="zh-CN" w:bidi="ar-SA"/>
              </w:rPr>
              <w:t>停止，料仓出料装置（螺旋输送机+闸板阀）必须立即关闭</w:t>
            </w:r>
          </w:p>
        </w:tc>
        <w:tc>
          <w:tcPr>
            <w:tcW w:w="1741" w:type="dxa"/>
            <w:shd w:val="clear" w:color="auto" w:fill="auto"/>
            <w:tcMar>
              <w:top w:w="139" w:type="dxa"/>
              <w:left w:w="210" w:type="dxa"/>
              <w:bottom w:w="139" w:type="dxa"/>
              <w:right w:w="210" w:type="dxa"/>
            </w:tcMar>
            <w:vAlign w:val="center"/>
          </w:tcPr>
          <w:p w14:paraId="3B03A9E7">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eastAsia" w:ascii="宋体" w:hAnsi="宋体" w:cs="Times New Roman"/>
                <w:b w:val="0"/>
                <w:bCs w:val="0"/>
                <w:kern w:val="0"/>
                <w:sz w:val="21"/>
                <w:szCs w:val="21"/>
                <w:lang w:val="en-US" w:eastAsia="zh-CN" w:bidi="ar-SA"/>
              </w:rPr>
              <w:t>-</w:t>
            </w:r>
          </w:p>
        </w:tc>
        <w:tc>
          <w:tcPr>
            <w:tcW w:w="1807" w:type="dxa"/>
            <w:shd w:val="clear" w:color="auto" w:fill="auto"/>
            <w:tcMar>
              <w:top w:w="139" w:type="dxa"/>
              <w:left w:w="210" w:type="dxa"/>
              <w:bottom w:w="139" w:type="dxa"/>
              <w:right w:w="210" w:type="dxa"/>
            </w:tcMar>
            <w:vAlign w:val="center"/>
          </w:tcPr>
          <w:p w14:paraId="4DBF7698">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避免</w:t>
            </w:r>
            <w:r>
              <w:rPr>
                <w:rFonts w:hint="eastAsia" w:ascii="宋体" w:hAnsi="宋体" w:cs="Times New Roman"/>
                <w:b w:val="0"/>
                <w:bCs w:val="0"/>
                <w:kern w:val="0"/>
                <w:sz w:val="21"/>
                <w:szCs w:val="21"/>
                <w:lang w:val="en-US" w:eastAsia="zh-CN" w:bidi="ar-SA"/>
              </w:rPr>
              <w:t>刮板机</w:t>
            </w:r>
            <w:r>
              <w:rPr>
                <w:rFonts w:hint="default" w:ascii="宋体" w:hAnsi="宋体" w:eastAsia="宋体" w:cs="Times New Roman"/>
                <w:b w:val="0"/>
                <w:bCs w:val="0"/>
                <w:kern w:val="0"/>
                <w:sz w:val="21"/>
                <w:szCs w:val="21"/>
                <w:lang w:val="en-US" w:eastAsia="zh-CN" w:bidi="ar-SA"/>
              </w:rPr>
              <w:t>堵料</w:t>
            </w:r>
          </w:p>
        </w:tc>
      </w:tr>
      <w:tr w14:paraId="2365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0" w:type="auto"/>
            <w:shd w:val="clear" w:color="auto" w:fill="auto"/>
            <w:tcMar>
              <w:top w:w="139" w:type="dxa"/>
              <w:left w:w="210" w:type="dxa"/>
              <w:bottom w:w="139" w:type="dxa"/>
              <w:right w:w="210" w:type="dxa"/>
            </w:tcMar>
            <w:vAlign w:val="center"/>
          </w:tcPr>
          <w:p w14:paraId="17AC1EB0">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联锁顺序​</w:t>
            </w:r>
          </w:p>
        </w:tc>
        <w:tc>
          <w:tcPr>
            <w:tcW w:w="0" w:type="auto"/>
            <w:shd w:val="clear" w:color="auto" w:fill="auto"/>
            <w:tcMar>
              <w:top w:w="139" w:type="dxa"/>
              <w:left w:w="210" w:type="dxa"/>
              <w:bottom w:w="139" w:type="dxa"/>
              <w:right w:w="210" w:type="dxa"/>
            </w:tcMar>
            <w:vAlign w:val="center"/>
          </w:tcPr>
          <w:p w14:paraId="6B3AD9AF">
            <w:pPr>
              <w:keepNext w:val="0"/>
              <w:keepLines w:val="0"/>
              <w:widowControl/>
              <w:numPr>
                <w:ilvl w:val="0"/>
                <w:numId w:val="0"/>
              </w:numPr>
              <w:suppressLineNumbers w:val="0"/>
              <w:spacing w:before="0" w:beforeAutospacing="0" w:after="0" w:afterAutospacing="0" w:line="240" w:lineRule="auto"/>
              <w:ind w:right="0" w:right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启停流程</w:t>
            </w:r>
            <w:r>
              <w:rPr>
                <w:rFonts w:hint="default" w:ascii="宋体" w:hAnsi="宋体" w:eastAsia="宋体" w:cs="Times New Roman"/>
                <w:b w:val="0"/>
                <w:bCs w:val="0"/>
                <w:kern w:val="0"/>
                <w:sz w:val="21"/>
                <w:szCs w:val="21"/>
                <w:lang w:val="en-US" w:eastAsia="zh-CN" w:bidi="ar-SA"/>
              </w:rPr>
              <w:br w:type="textWrapping"/>
            </w:r>
            <w:r>
              <w:rPr>
                <w:rFonts w:hint="default" w:ascii="宋体" w:hAnsi="宋体" w:eastAsia="宋体" w:cs="Times New Roman"/>
                <w:b w:val="0"/>
                <w:bCs w:val="0"/>
                <w:kern w:val="0"/>
                <w:sz w:val="21"/>
                <w:szCs w:val="21"/>
                <w:lang w:val="en-US" w:eastAsia="zh-CN" w:bidi="ar-SA"/>
              </w:rPr>
              <w:t>- ​启动顺序：</w:t>
            </w:r>
            <w:r>
              <w:rPr>
                <w:rFonts w:hint="eastAsia" w:ascii="宋体" w:hAnsi="宋体" w:cs="Times New Roman"/>
                <w:b w:val="0"/>
                <w:bCs w:val="0"/>
                <w:kern w:val="0"/>
                <w:sz w:val="21"/>
                <w:szCs w:val="21"/>
                <w:lang w:val="en-US" w:eastAsia="zh-CN" w:bidi="ar-SA"/>
              </w:rPr>
              <w:t>启动装车刮板机</w:t>
            </w:r>
            <w:r>
              <w:rPr>
                <w:rFonts w:hint="default" w:ascii="宋体" w:hAnsi="宋体" w:eastAsia="宋体" w:cs="Times New Roman"/>
                <w:b w:val="0"/>
                <w:bCs w:val="0"/>
                <w:kern w:val="0"/>
                <w:sz w:val="21"/>
                <w:szCs w:val="21"/>
                <w:lang w:val="en-US" w:eastAsia="zh-CN" w:bidi="ar-SA"/>
              </w:rPr>
              <w:t xml:space="preserve">→ </w:t>
            </w:r>
            <w:r>
              <w:rPr>
                <w:rFonts w:hint="eastAsia" w:ascii="宋体" w:hAnsi="宋体" w:cs="Times New Roman"/>
                <w:b w:val="0"/>
                <w:bCs w:val="0"/>
                <w:kern w:val="0"/>
                <w:sz w:val="21"/>
                <w:szCs w:val="21"/>
                <w:lang w:val="en-US" w:eastAsia="zh-CN" w:bidi="ar-SA"/>
              </w:rPr>
              <w:t>延时15s</w:t>
            </w:r>
            <w:r>
              <w:rPr>
                <w:rFonts w:hint="default" w:ascii="宋体" w:hAnsi="宋体" w:eastAsia="宋体" w:cs="Times New Roman"/>
                <w:b w:val="0"/>
                <w:bCs w:val="0"/>
                <w:kern w:val="0"/>
                <w:sz w:val="21"/>
                <w:szCs w:val="21"/>
                <w:lang w:val="en-US" w:eastAsia="zh-CN" w:bidi="ar-SA"/>
              </w:rPr>
              <w:t>启动</w:t>
            </w:r>
            <w:r>
              <w:rPr>
                <w:rFonts w:hint="eastAsia" w:ascii="宋体" w:hAnsi="宋体" w:cs="Times New Roman"/>
                <w:b w:val="0"/>
                <w:bCs w:val="0"/>
                <w:kern w:val="0"/>
                <w:sz w:val="21"/>
                <w:szCs w:val="21"/>
                <w:lang w:val="en-US" w:eastAsia="zh-CN" w:bidi="ar-SA"/>
              </w:rPr>
              <w:t>料仓出料装置</w:t>
            </w:r>
            <w:r>
              <w:rPr>
                <w:rFonts w:hint="default" w:ascii="宋体" w:hAnsi="宋体" w:eastAsia="宋体" w:cs="Times New Roman"/>
                <w:b w:val="0"/>
                <w:bCs w:val="0"/>
                <w:kern w:val="0"/>
                <w:sz w:val="21"/>
                <w:szCs w:val="21"/>
                <w:lang w:val="en-US" w:eastAsia="zh-CN" w:bidi="ar-SA"/>
              </w:rPr>
              <w:t xml:space="preserve"> </w:t>
            </w:r>
          </w:p>
          <w:p w14:paraId="52E7AC12">
            <w:pPr>
              <w:keepNext w:val="0"/>
              <w:keepLines w:val="0"/>
              <w:widowControl/>
              <w:numPr>
                <w:ilvl w:val="0"/>
                <w:numId w:val="0"/>
              </w:numPr>
              <w:suppressLineNumbers w:val="0"/>
              <w:spacing w:before="0" w:beforeAutospacing="0" w:after="0" w:afterAutospacing="0" w:line="240" w:lineRule="auto"/>
              <w:ind w:right="0" w:right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停机顺序：</w:t>
            </w:r>
            <w:r>
              <w:rPr>
                <w:rFonts w:hint="eastAsia" w:ascii="宋体" w:hAnsi="宋体" w:cs="Times New Roman"/>
                <w:b w:val="0"/>
                <w:bCs w:val="0"/>
                <w:kern w:val="0"/>
                <w:sz w:val="21"/>
                <w:szCs w:val="21"/>
                <w:lang w:val="en-US" w:eastAsia="zh-CN" w:bidi="ar-SA"/>
              </w:rPr>
              <w:t>关闭料仓出料装置</w:t>
            </w:r>
            <w:r>
              <w:rPr>
                <w:rFonts w:hint="default" w:ascii="宋体" w:hAnsi="宋体" w:eastAsia="宋体" w:cs="Times New Roman"/>
                <w:b w:val="0"/>
                <w:bCs w:val="0"/>
                <w:kern w:val="0"/>
                <w:sz w:val="21"/>
                <w:szCs w:val="21"/>
                <w:lang w:val="en-US" w:eastAsia="zh-CN" w:bidi="ar-SA"/>
              </w:rPr>
              <w:t xml:space="preserve"> → </w:t>
            </w:r>
            <w:r>
              <w:rPr>
                <w:rFonts w:hint="eastAsia" w:ascii="宋体" w:hAnsi="宋体" w:cs="Times New Roman"/>
                <w:b w:val="0"/>
                <w:bCs w:val="0"/>
                <w:kern w:val="0"/>
                <w:sz w:val="21"/>
                <w:szCs w:val="21"/>
                <w:lang w:val="en-US" w:eastAsia="zh-CN" w:bidi="ar-SA"/>
              </w:rPr>
              <w:t>延时15s关闭装车刮板机</w:t>
            </w:r>
          </w:p>
        </w:tc>
        <w:tc>
          <w:tcPr>
            <w:tcW w:w="1741" w:type="dxa"/>
            <w:shd w:val="clear" w:color="auto" w:fill="auto"/>
            <w:tcMar>
              <w:top w:w="139" w:type="dxa"/>
              <w:left w:w="210" w:type="dxa"/>
              <w:bottom w:w="139" w:type="dxa"/>
              <w:right w:w="210" w:type="dxa"/>
            </w:tcMar>
            <w:vAlign w:val="center"/>
          </w:tcPr>
          <w:p w14:paraId="6D16751C">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Times New Roman"/>
                <w:b w:val="0"/>
                <w:bCs w:val="0"/>
                <w:kern w:val="0"/>
                <w:sz w:val="21"/>
                <w:szCs w:val="21"/>
                <w:lang w:val="en-US" w:eastAsia="zh-CN" w:bidi="ar-SA"/>
              </w:rPr>
            </w:pPr>
            <w:r>
              <w:rPr>
                <w:rFonts w:hint="eastAsia" w:ascii="宋体" w:hAnsi="宋体" w:cs="Times New Roman"/>
                <w:b w:val="0"/>
                <w:bCs w:val="0"/>
                <w:kern w:val="0"/>
                <w:sz w:val="21"/>
                <w:szCs w:val="21"/>
                <w:lang w:val="en-US" w:eastAsia="zh-CN" w:bidi="ar-SA"/>
              </w:rPr>
              <w:t>-</w:t>
            </w:r>
          </w:p>
        </w:tc>
        <w:tc>
          <w:tcPr>
            <w:tcW w:w="1807" w:type="dxa"/>
            <w:shd w:val="clear" w:color="auto" w:fill="auto"/>
            <w:vAlign w:val="top"/>
          </w:tcPr>
          <w:p w14:paraId="52B2609F">
            <w:pPr>
              <w:spacing w:line="240" w:lineRule="auto"/>
              <w:rPr>
                <w:rFonts w:hint="eastAsia"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避免</w:t>
            </w:r>
            <w:r>
              <w:rPr>
                <w:rFonts w:hint="eastAsia" w:ascii="宋体" w:hAnsi="宋体" w:cs="Times New Roman"/>
                <w:b w:val="0"/>
                <w:bCs w:val="0"/>
                <w:kern w:val="0"/>
                <w:sz w:val="21"/>
                <w:szCs w:val="21"/>
                <w:lang w:val="en-US" w:eastAsia="zh-CN" w:bidi="ar-SA"/>
              </w:rPr>
              <w:t>刮板机</w:t>
            </w:r>
            <w:r>
              <w:rPr>
                <w:rFonts w:hint="default" w:ascii="宋体" w:hAnsi="宋体" w:eastAsia="宋体" w:cs="Times New Roman"/>
                <w:b w:val="0"/>
                <w:bCs w:val="0"/>
                <w:kern w:val="0"/>
                <w:sz w:val="21"/>
                <w:szCs w:val="21"/>
                <w:lang w:val="en-US" w:eastAsia="zh-CN" w:bidi="ar-SA"/>
              </w:rPr>
              <w:t>堵料</w:t>
            </w:r>
          </w:p>
        </w:tc>
      </w:tr>
    </w:tbl>
    <w:p w14:paraId="689840DF">
      <w:pPr>
        <w:pStyle w:val="4"/>
        <w:keepNext w:val="0"/>
        <w:keepLines w:val="0"/>
        <w:widowControl/>
        <w:numPr>
          <w:ilvl w:val="2"/>
          <w:numId w:val="0"/>
        </w:numPr>
        <w:suppressLineNumbers w:val="0"/>
        <w:pBdr>
          <w:top w:val="none" w:color="auto" w:sz="0" w:space="0"/>
          <w:left w:val="none" w:color="auto" w:sz="0" w:space="0"/>
          <w:bottom w:val="none" w:color="auto" w:sz="0" w:space="0"/>
          <w:right w:val="none" w:color="auto" w:sz="0" w:space="0"/>
        </w:pBdr>
        <w:shd w:val="clear" w:fill="FCFCFC"/>
        <w:spacing w:line="240" w:lineRule="auto"/>
        <w:textAlignment w:val="baseline"/>
        <w:rPr>
          <w:rFonts w:hint="eastAsia" w:ascii="宋体" w:hAnsi="宋体" w:eastAsia="宋体" w:cs="Times New Roman"/>
          <w:b/>
          <w:bCs/>
          <w:kern w:val="0"/>
          <w:sz w:val="21"/>
          <w:szCs w:val="21"/>
          <w:lang w:val="en-US" w:eastAsia="zh-CN" w:bidi="ar-SA"/>
        </w:rPr>
      </w:pPr>
    </w:p>
    <w:p w14:paraId="0CF01592">
      <w:pPr>
        <w:pStyle w:val="2"/>
        <w:keepNext w:val="0"/>
        <w:keepLines w:val="0"/>
        <w:widowControl/>
        <w:numPr>
          <w:ilvl w:val="2"/>
          <w:numId w:val="4"/>
        </w:numPr>
        <w:suppressLineNumbers w:val="0"/>
        <w:pBdr>
          <w:top w:val="none" w:color="auto" w:sz="0" w:space="0"/>
          <w:left w:val="none" w:color="auto" w:sz="0" w:space="0"/>
          <w:right w:val="none" w:color="auto" w:sz="0" w:space="0"/>
        </w:pBdr>
        <w:shd w:val="clear" w:fill="FCFCFC"/>
        <w:tabs>
          <w:tab w:val="clear" w:pos="420"/>
        </w:tabs>
        <w:spacing w:line="240" w:lineRule="auto"/>
        <w:ind w:left="709" w:hanging="709"/>
        <w:jc w:val="left"/>
        <w:textAlignment w:val="baseline"/>
        <w:rPr>
          <w:rFonts w:hint="eastAsia"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提升刮板输送机（生活）与</w:t>
      </w:r>
      <w:r>
        <w:rPr>
          <w:rFonts w:hint="eastAsia" w:ascii="宋体" w:hAnsi="宋体" w:eastAsia="宋体" w:cs="宋体"/>
          <w:b/>
          <w:bCs/>
          <w:color w:val="auto"/>
          <w:kern w:val="44"/>
          <w:sz w:val="21"/>
          <w:szCs w:val="21"/>
          <w:lang w:val="en-US" w:eastAsia="zh-CN" w:bidi="ar-SA"/>
        </w:rPr>
        <w:t>破碎螺旋输送机</w:t>
      </w:r>
      <w:r>
        <w:rPr>
          <w:rFonts w:hint="eastAsia" w:ascii="宋体" w:hAnsi="宋体" w:eastAsia="宋体" w:cs="宋体"/>
          <w:b/>
          <w:bCs/>
          <w:kern w:val="44"/>
          <w:sz w:val="21"/>
          <w:szCs w:val="21"/>
          <w:lang w:val="en-US" w:eastAsia="zh-CN" w:bidi="ar-SA"/>
        </w:rPr>
        <w:t>（生活）及螺旋输送机（生活）的连锁（仅生活污泥部分）</w:t>
      </w:r>
    </w:p>
    <w:tbl>
      <w:tblPr>
        <w:tblStyle w:val="14"/>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626"/>
        <w:gridCol w:w="3389"/>
        <w:gridCol w:w="1786"/>
        <w:gridCol w:w="1956"/>
      </w:tblGrid>
      <w:tr w14:paraId="3644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blHeader/>
        </w:trPr>
        <w:tc>
          <w:tcPr>
            <w:tcW w:w="0" w:type="auto"/>
            <w:shd w:val="clear" w:color="auto" w:fill="auto"/>
            <w:tcMar>
              <w:top w:w="139" w:type="dxa"/>
              <w:left w:w="210" w:type="dxa"/>
              <w:bottom w:w="139" w:type="dxa"/>
              <w:right w:w="210" w:type="dxa"/>
            </w:tcMar>
            <w:vAlign w:val="center"/>
          </w:tcPr>
          <w:p w14:paraId="09D6D1C2">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设备</w:t>
            </w:r>
          </w:p>
        </w:tc>
        <w:tc>
          <w:tcPr>
            <w:tcW w:w="3389" w:type="dxa"/>
            <w:shd w:val="clear" w:color="auto" w:fill="auto"/>
            <w:tcMar>
              <w:top w:w="139" w:type="dxa"/>
              <w:left w:w="210" w:type="dxa"/>
              <w:bottom w:w="139" w:type="dxa"/>
              <w:right w:w="210" w:type="dxa"/>
            </w:tcMar>
            <w:vAlign w:val="center"/>
          </w:tcPr>
          <w:p w14:paraId="33C473F1">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​连锁条件​</w:t>
            </w:r>
          </w:p>
        </w:tc>
        <w:tc>
          <w:tcPr>
            <w:tcW w:w="1786" w:type="dxa"/>
            <w:shd w:val="clear" w:color="auto" w:fill="auto"/>
            <w:tcMar>
              <w:top w:w="139" w:type="dxa"/>
              <w:left w:w="210" w:type="dxa"/>
              <w:bottom w:w="139" w:type="dxa"/>
              <w:right w:w="210" w:type="dxa"/>
            </w:tcMar>
            <w:vAlign w:val="center"/>
          </w:tcPr>
          <w:p w14:paraId="751BCD56">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操作要求​</w:t>
            </w:r>
          </w:p>
        </w:tc>
        <w:tc>
          <w:tcPr>
            <w:tcW w:w="1956" w:type="dxa"/>
            <w:shd w:val="clear" w:color="auto" w:fill="auto"/>
            <w:tcMar>
              <w:top w:w="139" w:type="dxa"/>
              <w:left w:w="210" w:type="dxa"/>
              <w:bottom w:w="139" w:type="dxa"/>
              <w:right w:w="210" w:type="dxa"/>
            </w:tcMar>
            <w:vAlign w:val="center"/>
          </w:tcPr>
          <w:p w14:paraId="616DC04E">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安全逻辑说明​</w:t>
            </w:r>
          </w:p>
        </w:tc>
      </w:tr>
      <w:tr w14:paraId="58CE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0" w:type="auto"/>
            <w:shd w:val="clear" w:color="auto" w:fill="auto"/>
            <w:tcMar>
              <w:top w:w="139" w:type="dxa"/>
              <w:left w:w="210" w:type="dxa"/>
              <w:bottom w:w="139" w:type="dxa"/>
              <w:right w:w="210" w:type="dxa"/>
            </w:tcMar>
            <w:vAlign w:val="center"/>
          </w:tcPr>
          <w:p w14:paraId="15CB1483">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提升刮板输送机（生活）</w:t>
            </w:r>
          </w:p>
        </w:tc>
        <w:tc>
          <w:tcPr>
            <w:tcW w:w="3389" w:type="dxa"/>
            <w:shd w:val="clear" w:color="auto" w:fill="auto"/>
            <w:tcMar>
              <w:top w:w="139" w:type="dxa"/>
              <w:left w:w="210" w:type="dxa"/>
              <w:bottom w:w="139" w:type="dxa"/>
              <w:right w:w="210" w:type="dxa"/>
            </w:tcMar>
            <w:vAlign w:val="center"/>
          </w:tcPr>
          <w:p w14:paraId="51B1DC49">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eastAsia" w:ascii="宋体" w:hAnsi="宋体" w:cs="Times New Roman"/>
                <w:b w:val="0"/>
                <w:bCs w:val="0"/>
                <w:color w:val="auto"/>
                <w:kern w:val="0"/>
                <w:sz w:val="21"/>
                <w:szCs w:val="21"/>
                <w:lang w:val="en-US" w:eastAsia="zh-CN" w:bidi="ar-SA"/>
              </w:rPr>
              <w:t>内部连锁由刮板机厂家补充完善</w:t>
            </w:r>
          </w:p>
        </w:tc>
        <w:tc>
          <w:tcPr>
            <w:tcW w:w="1786" w:type="dxa"/>
            <w:shd w:val="clear" w:color="auto" w:fill="auto"/>
            <w:tcMar>
              <w:top w:w="139" w:type="dxa"/>
              <w:left w:w="210" w:type="dxa"/>
              <w:bottom w:w="139" w:type="dxa"/>
              <w:right w:w="210" w:type="dxa"/>
            </w:tcMar>
            <w:vAlign w:val="center"/>
          </w:tcPr>
          <w:p w14:paraId="45728892">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 xml:space="preserve"> </w:t>
            </w:r>
          </w:p>
        </w:tc>
        <w:tc>
          <w:tcPr>
            <w:tcW w:w="1956" w:type="dxa"/>
            <w:shd w:val="clear" w:color="auto" w:fill="auto"/>
            <w:tcMar>
              <w:top w:w="139" w:type="dxa"/>
              <w:left w:w="210" w:type="dxa"/>
              <w:bottom w:w="139" w:type="dxa"/>
              <w:right w:w="210" w:type="dxa"/>
            </w:tcMar>
            <w:vAlign w:val="center"/>
          </w:tcPr>
          <w:p w14:paraId="0F1DF188">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p>
        </w:tc>
      </w:tr>
      <w:tr w14:paraId="2AFF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0" w:type="auto"/>
            <w:shd w:val="clear" w:color="auto" w:fill="auto"/>
            <w:tcMar>
              <w:top w:w="139" w:type="dxa"/>
              <w:left w:w="210" w:type="dxa"/>
              <w:bottom w:w="139" w:type="dxa"/>
              <w:right w:w="210" w:type="dxa"/>
            </w:tcMar>
            <w:vAlign w:val="center"/>
          </w:tcPr>
          <w:p w14:paraId="32761019">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破碎螺旋输送机（生活）</w:t>
            </w:r>
          </w:p>
        </w:tc>
        <w:tc>
          <w:tcPr>
            <w:tcW w:w="3389" w:type="dxa"/>
            <w:shd w:val="clear" w:color="auto" w:fill="auto"/>
            <w:tcMar>
              <w:top w:w="139" w:type="dxa"/>
              <w:left w:w="210" w:type="dxa"/>
              <w:bottom w:w="139" w:type="dxa"/>
              <w:right w:w="210" w:type="dxa"/>
            </w:tcMar>
            <w:vAlign w:val="center"/>
          </w:tcPr>
          <w:p w14:paraId="0BF413FF">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cs="Times New Roman"/>
                <w:b w:val="0"/>
                <w:bCs w:val="0"/>
                <w:color w:val="auto"/>
                <w:kern w:val="0"/>
                <w:sz w:val="21"/>
                <w:szCs w:val="21"/>
                <w:lang w:val="en-US" w:eastAsia="zh-CN" w:bidi="ar-SA"/>
              </w:rPr>
            </w:pPr>
            <w:r>
              <w:rPr>
                <w:rFonts w:hint="eastAsia" w:ascii="宋体" w:hAnsi="宋体" w:cs="Times New Roman"/>
                <w:b w:val="0"/>
                <w:bCs w:val="0"/>
                <w:color w:val="auto"/>
                <w:kern w:val="0"/>
                <w:sz w:val="21"/>
                <w:szCs w:val="21"/>
                <w:lang w:val="en-US" w:eastAsia="zh-CN" w:bidi="ar-SA"/>
              </w:rPr>
              <w:t>内部连锁由输送机厂家补充完善</w:t>
            </w:r>
          </w:p>
        </w:tc>
        <w:tc>
          <w:tcPr>
            <w:tcW w:w="1786" w:type="dxa"/>
            <w:shd w:val="clear" w:color="auto" w:fill="auto"/>
            <w:tcMar>
              <w:top w:w="139" w:type="dxa"/>
              <w:left w:w="210" w:type="dxa"/>
              <w:bottom w:w="139" w:type="dxa"/>
              <w:right w:w="210" w:type="dxa"/>
            </w:tcMar>
            <w:vAlign w:val="center"/>
          </w:tcPr>
          <w:p w14:paraId="41608854">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p>
        </w:tc>
        <w:tc>
          <w:tcPr>
            <w:tcW w:w="1956" w:type="dxa"/>
            <w:shd w:val="clear" w:color="auto" w:fill="auto"/>
            <w:tcMar>
              <w:top w:w="139" w:type="dxa"/>
              <w:left w:w="210" w:type="dxa"/>
              <w:bottom w:w="139" w:type="dxa"/>
              <w:right w:w="210" w:type="dxa"/>
            </w:tcMar>
            <w:vAlign w:val="center"/>
          </w:tcPr>
          <w:p w14:paraId="27D2E032">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p>
        </w:tc>
      </w:tr>
      <w:tr w14:paraId="7C8C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7" w:hRule="atLeast"/>
        </w:trPr>
        <w:tc>
          <w:tcPr>
            <w:tcW w:w="0" w:type="auto"/>
            <w:shd w:val="clear" w:color="auto" w:fill="auto"/>
            <w:tcMar>
              <w:top w:w="139" w:type="dxa"/>
              <w:left w:w="210" w:type="dxa"/>
              <w:bottom w:w="139" w:type="dxa"/>
              <w:right w:w="210" w:type="dxa"/>
            </w:tcMar>
            <w:vAlign w:val="center"/>
          </w:tcPr>
          <w:p w14:paraId="6688D6AB">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螺旋输送机（生活）</w:t>
            </w:r>
          </w:p>
        </w:tc>
        <w:tc>
          <w:tcPr>
            <w:tcW w:w="3389" w:type="dxa"/>
            <w:shd w:val="clear" w:color="auto" w:fill="auto"/>
            <w:tcMar>
              <w:top w:w="139" w:type="dxa"/>
              <w:left w:w="210" w:type="dxa"/>
              <w:bottom w:w="139" w:type="dxa"/>
              <w:right w:w="210" w:type="dxa"/>
            </w:tcMar>
            <w:vAlign w:val="center"/>
          </w:tcPr>
          <w:p w14:paraId="39FE74CB">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Times New Roman"/>
                <w:b w:val="0"/>
                <w:bCs w:val="0"/>
                <w:kern w:val="0"/>
                <w:sz w:val="21"/>
                <w:szCs w:val="21"/>
                <w:lang w:val="en-US" w:eastAsia="zh-CN" w:bidi="ar-SA"/>
              </w:rPr>
            </w:pPr>
            <w:r>
              <w:rPr>
                <w:rFonts w:hint="eastAsia" w:ascii="宋体" w:hAnsi="宋体" w:cs="Times New Roman"/>
                <w:b w:val="0"/>
                <w:bCs w:val="0"/>
                <w:color w:val="auto"/>
                <w:kern w:val="0"/>
                <w:sz w:val="21"/>
                <w:szCs w:val="21"/>
                <w:lang w:val="en-US" w:eastAsia="zh-CN" w:bidi="ar-SA"/>
              </w:rPr>
              <w:t>内部连锁由厂家完成补充完善</w:t>
            </w:r>
          </w:p>
        </w:tc>
        <w:tc>
          <w:tcPr>
            <w:tcW w:w="1786" w:type="dxa"/>
            <w:shd w:val="clear" w:color="auto" w:fill="auto"/>
            <w:tcMar>
              <w:top w:w="139" w:type="dxa"/>
              <w:left w:w="210" w:type="dxa"/>
              <w:bottom w:w="139" w:type="dxa"/>
              <w:right w:w="210" w:type="dxa"/>
            </w:tcMar>
            <w:vAlign w:val="center"/>
          </w:tcPr>
          <w:p w14:paraId="2C0B7905">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 xml:space="preserve"> </w:t>
            </w:r>
            <w:r>
              <w:rPr>
                <w:rFonts w:hint="eastAsia" w:ascii="宋体" w:hAnsi="宋体" w:cs="Times New Roman"/>
                <w:b w:val="0"/>
                <w:bCs w:val="0"/>
                <w:kern w:val="0"/>
                <w:sz w:val="21"/>
                <w:szCs w:val="21"/>
                <w:lang w:val="en-US" w:eastAsia="zh-CN" w:bidi="ar-SA"/>
              </w:rPr>
              <w:t>厂家配套电控柜预留硬接线端子（用于与主机拉板系统连锁保护）</w:t>
            </w:r>
          </w:p>
        </w:tc>
        <w:tc>
          <w:tcPr>
            <w:tcW w:w="1956" w:type="dxa"/>
            <w:shd w:val="clear" w:color="auto" w:fill="auto"/>
            <w:tcMar>
              <w:top w:w="139" w:type="dxa"/>
              <w:left w:w="210" w:type="dxa"/>
              <w:bottom w:w="139" w:type="dxa"/>
              <w:right w:w="210" w:type="dxa"/>
            </w:tcMar>
            <w:vAlign w:val="center"/>
          </w:tcPr>
          <w:p w14:paraId="3B243B4D">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default" w:ascii="宋体" w:hAnsi="宋体" w:eastAsia="宋体" w:cs="Times New Roman"/>
                <w:b w:val="0"/>
                <w:bCs w:val="0"/>
                <w:kern w:val="0"/>
                <w:sz w:val="21"/>
                <w:szCs w:val="21"/>
                <w:lang w:val="en-US" w:eastAsia="zh-CN" w:bidi="ar-SA"/>
              </w:rPr>
            </w:pPr>
          </w:p>
        </w:tc>
      </w:tr>
      <w:tr w14:paraId="678B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3" w:hRule="atLeast"/>
        </w:trPr>
        <w:tc>
          <w:tcPr>
            <w:tcW w:w="0" w:type="auto"/>
            <w:shd w:val="clear" w:color="auto" w:fill="auto"/>
            <w:tcMar>
              <w:top w:w="139" w:type="dxa"/>
              <w:left w:w="210" w:type="dxa"/>
              <w:bottom w:w="139" w:type="dxa"/>
              <w:right w:w="210" w:type="dxa"/>
            </w:tcMar>
            <w:vAlign w:val="center"/>
          </w:tcPr>
          <w:p w14:paraId="0AAE7E52">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破碎螺旋输送机（生活）</w:t>
            </w:r>
            <w:r>
              <w:rPr>
                <w:rFonts w:hint="eastAsia" w:ascii="宋体" w:hAnsi="宋体" w:cs="Times New Roman"/>
                <w:b w:val="0"/>
                <w:bCs w:val="0"/>
                <w:kern w:val="0"/>
                <w:sz w:val="21"/>
                <w:szCs w:val="21"/>
                <w:lang w:val="en-US" w:eastAsia="zh-CN" w:bidi="ar-SA"/>
              </w:rPr>
              <w:t>/</w:t>
            </w:r>
            <w:r>
              <w:rPr>
                <w:rFonts w:hint="default" w:ascii="宋体" w:hAnsi="宋体" w:eastAsia="宋体" w:cs="Times New Roman"/>
                <w:b w:val="0"/>
                <w:bCs w:val="0"/>
                <w:kern w:val="0"/>
                <w:sz w:val="21"/>
                <w:szCs w:val="21"/>
                <w:lang w:val="en-US" w:eastAsia="zh-CN" w:bidi="ar-SA"/>
              </w:rPr>
              <w:t>​</w:t>
            </w:r>
            <w:r>
              <w:rPr>
                <w:rFonts w:hint="eastAsia" w:ascii="宋体" w:hAnsi="宋体" w:eastAsia="宋体" w:cs="Times New Roman"/>
                <w:b w:val="0"/>
                <w:bCs w:val="0"/>
                <w:kern w:val="0"/>
                <w:sz w:val="21"/>
                <w:szCs w:val="21"/>
                <w:lang w:val="en-US" w:eastAsia="zh-CN" w:bidi="ar-SA"/>
              </w:rPr>
              <w:t>螺旋输送机（生活）</w:t>
            </w:r>
          </w:p>
        </w:tc>
        <w:tc>
          <w:tcPr>
            <w:tcW w:w="3389" w:type="dxa"/>
            <w:shd w:val="clear" w:color="auto" w:fill="auto"/>
            <w:tcMar>
              <w:top w:w="139" w:type="dxa"/>
              <w:left w:w="210" w:type="dxa"/>
              <w:bottom w:w="139" w:type="dxa"/>
              <w:right w:w="210" w:type="dxa"/>
            </w:tcMar>
            <w:vAlign w:val="center"/>
          </w:tcPr>
          <w:p w14:paraId="0C6F4098">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提升刮板输送机</w:t>
            </w:r>
            <w:r>
              <w:rPr>
                <w:rFonts w:hint="eastAsia" w:ascii="宋体" w:hAnsi="宋体" w:cs="Times New Roman"/>
                <w:b w:val="0"/>
                <w:bCs w:val="0"/>
                <w:kern w:val="0"/>
                <w:sz w:val="21"/>
                <w:szCs w:val="21"/>
                <w:lang w:val="en-US" w:eastAsia="zh-CN" w:bidi="ar-SA"/>
              </w:rPr>
              <w:t>必须先启动并运行正常，</w:t>
            </w:r>
            <w:r>
              <w:rPr>
                <w:rFonts w:hint="eastAsia" w:ascii="宋体" w:hAnsi="宋体" w:eastAsia="宋体" w:cs="Times New Roman"/>
                <w:b w:val="0"/>
                <w:bCs w:val="0"/>
                <w:kern w:val="0"/>
                <w:sz w:val="21"/>
                <w:szCs w:val="21"/>
                <w:lang w:val="en-US" w:eastAsia="zh-CN" w:bidi="ar-SA"/>
              </w:rPr>
              <w:t>破碎螺旋输送机（生活）</w:t>
            </w:r>
            <w:r>
              <w:rPr>
                <w:rFonts w:hint="eastAsia" w:ascii="宋体" w:hAnsi="宋体" w:cs="Times New Roman"/>
                <w:b w:val="0"/>
                <w:bCs w:val="0"/>
                <w:kern w:val="0"/>
                <w:sz w:val="21"/>
                <w:szCs w:val="21"/>
                <w:lang w:val="en-US" w:eastAsia="zh-CN" w:bidi="ar-SA"/>
              </w:rPr>
              <w:t>方可启动（延时15s），最后再启动</w:t>
            </w:r>
            <w:r>
              <w:rPr>
                <w:rFonts w:hint="eastAsia" w:ascii="宋体" w:hAnsi="宋体" w:eastAsia="宋体" w:cs="Times New Roman"/>
                <w:b w:val="0"/>
                <w:bCs w:val="0"/>
                <w:kern w:val="0"/>
                <w:sz w:val="21"/>
                <w:szCs w:val="21"/>
                <w:lang w:val="en-US" w:eastAsia="zh-CN" w:bidi="ar-SA"/>
              </w:rPr>
              <w:t>螺旋输送机（生活</w:t>
            </w:r>
            <w:r>
              <w:rPr>
                <w:rFonts w:hint="eastAsia" w:ascii="宋体" w:hAnsi="宋体" w:cs="Times New Roman"/>
                <w:b w:val="0"/>
                <w:bCs w:val="0"/>
                <w:kern w:val="0"/>
                <w:sz w:val="21"/>
                <w:szCs w:val="21"/>
                <w:lang w:val="en-US" w:eastAsia="zh-CN" w:bidi="ar-SA"/>
              </w:rPr>
              <w:t>）（延时15s）</w:t>
            </w:r>
          </w:p>
        </w:tc>
        <w:tc>
          <w:tcPr>
            <w:tcW w:w="1786" w:type="dxa"/>
            <w:shd w:val="clear" w:color="auto" w:fill="auto"/>
            <w:tcMar>
              <w:top w:w="139" w:type="dxa"/>
              <w:left w:w="210" w:type="dxa"/>
              <w:bottom w:w="139" w:type="dxa"/>
              <w:right w:w="210" w:type="dxa"/>
            </w:tcMar>
            <w:vAlign w:val="center"/>
          </w:tcPr>
          <w:p w14:paraId="75870451">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破碎螺旋输送机（生活）</w:t>
            </w:r>
            <w:r>
              <w:rPr>
                <w:rFonts w:hint="default" w:ascii="宋体" w:hAnsi="宋体" w:eastAsia="宋体" w:cs="Times New Roman"/>
                <w:b w:val="0"/>
                <w:bCs w:val="0"/>
                <w:kern w:val="0"/>
                <w:sz w:val="21"/>
                <w:szCs w:val="21"/>
                <w:lang w:val="en-US" w:eastAsia="zh-CN" w:bidi="ar-SA"/>
              </w:rPr>
              <w:t>启动前需</w:t>
            </w:r>
            <w:r>
              <w:rPr>
                <w:rFonts w:hint="eastAsia" w:ascii="宋体" w:hAnsi="宋体" w:cs="Times New Roman"/>
                <w:b w:val="0"/>
                <w:bCs w:val="0"/>
                <w:kern w:val="0"/>
                <w:sz w:val="21"/>
                <w:szCs w:val="21"/>
                <w:lang w:val="en-US" w:eastAsia="zh-CN" w:bidi="ar-SA"/>
              </w:rPr>
              <w:t>接收</w:t>
            </w:r>
            <w:r>
              <w:rPr>
                <w:rFonts w:hint="default" w:ascii="宋体" w:hAnsi="宋体" w:eastAsia="宋体" w:cs="Times New Roman"/>
                <w:b w:val="0"/>
                <w:bCs w:val="0"/>
                <w:kern w:val="0"/>
                <w:sz w:val="21"/>
                <w:szCs w:val="21"/>
                <w:lang w:val="en-US" w:eastAsia="zh-CN" w:bidi="ar-SA"/>
              </w:rPr>
              <w:t>确认</w:t>
            </w:r>
            <w:r>
              <w:rPr>
                <w:rFonts w:hint="eastAsia" w:ascii="宋体" w:hAnsi="宋体" w:eastAsia="宋体" w:cs="Times New Roman"/>
                <w:b w:val="0"/>
                <w:bCs w:val="0"/>
                <w:kern w:val="0"/>
                <w:sz w:val="21"/>
                <w:szCs w:val="21"/>
                <w:lang w:val="en-US" w:eastAsia="zh-CN" w:bidi="ar-SA"/>
              </w:rPr>
              <w:t>提升刮板输送机（生活）</w:t>
            </w:r>
            <w:r>
              <w:rPr>
                <w:rFonts w:hint="eastAsia" w:ascii="宋体" w:hAnsi="宋体" w:cs="Times New Roman"/>
                <w:b w:val="0"/>
                <w:bCs w:val="0"/>
                <w:kern w:val="0"/>
                <w:sz w:val="21"/>
                <w:szCs w:val="21"/>
                <w:lang w:val="en-US" w:eastAsia="zh-CN" w:bidi="ar-SA"/>
              </w:rPr>
              <w:t>运行信号</w:t>
            </w:r>
          </w:p>
          <w:p w14:paraId="21B889FC">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eastAsia" w:ascii="宋体" w:hAnsi="宋体" w:cs="Times New Roman"/>
                <w:b w:val="0"/>
                <w:bCs w:val="0"/>
                <w:kern w:val="0"/>
                <w:sz w:val="21"/>
                <w:szCs w:val="21"/>
                <w:lang w:val="en-US" w:eastAsia="zh-CN" w:bidi="ar-SA"/>
              </w:rPr>
              <w:t>/</w:t>
            </w:r>
            <w:r>
              <w:rPr>
                <w:rFonts w:hint="eastAsia" w:ascii="宋体" w:hAnsi="宋体" w:eastAsia="宋体" w:cs="Times New Roman"/>
                <w:b w:val="0"/>
                <w:bCs w:val="0"/>
                <w:kern w:val="0"/>
                <w:sz w:val="21"/>
                <w:szCs w:val="21"/>
                <w:lang w:val="en-US" w:eastAsia="zh-CN" w:bidi="ar-SA"/>
              </w:rPr>
              <w:t>螺旋输送机（生活）</w:t>
            </w:r>
            <w:r>
              <w:rPr>
                <w:rFonts w:hint="default" w:ascii="宋体" w:hAnsi="宋体" w:eastAsia="宋体" w:cs="Times New Roman"/>
                <w:b w:val="0"/>
                <w:bCs w:val="0"/>
                <w:kern w:val="0"/>
                <w:sz w:val="21"/>
                <w:szCs w:val="21"/>
                <w:lang w:val="en-US" w:eastAsia="zh-CN" w:bidi="ar-SA"/>
              </w:rPr>
              <w:t>启动前需</w:t>
            </w:r>
            <w:r>
              <w:rPr>
                <w:rFonts w:hint="eastAsia" w:ascii="宋体" w:hAnsi="宋体" w:cs="Times New Roman"/>
                <w:b w:val="0"/>
                <w:bCs w:val="0"/>
                <w:kern w:val="0"/>
                <w:sz w:val="21"/>
                <w:szCs w:val="21"/>
                <w:lang w:val="en-US" w:eastAsia="zh-CN" w:bidi="ar-SA"/>
              </w:rPr>
              <w:t>接收</w:t>
            </w:r>
            <w:r>
              <w:rPr>
                <w:rFonts w:hint="default" w:ascii="宋体" w:hAnsi="宋体" w:eastAsia="宋体" w:cs="Times New Roman"/>
                <w:b w:val="0"/>
                <w:bCs w:val="0"/>
                <w:kern w:val="0"/>
                <w:sz w:val="21"/>
                <w:szCs w:val="21"/>
                <w:lang w:val="en-US" w:eastAsia="zh-CN" w:bidi="ar-SA"/>
              </w:rPr>
              <w:t>确认</w:t>
            </w:r>
            <w:r>
              <w:rPr>
                <w:rFonts w:hint="eastAsia" w:ascii="宋体" w:hAnsi="宋体" w:eastAsia="宋体" w:cs="Times New Roman"/>
                <w:b w:val="0"/>
                <w:bCs w:val="0"/>
                <w:kern w:val="0"/>
                <w:sz w:val="21"/>
                <w:szCs w:val="21"/>
                <w:lang w:val="en-US" w:eastAsia="zh-CN" w:bidi="ar-SA"/>
              </w:rPr>
              <w:t>提升刮板输送机（生活）</w:t>
            </w:r>
            <w:r>
              <w:rPr>
                <w:rFonts w:hint="eastAsia" w:ascii="宋体" w:hAnsi="宋体" w:cs="Times New Roman"/>
                <w:b w:val="0"/>
                <w:bCs w:val="0"/>
                <w:kern w:val="0"/>
                <w:sz w:val="21"/>
                <w:szCs w:val="21"/>
                <w:lang w:val="en-US" w:eastAsia="zh-CN" w:bidi="ar-SA"/>
              </w:rPr>
              <w:t>运行信以及</w:t>
            </w:r>
            <w:r>
              <w:rPr>
                <w:rFonts w:hint="eastAsia" w:ascii="宋体" w:hAnsi="宋体" w:eastAsia="宋体" w:cs="Times New Roman"/>
                <w:b w:val="0"/>
                <w:bCs w:val="0"/>
                <w:kern w:val="0"/>
                <w:sz w:val="21"/>
                <w:szCs w:val="21"/>
                <w:lang w:val="en-US" w:eastAsia="zh-CN" w:bidi="ar-SA"/>
              </w:rPr>
              <w:t>破碎螺旋输送机（生活）</w:t>
            </w:r>
            <w:r>
              <w:rPr>
                <w:rFonts w:hint="eastAsia" w:ascii="宋体" w:hAnsi="宋体" w:cs="Times New Roman"/>
                <w:b w:val="0"/>
                <w:bCs w:val="0"/>
                <w:kern w:val="0"/>
                <w:sz w:val="21"/>
                <w:szCs w:val="21"/>
                <w:lang w:val="en-US" w:eastAsia="zh-CN" w:bidi="ar-SA"/>
              </w:rPr>
              <w:t>运行信号</w:t>
            </w:r>
          </w:p>
        </w:tc>
        <w:tc>
          <w:tcPr>
            <w:tcW w:w="1956" w:type="dxa"/>
            <w:shd w:val="clear" w:color="auto" w:fill="auto"/>
            <w:tcMar>
              <w:top w:w="139" w:type="dxa"/>
              <w:left w:w="210" w:type="dxa"/>
              <w:bottom w:w="139" w:type="dxa"/>
              <w:right w:w="210" w:type="dxa"/>
            </w:tcMar>
            <w:vAlign w:val="center"/>
          </w:tcPr>
          <w:p w14:paraId="6B8E720F">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避免</w:t>
            </w:r>
            <w:r>
              <w:rPr>
                <w:rFonts w:hint="eastAsia" w:ascii="宋体" w:hAnsi="宋体" w:cs="Times New Roman"/>
                <w:b w:val="0"/>
                <w:bCs w:val="0"/>
                <w:kern w:val="0"/>
                <w:sz w:val="21"/>
                <w:szCs w:val="21"/>
                <w:lang w:val="en-US" w:eastAsia="zh-CN" w:bidi="ar-SA"/>
              </w:rPr>
              <w:t>刮板机</w:t>
            </w:r>
            <w:r>
              <w:rPr>
                <w:rFonts w:hint="default" w:ascii="宋体" w:hAnsi="宋体" w:eastAsia="宋体" w:cs="Times New Roman"/>
                <w:b w:val="0"/>
                <w:bCs w:val="0"/>
                <w:kern w:val="0"/>
                <w:sz w:val="21"/>
                <w:szCs w:val="21"/>
                <w:lang w:val="en-US" w:eastAsia="zh-CN" w:bidi="ar-SA"/>
              </w:rPr>
              <w:t>堵料</w:t>
            </w:r>
          </w:p>
        </w:tc>
      </w:tr>
      <w:tr w14:paraId="11C7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4" w:hRule="atLeast"/>
        </w:trPr>
        <w:tc>
          <w:tcPr>
            <w:tcW w:w="0" w:type="auto"/>
            <w:shd w:val="clear" w:color="auto" w:fill="auto"/>
            <w:tcMar>
              <w:top w:w="139" w:type="dxa"/>
              <w:left w:w="210" w:type="dxa"/>
              <w:bottom w:w="139" w:type="dxa"/>
              <w:right w:w="210" w:type="dxa"/>
            </w:tcMar>
            <w:vAlign w:val="center"/>
          </w:tcPr>
          <w:p w14:paraId="350BFEC5">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提升刮板输送机（生活）</w:t>
            </w:r>
          </w:p>
        </w:tc>
        <w:tc>
          <w:tcPr>
            <w:tcW w:w="3389" w:type="dxa"/>
            <w:shd w:val="clear" w:color="auto" w:fill="auto"/>
            <w:tcMar>
              <w:top w:w="139" w:type="dxa"/>
              <w:left w:w="210" w:type="dxa"/>
              <w:bottom w:w="139" w:type="dxa"/>
              <w:right w:w="210" w:type="dxa"/>
            </w:tcMar>
            <w:vAlign w:val="center"/>
          </w:tcPr>
          <w:p w14:paraId="004A1CDB">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eastAsia" w:ascii="宋体" w:hAnsi="宋体" w:cs="Times New Roman"/>
                <w:b w:val="0"/>
                <w:bCs w:val="0"/>
                <w:kern w:val="0"/>
                <w:sz w:val="21"/>
                <w:szCs w:val="21"/>
                <w:lang w:val="en-US" w:eastAsia="zh-CN" w:bidi="ar-SA"/>
              </w:rPr>
              <w:t>如果</w:t>
            </w:r>
            <w:r>
              <w:rPr>
                <w:rFonts w:hint="eastAsia" w:ascii="宋体" w:hAnsi="宋体" w:eastAsia="宋体" w:cs="Times New Roman"/>
                <w:b w:val="0"/>
                <w:bCs w:val="0"/>
                <w:kern w:val="0"/>
                <w:sz w:val="21"/>
                <w:szCs w:val="21"/>
                <w:lang w:val="en-US" w:eastAsia="zh-CN" w:bidi="ar-SA"/>
              </w:rPr>
              <w:t>提升刮板输送机（生活）</w:t>
            </w:r>
            <w:r>
              <w:rPr>
                <w:rFonts w:hint="eastAsia" w:ascii="宋体" w:hAnsi="宋体" w:cs="Times New Roman"/>
                <w:b w:val="0"/>
                <w:bCs w:val="0"/>
                <w:kern w:val="0"/>
                <w:sz w:val="21"/>
                <w:szCs w:val="21"/>
                <w:lang w:val="en-US" w:eastAsia="zh-CN" w:bidi="ar-SA"/>
              </w:rPr>
              <w:t>停止，</w:t>
            </w:r>
            <w:r>
              <w:rPr>
                <w:rFonts w:hint="eastAsia" w:ascii="宋体" w:hAnsi="宋体" w:eastAsia="宋体" w:cs="Times New Roman"/>
                <w:b w:val="0"/>
                <w:bCs w:val="0"/>
                <w:kern w:val="0"/>
                <w:sz w:val="21"/>
                <w:szCs w:val="21"/>
                <w:lang w:val="en-US" w:eastAsia="zh-CN" w:bidi="ar-SA"/>
              </w:rPr>
              <w:t>破碎螺旋输送机（生活）</w:t>
            </w:r>
            <w:r>
              <w:rPr>
                <w:rFonts w:hint="eastAsia" w:ascii="宋体" w:hAnsi="宋体" w:cs="Times New Roman"/>
                <w:b w:val="0"/>
                <w:bCs w:val="0"/>
                <w:kern w:val="0"/>
                <w:sz w:val="21"/>
                <w:szCs w:val="21"/>
                <w:lang w:val="en-US" w:eastAsia="zh-CN" w:bidi="ar-SA"/>
              </w:rPr>
              <w:t>以及</w:t>
            </w:r>
            <w:r>
              <w:rPr>
                <w:rFonts w:hint="eastAsia" w:ascii="宋体" w:hAnsi="宋体" w:eastAsia="宋体" w:cs="Times New Roman"/>
                <w:b w:val="0"/>
                <w:bCs w:val="0"/>
                <w:kern w:val="0"/>
                <w:sz w:val="21"/>
                <w:szCs w:val="21"/>
                <w:lang w:val="en-US" w:eastAsia="zh-CN" w:bidi="ar-SA"/>
              </w:rPr>
              <w:t>螺旋输送机（生活）</w:t>
            </w:r>
            <w:r>
              <w:rPr>
                <w:rFonts w:hint="eastAsia" w:ascii="宋体" w:hAnsi="宋体" w:cs="Times New Roman"/>
                <w:b w:val="0"/>
                <w:bCs w:val="0"/>
                <w:kern w:val="0"/>
                <w:sz w:val="21"/>
                <w:szCs w:val="21"/>
                <w:lang w:val="en-US" w:eastAsia="zh-CN" w:bidi="ar-SA"/>
              </w:rPr>
              <w:t>必须立即关闭</w:t>
            </w:r>
          </w:p>
        </w:tc>
        <w:tc>
          <w:tcPr>
            <w:tcW w:w="1786" w:type="dxa"/>
            <w:shd w:val="clear" w:color="auto" w:fill="auto"/>
            <w:tcMar>
              <w:top w:w="139" w:type="dxa"/>
              <w:left w:w="210" w:type="dxa"/>
              <w:bottom w:w="139" w:type="dxa"/>
              <w:right w:w="210" w:type="dxa"/>
            </w:tcMar>
            <w:vAlign w:val="center"/>
          </w:tcPr>
          <w:p w14:paraId="1F02161C">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eastAsia" w:ascii="宋体" w:hAnsi="宋体" w:cs="Times New Roman"/>
                <w:b w:val="0"/>
                <w:bCs w:val="0"/>
                <w:kern w:val="0"/>
                <w:sz w:val="21"/>
                <w:szCs w:val="21"/>
                <w:lang w:val="en-US" w:eastAsia="zh-CN" w:bidi="ar-SA"/>
              </w:rPr>
              <w:t>-</w:t>
            </w:r>
          </w:p>
        </w:tc>
        <w:tc>
          <w:tcPr>
            <w:tcW w:w="1956" w:type="dxa"/>
            <w:shd w:val="clear" w:color="auto" w:fill="auto"/>
            <w:tcMar>
              <w:top w:w="139" w:type="dxa"/>
              <w:left w:w="210" w:type="dxa"/>
              <w:bottom w:w="139" w:type="dxa"/>
              <w:right w:w="210" w:type="dxa"/>
            </w:tcMar>
            <w:vAlign w:val="center"/>
          </w:tcPr>
          <w:p w14:paraId="32090622">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避免</w:t>
            </w:r>
            <w:r>
              <w:rPr>
                <w:rFonts w:hint="eastAsia" w:ascii="宋体" w:hAnsi="宋体" w:cs="Times New Roman"/>
                <w:b w:val="0"/>
                <w:bCs w:val="0"/>
                <w:kern w:val="0"/>
                <w:sz w:val="21"/>
                <w:szCs w:val="21"/>
                <w:lang w:val="en-US" w:eastAsia="zh-CN" w:bidi="ar-SA"/>
              </w:rPr>
              <w:t>刮板机</w:t>
            </w:r>
            <w:r>
              <w:rPr>
                <w:rFonts w:hint="default" w:ascii="宋体" w:hAnsi="宋体" w:eastAsia="宋体" w:cs="Times New Roman"/>
                <w:b w:val="0"/>
                <w:bCs w:val="0"/>
                <w:kern w:val="0"/>
                <w:sz w:val="21"/>
                <w:szCs w:val="21"/>
                <w:lang w:val="en-US" w:eastAsia="zh-CN" w:bidi="ar-SA"/>
              </w:rPr>
              <w:t>堵料</w:t>
            </w:r>
          </w:p>
        </w:tc>
      </w:tr>
      <w:tr w14:paraId="5B24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9" w:hRule="atLeast"/>
        </w:trPr>
        <w:tc>
          <w:tcPr>
            <w:tcW w:w="0" w:type="auto"/>
            <w:shd w:val="clear" w:color="auto" w:fill="auto"/>
            <w:tcMar>
              <w:top w:w="139" w:type="dxa"/>
              <w:left w:w="210" w:type="dxa"/>
              <w:bottom w:w="139" w:type="dxa"/>
              <w:right w:w="210" w:type="dxa"/>
            </w:tcMar>
            <w:vAlign w:val="center"/>
          </w:tcPr>
          <w:p w14:paraId="33A20E2C">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联锁顺序​</w:t>
            </w:r>
          </w:p>
        </w:tc>
        <w:tc>
          <w:tcPr>
            <w:tcW w:w="3389" w:type="dxa"/>
            <w:shd w:val="clear" w:color="auto" w:fill="auto"/>
            <w:tcMar>
              <w:top w:w="139" w:type="dxa"/>
              <w:left w:w="210" w:type="dxa"/>
              <w:bottom w:w="139" w:type="dxa"/>
              <w:right w:w="210" w:type="dxa"/>
            </w:tcMar>
            <w:vAlign w:val="center"/>
          </w:tcPr>
          <w:p w14:paraId="60BA7C72">
            <w:pPr>
              <w:keepNext w:val="0"/>
              <w:keepLines w:val="0"/>
              <w:widowControl/>
              <w:numPr>
                <w:ilvl w:val="0"/>
                <w:numId w:val="0"/>
              </w:numPr>
              <w:suppressLineNumbers w:val="0"/>
              <w:spacing w:before="0" w:beforeAutospacing="0" w:after="0" w:afterAutospacing="0" w:line="240" w:lineRule="auto"/>
              <w:ind w:right="0" w:right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启停流程</w:t>
            </w:r>
            <w:r>
              <w:rPr>
                <w:rFonts w:hint="default" w:ascii="宋体" w:hAnsi="宋体" w:eastAsia="宋体" w:cs="Times New Roman"/>
                <w:b w:val="0"/>
                <w:bCs w:val="0"/>
                <w:kern w:val="0"/>
                <w:sz w:val="21"/>
                <w:szCs w:val="21"/>
                <w:lang w:val="en-US" w:eastAsia="zh-CN" w:bidi="ar-SA"/>
              </w:rPr>
              <w:br w:type="textWrapping"/>
            </w:r>
            <w:r>
              <w:rPr>
                <w:rFonts w:hint="default" w:ascii="宋体" w:hAnsi="宋体" w:eastAsia="宋体" w:cs="Times New Roman"/>
                <w:b w:val="0"/>
                <w:bCs w:val="0"/>
                <w:kern w:val="0"/>
                <w:sz w:val="21"/>
                <w:szCs w:val="21"/>
                <w:lang w:val="en-US" w:eastAsia="zh-CN" w:bidi="ar-SA"/>
              </w:rPr>
              <w:t>- ​启动顺序：</w:t>
            </w:r>
            <w:r>
              <w:rPr>
                <w:rFonts w:hint="eastAsia" w:ascii="宋体" w:hAnsi="宋体" w:cs="Times New Roman"/>
                <w:b w:val="0"/>
                <w:bCs w:val="0"/>
                <w:kern w:val="0"/>
                <w:sz w:val="21"/>
                <w:szCs w:val="21"/>
                <w:lang w:val="en-US" w:eastAsia="zh-CN" w:bidi="ar-SA"/>
              </w:rPr>
              <w:t>启动</w:t>
            </w:r>
            <w:r>
              <w:rPr>
                <w:rFonts w:hint="eastAsia" w:ascii="宋体" w:hAnsi="宋体" w:eastAsia="宋体" w:cs="Times New Roman"/>
                <w:b w:val="0"/>
                <w:bCs w:val="0"/>
                <w:kern w:val="0"/>
                <w:sz w:val="21"/>
                <w:szCs w:val="21"/>
                <w:lang w:val="en-US" w:eastAsia="zh-CN" w:bidi="ar-SA"/>
              </w:rPr>
              <w:t>提升刮板输送机（生活）</w:t>
            </w:r>
            <w:r>
              <w:rPr>
                <w:rFonts w:hint="default" w:ascii="宋体" w:hAnsi="宋体" w:eastAsia="宋体" w:cs="Times New Roman"/>
                <w:b w:val="0"/>
                <w:bCs w:val="0"/>
                <w:kern w:val="0"/>
                <w:sz w:val="21"/>
                <w:szCs w:val="21"/>
                <w:lang w:val="en-US" w:eastAsia="zh-CN" w:bidi="ar-SA"/>
              </w:rPr>
              <w:t xml:space="preserve">→ </w:t>
            </w:r>
            <w:r>
              <w:rPr>
                <w:rFonts w:hint="eastAsia" w:ascii="宋体" w:hAnsi="宋体" w:cs="Times New Roman"/>
                <w:b w:val="0"/>
                <w:bCs w:val="0"/>
                <w:kern w:val="0"/>
                <w:sz w:val="21"/>
                <w:szCs w:val="21"/>
                <w:lang w:val="en-US" w:eastAsia="zh-CN" w:bidi="ar-SA"/>
              </w:rPr>
              <w:t>延时15s</w:t>
            </w:r>
            <w:r>
              <w:rPr>
                <w:rFonts w:hint="default" w:ascii="宋体" w:hAnsi="宋体" w:eastAsia="宋体" w:cs="Times New Roman"/>
                <w:b w:val="0"/>
                <w:bCs w:val="0"/>
                <w:kern w:val="0"/>
                <w:sz w:val="21"/>
                <w:szCs w:val="21"/>
                <w:lang w:val="en-US" w:eastAsia="zh-CN" w:bidi="ar-SA"/>
              </w:rPr>
              <w:t>启动</w:t>
            </w:r>
            <w:r>
              <w:rPr>
                <w:rFonts w:hint="eastAsia" w:ascii="宋体" w:hAnsi="宋体" w:eastAsia="宋体" w:cs="Times New Roman"/>
                <w:b w:val="0"/>
                <w:bCs w:val="0"/>
                <w:kern w:val="0"/>
                <w:sz w:val="21"/>
                <w:szCs w:val="21"/>
                <w:lang w:val="en-US" w:eastAsia="zh-CN" w:bidi="ar-SA"/>
              </w:rPr>
              <w:t>破碎螺旋输送（生活）</w:t>
            </w:r>
            <w:r>
              <w:rPr>
                <w:rFonts w:hint="default" w:ascii="宋体" w:hAnsi="宋体" w:eastAsia="宋体" w:cs="Times New Roman"/>
                <w:b w:val="0"/>
                <w:bCs w:val="0"/>
                <w:kern w:val="0"/>
                <w:sz w:val="21"/>
                <w:szCs w:val="21"/>
                <w:lang w:val="en-US" w:eastAsia="zh-CN" w:bidi="ar-SA"/>
              </w:rPr>
              <w:t xml:space="preserve">→  </w:t>
            </w:r>
            <w:r>
              <w:rPr>
                <w:rFonts w:hint="eastAsia" w:ascii="宋体" w:hAnsi="宋体" w:cs="Times New Roman"/>
                <w:b w:val="0"/>
                <w:bCs w:val="0"/>
                <w:kern w:val="0"/>
                <w:sz w:val="21"/>
                <w:szCs w:val="21"/>
                <w:lang w:val="en-US" w:eastAsia="zh-CN" w:bidi="ar-SA"/>
              </w:rPr>
              <w:t>延时15s</w:t>
            </w:r>
            <w:r>
              <w:rPr>
                <w:rFonts w:hint="default" w:ascii="宋体" w:hAnsi="宋体" w:eastAsia="宋体" w:cs="Times New Roman"/>
                <w:b w:val="0"/>
                <w:bCs w:val="0"/>
                <w:kern w:val="0"/>
                <w:sz w:val="21"/>
                <w:szCs w:val="21"/>
                <w:lang w:val="en-US" w:eastAsia="zh-CN" w:bidi="ar-SA"/>
              </w:rPr>
              <w:t>启动</w:t>
            </w:r>
            <w:r>
              <w:rPr>
                <w:rFonts w:hint="eastAsia" w:ascii="宋体" w:hAnsi="宋体" w:eastAsia="宋体" w:cs="Times New Roman"/>
                <w:b w:val="0"/>
                <w:bCs w:val="0"/>
                <w:kern w:val="0"/>
                <w:sz w:val="21"/>
                <w:szCs w:val="21"/>
                <w:lang w:val="en-US" w:eastAsia="zh-CN" w:bidi="ar-SA"/>
              </w:rPr>
              <w:t>螺旋输送（生活）</w:t>
            </w:r>
          </w:p>
          <w:p w14:paraId="0D76B437">
            <w:pPr>
              <w:keepNext w:val="0"/>
              <w:keepLines w:val="0"/>
              <w:widowControl/>
              <w:numPr>
                <w:ilvl w:val="0"/>
                <w:numId w:val="0"/>
              </w:numPr>
              <w:suppressLineNumbers w:val="0"/>
              <w:spacing w:before="0" w:beforeAutospacing="0" w:after="0" w:afterAutospacing="0" w:line="240" w:lineRule="auto"/>
              <w:ind w:right="0" w:right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停机顺序：</w:t>
            </w:r>
            <w:r>
              <w:rPr>
                <w:rFonts w:hint="eastAsia" w:ascii="宋体" w:hAnsi="宋体" w:cs="Times New Roman"/>
                <w:b w:val="0"/>
                <w:bCs w:val="0"/>
                <w:kern w:val="0"/>
                <w:sz w:val="21"/>
                <w:szCs w:val="21"/>
                <w:lang w:val="en-US" w:eastAsia="zh-CN" w:bidi="ar-SA"/>
              </w:rPr>
              <w:t>关闭</w:t>
            </w:r>
            <w:r>
              <w:rPr>
                <w:rFonts w:hint="eastAsia" w:ascii="宋体" w:hAnsi="宋体" w:eastAsia="宋体" w:cs="Times New Roman"/>
                <w:b w:val="0"/>
                <w:bCs w:val="0"/>
                <w:kern w:val="0"/>
                <w:sz w:val="21"/>
                <w:szCs w:val="21"/>
                <w:lang w:val="en-US" w:eastAsia="zh-CN" w:bidi="ar-SA"/>
              </w:rPr>
              <w:t>螺旋输送机（生活）</w:t>
            </w:r>
            <w:r>
              <w:rPr>
                <w:rFonts w:hint="default" w:ascii="宋体" w:hAnsi="宋体" w:eastAsia="宋体" w:cs="Times New Roman"/>
                <w:b w:val="0"/>
                <w:bCs w:val="0"/>
                <w:kern w:val="0"/>
                <w:sz w:val="21"/>
                <w:szCs w:val="21"/>
                <w:lang w:val="en-US" w:eastAsia="zh-CN" w:bidi="ar-SA"/>
              </w:rPr>
              <w:t xml:space="preserve">→  </w:t>
            </w:r>
            <w:r>
              <w:rPr>
                <w:rFonts w:hint="eastAsia" w:ascii="宋体" w:hAnsi="宋体" w:cs="Times New Roman"/>
                <w:b w:val="0"/>
                <w:bCs w:val="0"/>
                <w:kern w:val="0"/>
                <w:sz w:val="21"/>
                <w:szCs w:val="21"/>
                <w:lang w:val="en-US" w:eastAsia="zh-CN" w:bidi="ar-SA"/>
              </w:rPr>
              <w:t>延时15s关闭</w:t>
            </w:r>
            <w:r>
              <w:rPr>
                <w:rFonts w:hint="eastAsia" w:ascii="宋体" w:hAnsi="宋体" w:eastAsia="宋体" w:cs="Times New Roman"/>
                <w:b w:val="0"/>
                <w:bCs w:val="0"/>
                <w:kern w:val="0"/>
                <w:sz w:val="21"/>
                <w:szCs w:val="21"/>
                <w:lang w:val="en-US" w:eastAsia="zh-CN" w:bidi="ar-SA"/>
              </w:rPr>
              <w:t>碎螺旋输送机（生活）</w:t>
            </w:r>
            <w:r>
              <w:rPr>
                <w:rFonts w:hint="default" w:ascii="宋体" w:hAnsi="宋体" w:eastAsia="宋体" w:cs="Times New Roman"/>
                <w:b w:val="0"/>
                <w:bCs w:val="0"/>
                <w:kern w:val="0"/>
                <w:sz w:val="21"/>
                <w:szCs w:val="21"/>
                <w:lang w:val="en-US" w:eastAsia="zh-CN" w:bidi="ar-SA"/>
              </w:rPr>
              <w:t xml:space="preserve"> → </w:t>
            </w:r>
            <w:r>
              <w:rPr>
                <w:rFonts w:hint="eastAsia" w:ascii="宋体" w:hAnsi="宋体" w:cs="Times New Roman"/>
                <w:b w:val="0"/>
                <w:bCs w:val="0"/>
                <w:kern w:val="0"/>
                <w:sz w:val="21"/>
                <w:szCs w:val="21"/>
                <w:lang w:val="en-US" w:eastAsia="zh-CN" w:bidi="ar-SA"/>
              </w:rPr>
              <w:t>延时15s关闭</w:t>
            </w:r>
            <w:r>
              <w:rPr>
                <w:rFonts w:hint="eastAsia" w:ascii="宋体" w:hAnsi="宋体" w:eastAsia="宋体" w:cs="Times New Roman"/>
                <w:b w:val="0"/>
                <w:bCs w:val="0"/>
                <w:kern w:val="0"/>
                <w:sz w:val="21"/>
                <w:szCs w:val="21"/>
                <w:lang w:val="en-US" w:eastAsia="zh-CN" w:bidi="ar-SA"/>
              </w:rPr>
              <w:t>提升刮板输送机（生活）</w:t>
            </w:r>
          </w:p>
        </w:tc>
        <w:tc>
          <w:tcPr>
            <w:tcW w:w="1786" w:type="dxa"/>
            <w:shd w:val="clear" w:color="auto" w:fill="auto"/>
            <w:tcMar>
              <w:top w:w="139" w:type="dxa"/>
              <w:left w:w="210" w:type="dxa"/>
              <w:bottom w:w="139" w:type="dxa"/>
              <w:right w:w="210" w:type="dxa"/>
            </w:tcMar>
            <w:vAlign w:val="center"/>
          </w:tcPr>
          <w:p w14:paraId="73DF9F3F">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Times New Roman"/>
                <w:b w:val="0"/>
                <w:bCs w:val="0"/>
                <w:kern w:val="0"/>
                <w:sz w:val="21"/>
                <w:szCs w:val="21"/>
                <w:lang w:val="en-US" w:eastAsia="zh-CN" w:bidi="ar-SA"/>
              </w:rPr>
            </w:pPr>
            <w:r>
              <w:rPr>
                <w:rFonts w:hint="eastAsia" w:ascii="宋体" w:hAnsi="宋体" w:cs="Times New Roman"/>
                <w:b w:val="0"/>
                <w:bCs w:val="0"/>
                <w:kern w:val="0"/>
                <w:sz w:val="21"/>
                <w:szCs w:val="21"/>
                <w:lang w:val="en-US" w:eastAsia="zh-CN" w:bidi="ar-SA"/>
              </w:rPr>
              <w:t>-</w:t>
            </w:r>
          </w:p>
        </w:tc>
        <w:tc>
          <w:tcPr>
            <w:tcW w:w="1956" w:type="dxa"/>
            <w:shd w:val="clear" w:color="auto" w:fill="auto"/>
            <w:vAlign w:val="top"/>
          </w:tcPr>
          <w:p w14:paraId="39B3F386">
            <w:pPr>
              <w:spacing w:line="240" w:lineRule="auto"/>
              <w:rPr>
                <w:rFonts w:hint="eastAsia"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避免</w:t>
            </w:r>
            <w:r>
              <w:rPr>
                <w:rFonts w:hint="eastAsia" w:ascii="宋体" w:hAnsi="宋体" w:cs="Times New Roman"/>
                <w:b w:val="0"/>
                <w:bCs w:val="0"/>
                <w:kern w:val="0"/>
                <w:sz w:val="21"/>
                <w:szCs w:val="21"/>
                <w:lang w:val="en-US" w:eastAsia="zh-CN" w:bidi="ar-SA"/>
              </w:rPr>
              <w:t>刮板机</w:t>
            </w:r>
            <w:r>
              <w:rPr>
                <w:rFonts w:hint="default" w:ascii="宋体" w:hAnsi="宋体" w:eastAsia="宋体" w:cs="Times New Roman"/>
                <w:b w:val="0"/>
                <w:bCs w:val="0"/>
                <w:kern w:val="0"/>
                <w:sz w:val="21"/>
                <w:szCs w:val="21"/>
                <w:lang w:val="en-US" w:eastAsia="zh-CN" w:bidi="ar-SA"/>
              </w:rPr>
              <w:t>堵料</w:t>
            </w:r>
          </w:p>
        </w:tc>
      </w:tr>
    </w:tbl>
    <w:p w14:paraId="5508B587">
      <w:pPr>
        <w:pStyle w:val="4"/>
        <w:keepNext w:val="0"/>
        <w:keepLines w:val="0"/>
        <w:widowControl/>
        <w:numPr>
          <w:ilvl w:val="2"/>
          <w:numId w:val="0"/>
        </w:numPr>
        <w:suppressLineNumbers w:val="0"/>
        <w:pBdr>
          <w:top w:val="none" w:color="auto" w:sz="0" w:space="0"/>
          <w:left w:val="none" w:color="auto" w:sz="0" w:space="0"/>
          <w:bottom w:val="none" w:color="auto" w:sz="0" w:space="0"/>
          <w:right w:val="none" w:color="auto" w:sz="0" w:space="0"/>
        </w:pBdr>
        <w:shd w:val="clear" w:fill="FCFCFC"/>
        <w:spacing w:line="240" w:lineRule="auto"/>
        <w:textAlignment w:val="baseline"/>
        <w:rPr>
          <w:rFonts w:hint="eastAsia" w:ascii="宋体" w:hAnsi="宋体" w:eastAsia="宋体" w:cs="Times New Roman"/>
          <w:b w:val="0"/>
          <w:bCs w:val="0"/>
          <w:kern w:val="0"/>
          <w:sz w:val="21"/>
          <w:szCs w:val="21"/>
          <w:lang w:val="en-US" w:eastAsia="zh-CN" w:bidi="ar-SA"/>
        </w:rPr>
      </w:pPr>
    </w:p>
    <w:p w14:paraId="1059022E">
      <w:pPr>
        <w:pStyle w:val="2"/>
        <w:keepNext w:val="0"/>
        <w:keepLines w:val="0"/>
        <w:widowControl/>
        <w:numPr>
          <w:ilvl w:val="2"/>
          <w:numId w:val="4"/>
        </w:numPr>
        <w:suppressLineNumbers w:val="0"/>
        <w:pBdr>
          <w:top w:val="none" w:color="auto" w:sz="0" w:space="0"/>
          <w:left w:val="none" w:color="auto" w:sz="0" w:space="0"/>
          <w:right w:val="none" w:color="auto" w:sz="0" w:space="0"/>
        </w:pBdr>
        <w:shd w:val="clear" w:fill="FCFCFC"/>
        <w:tabs>
          <w:tab w:val="clear" w:pos="420"/>
        </w:tabs>
        <w:spacing w:line="240" w:lineRule="auto"/>
        <w:ind w:left="709" w:hanging="709"/>
        <w:jc w:val="left"/>
        <w:textAlignment w:val="baseline"/>
        <w:rPr>
          <w:rFonts w:hint="eastAsia" w:ascii="宋体" w:hAnsi="宋体" w:eastAsia="宋体" w:cs="宋体"/>
          <w:b/>
          <w:bCs/>
          <w:kern w:val="44"/>
          <w:sz w:val="21"/>
          <w:szCs w:val="21"/>
          <w:lang w:val="en-US" w:eastAsia="zh-CN" w:bidi="ar-SA"/>
        </w:rPr>
      </w:pPr>
      <w:r>
        <w:rPr>
          <w:rFonts w:hint="eastAsia" w:ascii="宋体" w:hAnsi="宋体" w:eastAsia="宋体" w:cs="宋体"/>
          <w:b/>
          <w:bCs/>
          <w:kern w:val="44"/>
          <w:sz w:val="21"/>
          <w:szCs w:val="21"/>
          <w:lang w:val="en-US" w:eastAsia="zh-CN" w:bidi="ar-SA"/>
        </w:rPr>
        <w:t>提升刮板输送机（工业）与螺旋输送机（工业）的连锁（仅工业污泥部分）</w:t>
      </w:r>
    </w:p>
    <w:tbl>
      <w:tblPr>
        <w:tblStyle w:val="14"/>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418"/>
        <w:gridCol w:w="3404"/>
        <w:gridCol w:w="2361"/>
        <w:gridCol w:w="1815"/>
      </w:tblGrid>
      <w:tr w14:paraId="2A04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8" w:hRule="atLeast"/>
          <w:tblHeader/>
        </w:trPr>
        <w:tc>
          <w:tcPr>
            <w:tcW w:w="0" w:type="auto"/>
            <w:shd w:val="clear" w:color="auto" w:fill="auto"/>
            <w:tcMar>
              <w:top w:w="139" w:type="dxa"/>
              <w:left w:w="210" w:type="dxa"/>
              <w:bottom w:w="139" w:type="dxa"/>
              <w:right w:w="210" w:type="dxa"/>
            </w:tcMar>
            <w:vAlign w:val="center"/>
          </w:tcPr>
          <w:p w14:paraId="7AE08470">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设备</w:t>
            </w:r>
          </w:p>
        </w:tc>
        <w:tc>
          <w:tcPr>
            <w:tcW w:w="0" w:type="auto"/>
            <w:shd w:val="clear" w:color="auto" w:fill="auto"/>
            <w:tcMar>
              <w:top w:w="139" w:type="dxa"/>
              <w:left w:w="210" w:type="dxa"/>
              <w:bottom w:w="139" w:type="dxa"/>
              <w:right w:w="210" w:type="dxa"/>
            </w:tcMar>
            <w:vAlign w:val="center"/>
          </w:tcPr>
          <w:p w14:paraId="30CC8D20">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​连锁条件​</w:t>
            </w:r>
          </w:p>
        </w:tc>
        <w:tc>
          <w:tcPr>
            <w:tcW w:w="2361" w:type="dxa"/>
            <w:shd w:val="clear" w:color="auto" w:fill="auto"/>
            <w:tcMar>
              <w:top w:w="139" w:type="dxa"/>
              <w:left w:w="210" w:type="dxa"/>
              <w:bottom w:w="139" w:type="dxa"/>
              <w:right w:w="210" w:type="dxa"/>
            </w:tcMar>
            <w:vAlign w:val="center"/>
          </w:tcPr>
          <w:p w14:paraId="0F7E20EE">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操作要求​</w:t>
            </w:r>
          </w:p>
        </w:tc>
        <w:tc>
          <w:tcPr>
            <w:tcW w:w="1815" w:type="dxa"/>
            <w:shd w:val="clear" w:color="auto" w:fill="auto"/>
            <w:tcMar>
              <w:top w:w="139" w:type="dxa"/>
              <w:left w:w="210" w:type="dxa"/>
              <w:bottom w:w="139" w:type="dxa"/>
              <w:right w:w="210" w:type="dxa"/>
            </w:tcMar>
            <w:vAlign w:val="center"/>
          </w:tcPr>
          <w:p w14:paraId="6091A0EF">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安全逻辑说明​</w:t>
            </w:r>
          </w:p>
        </w:tc>
      </w:tr>
      <w:tr w14:paraId="493A4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0" w:type="auto"/>
            <w:shd w:val="clear" w:color="auto" w:fill="auto"/>
            <w:tcMar>
              <w:top w:w="139" w:type="dxa"/>
              <w:left w:w="210" w:type="dxa"/>
              <w:bottom w:w="139" w:type="dxa"/>
              <w:right w:w="210" w:type="dxa"/>
            </w:tcMar>
            <w:vAlign w:val="center"/>
          </w:tcPr>
          <w:p w14:paraId="63F1202D">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提升刮板输送机（工业）</w:t>
            </w:r>
          </w:p>
        </w:tc>
        <w:tc>
          <w:tcPr>
            <w:tcW w:w="0" w:type="auto"/>
            <w:shd w:val="clear" w:color="auto" w:fill="auto"/>
            <w:tcMar>
              <w:top w:w="139" w:type="dxa"/>
              <w:left w:w="210" w:type="dxa"/>
              <w:bottom w:w="139" w:type="dxa"/>
              <w:right w:w="210" w:type="dxa"/>
            </w:tcMar>
            <w:vAlign w:val="center"/>
          </w:tcPr>
          <w:p w14:paraId="5576754D">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eastAsia" w:ascii="宋体" w:hAnsi="宋体" w:cs="Times New Roman"/>
                <w:b w:val="0"/>
                <w:bCs w:val="0"/>
                <w:color w:val="auto"/>
                <w:kern w:val="0"/>
                <w:sz w:val="21"/>
                <w:szCs w:val="21"/>
                <w:lang w:val="en-US" w:eastAsia="zh-CN" w:bidi="ar-SA"/>
              </w:rPr>
              <w:t>内部连锁由刮板机厂家补充完善</w:t>
            </w:r>
          </w:p>
        </w:tc>
        <w:tc>
          <w:tcPr>
            <w:tcW w:w="2361" w:type="dxa"/>
            <w:shd w:val="clear" w:color="auto" w:fill="auto"/>
            <w:tcMar>
              <w:top w:w="139" w:type="dxa"/>
              <w:left w:w="210" w:type="dxa"/>
              <w:bottom w:w="139" w:type="dxa"/>
              <w:right w:w="210" w:type="dxa"/>
            </w:tcMar>
            <w:vAlign w:val="center"/>
          </w:tcPr>
          <w:p w14:paraId="420E549D">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 xml:space="preserve"> </w:t>
            </w:r>
          </w:p>
        </w:tc>
        <w:tc>
          <w:tcPr>
            <w:tcW w:w="1815" w:type="dxa"/>
            <w:shd w:val="clear" w:color="auto" w:fill="auto"/>
            <w:tcMar>
              <w:top w:w="139" w:type="dxa"/>
              <w:left w:w="210" w:type="dxa"/>
              <w:bottom w:w="139" w:type="dxa"/>
              <w:right w:w="210" w:type="dxa"/>
            </w:tcMar>
            <w:vAlign w:val="center"/>
          </w:tcPr>
          <w:p w14:paraId="442ECEED">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p>
        </w:tc>
      </w:tr>
      <w:tr w14:paraId="2FA3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trPr>
        <w:tc>
          <w:tcPr>
            <w:tcW w:w="0" w:type="auto"/>
            <w:shd w:val="clear" w:color="auto" w:fill="auto"/>
            <w:tcMar>
              <w:top w:w="139" w:type="dxa"/>
              <w:left w:w="210" w:type="dxa"/>
              <w:bottom w:w="139" w:type="dxa"/>
              <w:right w:w="210" w:type="dxa"/>
            </w:tcMar>
            <w:vAlign w:val="center"/>
          </w:tcPr>
          <w:p w14:paraId="6CD1F25B">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螺旋输送机（工业）</w:t>
            </w:r>
          </w:p>
        </w:tc>
        <w:tc>
          <w:tcPr>
            <w:tcW w:w="0" w:type="auto"/>
            <w:shd w:val="clear" w:color="auto" w:fill="auto"/>
            <w:tcMar>
              <w:top w:w="139" w:type="dxa"/>
              <w:left w:w="210" w:type="dxa"/>
              <w:bottom w:w="139" w:type="dxa"/>
              <w:right w:w="210" w:type="dxa"/>
            </w:tcMar>
            <w:vAlign w:val="center"/>
          </w:tcPr>
          <w:p w14:paraId="07382D26">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eastAsia" w:ascii="宋体" w:hAnsi="宋体" w:cs="Times New Roman"/>
                <w:b w:val="0"/>
                <w:bCs w:val="0"/>
                <w:color w:val="auto"/>
                <w:kern w:val="0"/>
                <w:sz w:val="21"/>
                <w:szCs w:val="21"/>
                <w:lang w:val="en-US" w:eastAsia="zh-CN" w:bidi="ar-SA"/>
              </w:rPr>
            </w:pPr>
            <w:r>
              <w:rPr>
                <w:rFonts w:hint="eastAsia" w:ascii="宋体" w:hAnsi="宋体" w:cs="Times New Roman"/>
                <w:b w:val="0"/>
                <w:bCs w:val="0"/>
                <w:color w:val="auto"/>
                <w:kern w:val="0"/>
                <w:sz w:val="21"/>
                <w:szCs w:val="21"/>
                <w:lang w:val="en-US" w:eastAsia="zh-CN" w:bidi="ar-SA"/>
              </w:rPr>
              <w:t>内部连锁由刮板机厂家补充完善</w:t>
            </w:r>
          </w:p>
        </w:tc>
        <w:tc>
          <w:tcPr>
            <w:tcW w:w="2361" w:type="dxa"/>
            <w:shd w:val="clear" w:color="auto" w:fill="auto"/>
            <w:tcMar>
              <w:top w:w="139" w:type="dxa"/>
              <w:left w:w="210" w:type="dxa"/>
              <w:bottom w:w="139" w:type="dxa"/>
              <w:right w:w="210" w:type="dxa"/>
            </w:tcMar>
            <w:vAlign w:val="center"/>
          </w:tcPr>
          <w:p w14:paraId="2D24DBBE">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eastAsia" w:ascii="宋体" w:hAnsi="宋体" w:cs="Times New Roman"/>
                <w:b w:val="0"/>
                <w:bCs w:val="0"/>
                <w:kern w:val="0"/>
                <w:sz w:val="21"/>
                <w:szCs w:val="21"/>
                <w:lang w:val="en-US" w:eastAsia="zh-CN" w:bidi="ar-SA"/>
              </w:rPr>
              <w:t>厂家配套电控柜预留硬接线端子（用于与主机拉板系统连锁保护）</w:t>
            </w:r>
          </w:p>
        </w:tc>
        <w:tc>
          <w:tcPr>
            <w:tcW w:w="1815" w:type="dxa"/>
            <w:shd w:val="clear" w:color="auto" w:fill="auto"/>
            <w:tcMar>
              <w:top w:w="139" w:type="dxa"/>
              <w:left w:w="210" w:type="dxa"/>
              <w:bottom w:w="139" w:type="dxa"/>
              <w:right w:w="210" w:type="dxa"/>
            </w:tcMar>
            <w:vAlign w:val="center"/>
          </w:tcPr>
          <w:p w14:paraId="67AEBF9A">
            <w:pPr>
              <w:keepNext w:val="0"/>
              <w:keepLines w:val="0"/>
              <w:widowControl/>
              <w:suppressLineNumbers w:val="0"/>
              <w:spacing w:before="0" w:beforeAutospacing="0" w:after="0" w:afterAutospacing="0" w:line="240" w:lineRule="auto"/>
              <w:ind w:left="0" w:leftChars="0" w:right="0" w:firstLine="0" w:firstLineChars="0"/>
              <w:jc w:val="both"/>
              <w:textAlignment w:val="center"/>
              <w:rPr>
                <w:rFonts w:hint="default" w:ascii="宋体" w:hAnsi="宋体" w:eastAsia="宋体" w:cs="Times New Roman"/>
                <w:b w:val="0"/>
                <w:bCs w:val="0"/>
                <w:kern w:val="0"/>
                <w:sz w:val="21"/>
                <w:szCs w:val="21"/>
                <w:lang w:val="en-US" w:eastAsia="zh-CN" w:bidi="ar-SA"/>
              </w:rPr>
            </w:pPr>
          </w:p>
        </w:tc>
      </w:tr>
      <w:tr w14:paraId="7DB54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54" w:hRule="atLeast"/>
        </w:trPr>
        <w:tc>
          <w:tcPr>
            <w:tcW w:w="0" w:type="auto"/>
            <w:shd w:val="clear" w:color="auto" w:fill="auto"/>
            <w:tcMar>
              <w:top w:w="139" w:type="dxa"/>
              <w:left w:w="210" w:type="dxa"/>
              <w:bottom w:w="139" w:type="dxa"/>
              <w:right w:w="210" w:type="dxa"/>
            </w:tcMar>
            <w:vAlign w:val="center"/>
          </w:tcPr>
          <w:p w14:paraId="632640EB">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螺旋输送机（工业）</w:t>
            </w:r>
          </w:p>
        </w:tc>
        <w:tc>
          <w:tcPr>
            <w:tcW w:w="0" w:type="auto"/>
            <w:shd w:val="clear" w:color="auto" w:fill="auto"/>
            <w:tcMar>
              <w:top w:w="139" w:type="dxa"/>
              <w:left w:w="210" w:type="dxa"/>
              <w:bottom w:w="139" w:type="dxa"/>
              <w:right w:w="210" w:type="dxa"/>
            </w:tcMar>
            <w:vAlign w:val="center"/>
          </w:tcPr>
          <w:p w14:paraId="34CEAE03">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Times New Roman"/>
                <w:b w:val="0"/>
                <w:bCs w:val="0"/>
                <w:color w:val="auto"/>
                <w:kern w:val="0"/>
                <w:sz w:val="21"/>
                <w:szCs w:val="21"/>
                <w:lang w:val="en-US" w:eastAsia="zh-CN" w:bidi="ar-SA"/>
              </w:rPr>
            </w:pPr>
            <w:r>
              <w:rPr>
                <w:rFonts w:hint="eastAsia" w:ascii="宋体" w:hAnsi="宋体" w:eastAsia="宋体" w:cs="Times New Roman"/>
                <w:b w:val="0"/>
                <w:bCs w:val="0"/>
                <w:kern w:val="0"/>
                <w:sz w:val="21"/>
                <w:szCs w:val="21"/>
                <w:lang w:val="en-US" w:eastAsia="zh-CN" w:bidi="ar-SA"/>
              </w:rPr>
              <w:t>提升刮板输送机（工业）</w:t>
            </w:r>
            <w:r>
              <w:rPr>
                <w:rFonts w:hint="eastAsia" w:ascii="宋体" w:hAnsi="宋体" w:cs="Times New Roman"/>
                <w:b w:val="0"/>
                <w:bCs w:val="0"/>
                <w:kern w:val="0"/>
                <w:sz w:val="21"/>
                <w:szCs w:val="21"/>
                <w:lang w:val="en-US" w:eastAsia="zh-CN" w:bidi="ar-SA"/>
              </w:rPr>
              <w:t>必须先启动并运行正常，</w:t>
            </w:r>
            <w:r>
              <w:rPr>
                <w:rFonts w:hint="eastAsia" w:ascii="宋体" w:hAnsi="宋体" w:eastAsia="宋体" w:cs="Times New Roman"/>
                <w:b w:val="0"/>
                <w:bCs w:val="0"/>
                <w:kern w:val="0"/>
                <w:sz w:val="21"/>
                <w:szCs w:val="21"/>
                <w:lang w:val="en-US" w:eastAsia="zh-CN" w:bidi="ar-SA"/>
              </w:rPr>
              <w:t>螺旋输送机（工业）</w:t>
            </w:r>
            <w:r>
              <w:rPr>
                <w:rFonts w:hint="eastAsia" w:ascii="宋体" w:hAnsi="宋体" w:cs="Times New Roman"/>
                <w:b w:val="0"/>
                <w:bCs w:val="0"/>
                <w:kern w:val="0"/>
                <w:sz w:val="21"/>
                <w:szCs w:val="21"/>
                <w:lang w:val="en-US" w:eastAsia="zh-CN" w:bidi="ar-SA"/>
              </w:rPr>
              <w:t>方可启动（延时15s）</w:t>
            </w:r>
          </w:p>
        </w:tc>
        <w:tc>
          <w:tcPr>
            <w:tcW w:w="2361" w:type="dxa"/>
            <w:shd w:val="clear" w:color="auto" w:fill="auto"/>
            <w:tcMar>
              <w:top w:w="139" w:type="dxa"/>
              <w:left w:w="210" w:type="dxa"/>
              <w:bottom w:w="139" w:type="dxa"/>
              <w:right w:w="210" w:type="dxa"/>
            </w:tcMar>
            <w:vAlign w:val="center"/>
          </w:tcPr>
          <w:p w14:paraId="3C42701A">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螺旋输送机（工业）</w:t>
            </w:r>
            <w:r>
              <w:rPr>
                <w:rFonts w:hint="default" w:ascii="宋体" w:hAnsi="宋体" w:eastAsia="宋体" w:cs="Times New Roman"/>
                <w:b w:val="0"/>
                <w:bCs w:val="0"/>
                <w:kern w:val="0"/>
                <w:sz w:val="21"/>
                <w:szCs w:val="21"/>
                <w:lang w:val="en-US" w:eastAsia="zh-CN" w:bidi="ar-SA"/>
              </w:rPr>
              <w:t>启动前需</w:t>
            </w:r>
            <w:r>
              <w:rPr>
                <w:rFonts w:hint="eastAsia" w:ascii="宋体" w:hAnsi="宋体" w:cs="Times New Roman"/>
                <w:b w:val="0"/>
                <w:bCs w:val="0"/>
                <w:kern w:val="0"/>
                <w:sz w:val="21"/>
                <w:szCs w:val="21"/>
                <w:lang w:val="en-US" w:eastAsia="zh-CN" w:bidi="ar-SA"/>
              </w:rPr>
              <w:t>接收</w:t>
            </w:r>
            <w:r>
              <w:rPr>
                <w:rFonts w:hint="default" w:ascii="宋体" w:hAnsi="宋体" w:eastAsia="宋体" w:cs="Times New Roman"/>
                <w:b w:val="0"/>
                <w:bCs w:val="0"/>
                <w:kern w:val="0"/>
                <w:sz w:val="21"/>
                <w:szCs w:val="21"/>
                <w:lang w:val="en-US" w:eastAsia="zh-CN" w:bidi="ar-SA"/>
              </w:rPr>
              <w:t>确认</w:t>
            </w:r>
            <w:r>
              <w:rPr>
                <w:rFonts w:hint="eastAsia" w:ascii="宋体" w:hAnsi="宋体" w:eastAsia="宋体" w:cs="Times New Roman"/>
                <w:b w:val="0"/>
                <w:bCs w:val="0"/>
                <w:kern w:val="0"/>
                <w:sz w:val="21"/>
                <w:szCs w:val="21"/>
                <w:lang w:val="en-US" w:eastAsia="zh-CN" w:bidi="ar-SA"/>
              </w:rPr>
              <w:t>提升刮板输送机（工业）</w:t>
            </w:r>
            <w:r>
              <w:rPr>
                <w:rFonts w:hint="eastAsia" w:ascii="宋体" w:hAnsi="宋体" w:cs="Times New Roman"/>
                <w:b w:val="0"/>
                <w:bCs w:val="0"/>
                <w:kern w:val="0"/>
                <w:sz w:val="21"/>
                <w:szCs w:val="21"/>
                <w:lang w:val="en-US" w:eastAsia="zh-CN" w:bidi="ar-SA"/>
              </w:rPr>
              <w:t>运行信号</w:t>
            </w:r>
          </w:p>
        </w:tc>
        <w:tc>
          <w:tcPr>
            <w:tcW w:w="1815" w:type="dxa"/>
            <w:shd w:val="clear" w:color="auto" w:fill="auto"/>
            <w:tcMar>
              <w:top w:w="139" w:type="dxa"/>
              <w:left w:w="210" w:type="dxa"/>
              <w:bottom w:w="139" w:type="dxa"/>
              <w:right w:w="210" w:type="dxa"/>
            </w:tcMar>
            <w:vAlign w:val="center"/>
          </w:tcPr>
          <w:p w14:paraId="1E4B685C">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避免</w:t>
            </w:r>
            <w:r>
              <w:rPr>
                <w:rFonts w:hint="eastAsia" w:ascii="宋体" w:hAnsi="宋体" w:cs="Times New Roman"/>
                <w:b w:val="0"/>
                <w:bCs w:val="0"/>
                <w:kern w:val="0"/>
                <w:sz w:val="21"/>
                <w:szCs w:val="21"/>
                <w:lang w:val="en-US" w:eastAsia="zh-CN" w:bidi="ar-SA"/>
              </w:rPr>
              <w:t>刮板机</w:t>
            </w:r>
            <w:r>
              <w:rPr>
                <w:rFonts w:hint="default" w:ascii="宋体" w:hAnsi="宋体" w:eastAsia="宋体" w:cs="Times New Roman"/>
                <w:b w:val="0"/>
                <w:bCs w:val="0"/>
                <w:kern w:val="0"/>
                <w:sz w:val="21"/>
                <w:szCs w:val="21"/>
                <w:lang w:val="en-US" w:eastAsia="zh-CN" w:bidi="ar-SA"/>
              </w:rPr>
              <w:t>堵料</w:t>
            </w:r>
          </w:p>
        </w:tc>
      </w:tr>
      <w:tr w14:paraId="5E2F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trPr>
        <w:tc>
          <w:tcPr>
            <w:tcW w:w="0" w:type="auto"/>
            <w:shd w:val="clear" w:color="auto" w:fill="auto"/>
            <w:tcMar>
              <w:top w:w="139" w:type="dxa"/>
              <w:left w:w="210" w:type="dxa"/>
              <w:bottom w:w="139" w:type="dxa"/>
              <w:right w:w="210" w:type="dxa"/>
            </w:tcMar>
            <w:vAlign w:val="center"/>
          </w:tcPr>
          <w:p w14:paraId="2F60B60F">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Times New Roman"/>
                <w:b w:val="0"/>
                <w:bCs w:val="0"/>
                <w:kern w:val="0"/>
                <w:sz w:val="21"/>
                <w:szCs w:val="21"/>
                <w:lang w:val="en-US" w:eastAsia="zh-CN" w:bidi="ar-SA"/>
              </w:rPr>
            </w:pPr>
            <w:r>
              <w:rPr>
                <w:rFonts w:hint="eastAsia" w:ascii="宋体" w:hAnsi="宋体" w:eastAsia="宋体" w:cs="Times New Roman"/>
                <w:b w:val="0"/>
                <w:bCs w:val="0"/>
                <w:kern w:val="0"/>
                <w:sz w:val="21"/>
                <w:szCs w:val="21"/>
                <w:lang w:val="en-US" w:eastAsia="zh-CN" w:bidi="ar-SA"/>
              </w:rPr>
              <w:t>提升刮板输送机（工业）</w:t>
            </w:r>
          </w:p>
        </w:tc>
        <w:tc>
          <w:tcPr>
            <w:tcW w:w="0" w:type="auto"/>
            <w:shd w:val="clear" w:color="auto" w:fill="auto"/>
            <w:tcMar>
              <w:top w:w="139" w:type="dxa"/>
              <w:left w:w="210" w:type="dxa"/>
              <w:bottom w:w="139" w:type="dxa"/>
              <w:right w:w="210" w:type="dxa"/>
            </w:tcMar>
            <w:vAlign w:val="center"/>
          </w:tcPr>
          <w:p w14:paraId="4CCB014A">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Times New Roman"/>
                <w:b w:val="0"/>
                <w:bCs w:val="0"/>
                <w:kern w:val="0"/>
                <w:sz w:val="21"/>
                <w:szCs w:val="21"/>
                <w:lang w:val="en-US" w:eastAsia="zh-CN" w:bidi="ar-SA"/>
              </w:rPr>
            </w:pPr>
            <w:r>
              <w:rPr>
                <w:rFonts w:hint="eastAsia" w:ascii="宋体" w:hAnsi="宋体" w:cs="Times New Roman"/>
                <w:b w:val="0"/>
                <w:bCs w:val="0"/>
                <w:kern w:val="0"/>
                <w:sz w:val="21"/>
                <w:szCs w:val="21"/>
                <w:lang w:val="en-US" w:eastAsia="zh-CN" w:bidi="ar-SA"/>
              </w:rPr>
              <w:t>如果</w:t>
            </w:r>
            <w:r>
              <w:rPr>
                <w:rFonts w:hint="eastAsia" w:ascii="宋体" w:hAnsi="宋体" w:eastAsia="宋体" w:cs="Times New Roman"/>
                <w:b w:val="0"/>
                <w:bCs w:val="0"/>
                <w:kern w:val="0"/>
                <w:sz w:val="21"/>
                <w:szCs w:val="21"/>
                <w:lang w:val="en-US" w:eastAsia="zh-CN" w:bidi="ar-SA"/>
              </w:rPr>
              <w:t>提升刮板输送机（工业）</w:t>
            </w:r>
            <w:r>
              <w:rPr>
                <w:rFonts w:hint="eastAsia" w:ascii="宋体" w:hAnsi="宋体" w:cs="Times New Roman"/>
                <w:b w:val="0"/>
                <w:bCs w:val="0"/>
                <w:kern w:val="0"/>
                <w:sz w:val="21"/>
                <w:szCs w:val="21"/>
                <w:lang w:val="en-US" w:eastAsia="zh-CN" w:bidi="ar-SA"/>
              </w:rPr>
              <w:t>停止，</w:t>
            </w:r>
            <w:r>
              <w:rPr>
                <w:rFonts w:hint="eastAsia" w:ascii="宋体" w:hAnsi="宋体" w:eastAsia="宋体" w:cs="Times New Roman"/>
                <w:b w:val="0"/>
                <w:bCs w:val="0"/>
                <w:kern w:val="0"/>
                <w:sz w:val="21"/>
                <w:szCs w:val="21"/>
                <w:lang w:val="en-US" w:eastAsia="zh-CN" w:bidi="ar-SA"/>
              </w:rPr>
              <w:t>螺旋输送机（工业）</w:t>
            </w:r>
            <w:r>
              <w:rPr>
                <w:rFonts w:hint="eastAsia" w:ascii="宋体" w:hAnsi="宋体" w:cs="Times New Roman"/>
                <w:b w:val="0"/>
                <w:bCs w:val="0"/>
                <w:kern w:val="0"/>
                <w:sz w:val="21"/>
                <w:szCs w:val="21"/>
                <w:lang w:val="en-US" w:eastAsia="zh-CN" w:bidi="ar-SA"/>
              </w:rPr>
              <w:t>必须立即关闭</w:t>
            </w:r>
          </w:p>
        </w:tc>
        <w:tc>
          <w:tcPr>
            <w:tcW w:w="2361" w:type="dxa"/>
            <w:shd w:val="clear" w:color="auto" w:fill="auto"/>
            <w:tcMar>
              <w:top w:w="139" w:type="dxa"/>
              <w:left w:w="210" w:type="dxa"/>
              <w:bottom w:w="139" w:type="dxa"/>
              <w:right w:w="210" w:type="dxa"/>
            </w:tcMar>
            <w:vAlign w:val="center"/>
          </w:tcPr>
          <w:p w14:paraId="6330132D">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eastAsia" w:ascii="宋体" w:hAnsi="宋体" w:cs="Times New Roman"/>
                <w:b w:val="0"/>
                <w:bCs w:val="0"/>
                <w:kern w:val="0"/>
                <w:sz w:val="21"/>
                <w:szCs w:val="21"/>
                <w:lang w:val="en-US" w:eastAsia="zh-CN" w:bidi="ar-SA"/>
              </w:rPr>
              <w:t>-</w:t>
            </w:r>
          </w:p>
        </w:tc>
        <w:tc>
          <w:tcPr>
            <w:tcW w:w="1815" w:type="dxa"/>
            <w:shd w:val="clear" w:color="auto" w:fill="auto"/>
            <w:tcMar>
              <w:top w:w="139" w:type="dxa"/>
              <w:left w:w="210" w:type="dxa"/>
              <w:bottom w:w="139" w:type="dxa"/>
              <w:right w:w="210" w:type="dxa"/>
            </w:tcMar>
            <w:vAlign w:val="center"/>
          </w:tcPr>
          <w:p w14:paraId="4965B8D0">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避免</w:t>
            </w:r>
            <w:r>
              <w:rPr>
                <w:rFonts w:hint="eastAsia" w:ascii="宋体" w:hAnsi="宋体" w:cs="Times New Roman"/>
                <w:b w:val="0"/>
                <w:bCs w:val="0"/>
                <w:kern w:val="0"/>
                <w:sz w:val="21"/>
                <w:szCs w:val="21"/>
                <w:lang w:val="en-US" w:eastAsia="zh-CN" w:bidi="ar-SA"/>
              </w:rPr>
              <w:t>刮板机</w:t>
            </w:r>
            <w:r>
              <w:rPr>
                <w:rFonts w:hint="default" w:ascii="宋体" w:hAnsi="宋体" w:eastAsia="宋体" w:cs="Times New Roman"/>
                <w:b w:val="0"/>
                <w:bCs w:val="0"/>
                <w:kern w:val="0"/>
                <w:sz w:val="21"/>
                <w:szCs w:val="21"/>
                <w:lang w:val="en-US" w:eastAsia="zh-CN" w:bidi="ar-SA"/>
              </w:rPr>
              <w:t>堵料</w:t>
            </w:r>
          </w:p>
        </w:tc>
      </w:tr>
      <w:tr w14:paraId="02D6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1" w:hRule="atLeast"/>
        </w:trPr>
        <w:tc>
          <w:tcPr>
            <w:tcW w:w="0" w:type="auto"/>
            <w:shd w:val="clear" w:color="auto" w:fill="auto"/>
            <w:tcMar>
              <w:top w:w="139" w:type="dxa"/>
              <w:left w:w="210" w:type="dxa"/>
              <w:bottom w:w="139" w:type="dxa"/>
              <w:right w:w="210" w:type="dxa"/>
            </w:tcMar>
            <w:vAlign w:val="center"/>
          </w:tcPr>
          <w:p w14:paraId="330F24B9">
            <w:pPr>
              <w:keepNext w:val="0"/>
              <w:keepLines w:val="0"/>
              <w:widowControl/>
              <w:suppressLineNumbers w:val="0"/>
              <w:spacing w:before="0" w:beforeAutospacing="0" w:after="0" w:afterAutospacing="0" w:line="240" w:lineRule="auto"/>
              <w:ind w:left="0" w:leftChars="0" w:right="0" w:rightChars="0" w:firstLine="0" w:firstLineChars="0"/>
              <w:jc w:val="both"/>
              <w:textAlignment w:val="center"/>
              <w:rPr>
                <w:rFonts w:hint="eastAsia"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联锁顺序​</w:t>
            </w:r>
          </w:p>
        </w:tc>
        <w:tc>
          <w:tcPr>
            <w:tcW w:w="0" w:type="auto"/>
            <w:shd w:val="clear" w:color="auto" w:fill="auto"/>
            <w:tcMar>
              <w:top w:w="139" w:type="dxa"/>
              <w:left w:w="210" w:type="dxa"/>
              <w:bottom w:w="139" w:type="dxa"/>
              <w:right w:w="210" w:type="dxa"/>
            </w:tcMar>
            <w:vAlign w:val="center"/>
          </w:tcPr>
          <w:p w14:paraId="4E3BCF53">
            <w:pPr>
              <w:keepNext w:val="0"/>
              <w:keepLines w:val="0"/>
              <w:widowControl/>
              <w:numPr>
                <w:ilvl w:val="0"/>
                <w:numId w:val="0"/>
              </w:numPr>
              <w:suppressLineNumbers w:val="0"/>
              <w:spacing w:before="0" w:beforeAutospacing="0" w:after="0" w:afterAutospacing="0" w:line="240" w:lineRule="auto"/>
              <w:ind w:right="0" w:rightChars="0"/>
              <w:jc w:val="both"/>
              <w:textAlignment w:val="center"/>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启停流程</w:t>
            </w:r>
            <w:r>
              <w:rPr>
                <w:rFonts w:hint="default" w:ascii="宋体" w:hAnsi="宋体" w:eastAsia="宋体" w:cs="Times New Roman"/>
                <w:b w:val="0"/>
                <w:bCs w:val="0"/>
                <w:kern w:val="0"/>
                <w:sz w:val="21"/>
                <w:szCs w:val="21"/>
                <w:lang w:val="en-US" w:eastAsia="zh-CN" w:bidi="ar-SA"/>
              </w:rPr>
              <w:br w:type="textWrapping"/>
            </w:r>
            <w:r>
              <w:rPr>
                <w:rFonts w:hint="default" w:ascii="宋体" w:hAnsi="宋体" w:eastAsia="宋体" w:cs="Times New Roman"/>
                <w:b w:val="0"/>
                <w:bCs w:val="0"/>
                <w:kern w:val="0"/>
                <w:sz w:val="21"/>
                <w:szCs w:val="21"/>
                <w:lang w:val="en-US" w:eastAsia="zh-CN" w:bidi="ar-SA"/>
              </w:rPr>
              <w:t>- ​启动顺序：</w:t>
            </w:r>
            <w:r>
              <w:rPr>
                <w:rFonts w:hint="eastAsia" w:ascii="宋体" w:hAnsi="宋体" w:cs="Times New Roman"/>
                <w:b w:val="0"/>
                <w:bCs w:val="0"/>
                <w:kern w:val="0"/>
                <w:sz w:val="21"/>
                <w:szCs w:val="21"/>
                <w:lang w:val="en-US" w:eastAsia="zh-CN" w:bidi="ar-SA"/>
              </w:rPr>
              <w:t>启动</w:t>
            </w:r>
            <w:r>
              <w:rPr>
                <w:rFonts w:hint="eastAsia" w:ascii="宋体" w:hAnsi="宋体" w:eastAsia="宋体" w:cs="Times New Roman"/>
                <w:b w:val="0"/>
                <w:bCs w:val="0"/>
                <w:kern w:val="0"/>
                <w:sz w:val="21"/>
                <w:szCs w:val="21"/>
                <w:lang w:val="en-US" w:eastAsia="zh-CN" w:bidi="ar-SA"/>
              </w:rPr>
              <w:t>提升刮板输送机（工业）</w:t>
            </w:r>
            <w:r>
              <w:rPr>
                <w:rFonts w:hint="default" w:ascii="宋体" w:hAnsi="宋体" w:eastAsia="宋体" w:cs="Times New Roman"/>
                <w:b w:val="0"/>
                <w:bCs w:val="0"/>
                <w:kern w:val="0"/>
                <w:sz w:val="21"/>
                <w:szCs w:val="21"/>
                <w:lang w:val="en-US" w:eastAsia="zh-CN" w:bidi="ar-SA"/>
              </w:rPr>
              <w:t xml:space="preserve">→ </w:t>
            </w:r>
            <w:r>
              <w:rPr>
                <w:rFonts w:hint="eastAsia" w:ascii="宋体" w:hAnsi="宋体" w:cs="Times New Roman"/>
                <w:b w:val="0"/>
                <w:bCs w:val="0"/>
                <w:kern w:val="0"/>
                <w:sz w:val="21"/>
                <w:szCs w:val="21"/>
                <w:lang w:val="en-US" w:eastAsia="zh-CN" w:bidi="ar-SA"/>
              </w:rPr>
              <w:t>延时15s</w:t>
            </w:r>
            <w:r>
              <w:rPr>
                <w:rFonts w:hint="default" w:ascii="宋体" w:hAnsi="宋体" w:eastAsia="宋体" w:cs="Times New Roman"/>
                <w:b w:val="0"/>
                <w:bCs w:val="0"/>
                <w:kern w:val="0"/>
                <w:sz w:val="21"/>
                <w:szCs w:val="21"/>
                <w:lang w:val="en-US" w:eastAsia="zh-CN" w:bidi="ar-SA"/>
              </w:rPr>
              <w:t>启动</w:t>
            </w:r>
            <w:r>
              <w:rPr>
                <w:rFonts w:hint="eastAsia" w:ascii="宋体" w:hAnsi="宋体" w:eastAsia="宋体" w:cs="Times New Roman"/>
                <w:b w:val="0"/>
                <w:bCs w:val="0"/>
                <w:kern w:val="0"/>
                <w:sz w:val="21"/>
                <w:szCs w:val="21"/>
                <w:lang w:val="en-US" w:eastAsia="zh-CN" w:bidi="ar-SA"/>
              </w:rPr>
              <w:t>螺旋输送机（工业）</w:t>
            </w:r>
            <w:r>
              <w:rPr>
                <w:rFonts w:hint="default" w:ascii="宋体" w:hAnsi="宋体" w:eastAsia="宋体" w:cs="Times New Roman"/>
                <w:b w:val="0"/>
                <w:bCs w:val="0"/>
                <w:kern w:val="0"/>
                <w:sz w:val="21"/>
                <w:szCs w:val="21"/>
                <w:lang w:val="en-US" w:eastAsia="zh-CN" w:bidi="ar-SA"/>
              </w:rPr>
              <w:t xml:space="preserve"> </w:t>
            </w:r>
          </w:p>
          <w:p w14:paraId="7B2CA10D">
            <w:pPr>
              <w:keepNext w:val="0"/>
              <w:keepLines w:val="0"/>
              <w:widowControl/>
              <w:numPr>
                <w:ilvl w:val="0"/>
                <w:numId w:val="0"/>
              </w:numPr>
              <w:suppressLineNumbers w:val="0"/>
              <w:spacing w:before="0" w:beforeAutospacing="0" w:after="0" w:afterAutospacing="0" w:line="240" w:lineRule="auto"/>
              <w:ind w:right="0" w:rightChars="0"/>
              <w:jc w:val="both"/>
              <w:textAlignment w:val="center"/>
              <w:rPr>
                <w:rFonts w:hint="eastAsia"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停机顺序：</w:t>
            </w:r>
            <w:r>
              <w:rPr>
                <w:rFonts w:hint="eastAsia" w:ascii="宋体" w:hAnsi="宋体" w:cs="Times New Roman"/>
                <w:b w:val="0"/>
                <w:bCs w:val="0"/>
                <w:kern w:val="0"/>
                <w:sz w:val="21"/>
                <w:szCs w:val="21"/>
                <w:lang w:val="en-US" w:eastAsia="zh-CN" w:bidi="ar-SA"/>
              </w:rPr>
              <w:t>关闭</w:t>
            </w:r>
            <w:r>
              <w:rPr>
                <w:rFonts w:hint="eastAsia" w:ascii="宋体" w:hAnsi="宋体" w:eastAsia="宋体" w:cs="Times New Roman"/>
                <w:b w:val="0"/>
                <w:bCs w:val="0"/>
                <w:kern w:val="0"/>
                <w:sz w:val="21"/>
                <w:szCs w:val="21"/>
                <w:lang w:val="en-US" w:eastAsia="zh-CN" w:bidi="ar-SA"/>
              </w:rPr>
              <w:t>螺旋输送机（工业）</w:t>
            </w:r>
            <w:r>
              <w:rPr>
                <w:rFonts w:hint="default" w:ascii="宋体" w:hAnsi="宋体" w:eastAsia="宋体" w:cs="Times New Roman"/>
                <w:b w:val="0"/>
                <w:bCs w:val="0"/>
                <w:kern w:val="0"/>
                <w:sz w:val="21"/>
                <w:szCs w:val="21"/>
                <w:lang w:val="en-US" w:eastAsia="zh-CN" w:bidi="ar-SA"/>
              </w:rPr>
              <w:t xml:space="preserve"> → </w:t>
            </w:r>
            <w:r>
              <w:rPr>
                <w:rFonts w:hint="eastAsia" w:ascii="宋体" w:hAnsi="宋体" w:cs="Times New Roman"/>
                <w:b w:val="0"/>
                <w:bCs w:val="0"/>
                <w:kern w:val="0"/>
                <w:sz w:val="21"/>
                <w:szCs w:val="21"/>
                <w:lang w:val="en-US" w:eastAsia="zh-CN" w:bidi="ar-SA"/>
              </w:rPr>
              <w:t>延时15s关闭装车刮板机</w:t>
            </w:r>
          </w:p>
        </w:tc>
        <w:tc>
          <w:tcPr>
            <w:tcW w:w="2361" w:type="dxa"/>
            <w:shd w:val="clear" w:color="auto" w:fill="auto"/>
            <w:tcMar>
              <w:top w:w="139" w:type="dxa"/>
              <w:left w:w="210" w:type="dxa"/>
              <w:bottom w:w="139" w:type="dxa"/>
              <w:right w:w="210" w:type="dxa"/>
            </w:tcMar>
            <w:vAlign w:val="center"/>
          </w:tcPr>
          <w:p w14:paraId="72021F1F">
            <w:pPr>
              <w:keepNext w:val="0"/>
              <w:keepLines w:val="0"/>
              <w:widowControl/>
              <w:suppressLineNumbers w:val="0"/>
              <w:spacing w:before="0" w:beforeAutospacing="0" w:after="0" w:afterAutospacing="0" w:line="240" w:lineRule="auto"/>
              <w:ind w:left="0" w:leftChars="0" w:right="0" w:rightChars="0" w:firstLine="420" w:firstLineChars="200"/>
              <w:jc w:val="center"/>
              <w:textAlignment w:val="center"/>
              <w:rPr>
                <w:rFonts w:hint="eastAsia" w:ascii="宋体" w:hAnsi="宋体" w:eastAsia="宋体" w:cs="Times New Roman"/>
                <w:b w:val="0"/>
                <w:bCs w:val="0"/>
                <w:kern w:val="0"/>
                <w:sz w:val="21"/>
                <w:szCs w:val="21"/>
                <w:lang w:val="en-US" w:eastAsia="zh-CN" w:bidi="ar-SA"/>
              </w:rPr>
            </w:pPr>
            <w:r>
              <w:rPr>
                <w:rFonts w:hint="eastAsia" w:ascii="宋体" w:hAnsi="宋体" w:cs="Times New Roman"/>
                <w:b w:val="0"/>
                <w:bCs w:val="0"/>
                <w:kern w:val="0"/>
                <w:sz w:val="21"/>
                <w:szCs w:val="21"/>
                <w:lang w:val="en-US" w:eastAsia="zh-CN" w:bidi="ar-SA"/>
              </w:rPr>
              <w:t>-</w:t>
            </w:r>
          </w:p>
        </w:tc>
        <w:tc>
          <w:tcPr>
            <w:tcW w:w="1815" w:type="dxa"/>
            <w:shd w:val="clear" w:color="auto" w:fill="auto"/>
            <w:tcMar>
              <w:top w:w="139" w:type="dxa"/>
              <w:left w:w="210" w:type="dxa"/>
              <w:bottom w:w="139" w:type="dxa"/>
              <w:right w:w="210" w:type="dxa"/>
            </w:tcMar>
            <w:vAlign w:val="top"/>
          </w:tcPr>
          <w:p w14:paraId="0592DA4D">
            <w:pPr>
              <w:spacing w:line="240" w:lineRule="auto"/>
              <w:rPr>
                <w:rFonts w:hint="default" w:ascii="宋体" w:hAnsi="宋体" w:eastAsia="宋体" w:cs="Times New Roman"/>
                <w:b w:val="0"/>
                <w:bCs w:val="0"/>
                <w:kern w:val="0"/>
                <w:sz w:val="21"/>
                <w:szCs w:val="21"/>
                <w:lang w:val="en-US" w:eastAsia="zh-CN" w:bidi="ar-SA"/>
              </w:rPr>
            </w:pPr>
            <w:r>
              <w:rPr>
                <w:rFonts w:hint="default" w:ascii="宋体" w:hAnsi="宋体" w:eastAsia="宋体" w:cs="Times New Roman"/>
                <w:b w:val="0"/>
                <w:bCs w:val="0"/>
                <w:kern w:val="0"/>
                <w:sz w:val="21"/>
                <w:szCs w:val="21"/>
                <w:lang w:val="en-US" w:eastAsia="zh-CN" w:bidi="ar-SA"/>
              </w:rPr>
              <w:t>避免</w:t>
            </w:r>
            <w:r>
              <w:rPr>
                <w:rFonts w:hint="eastAsia" w:ascii="宋体" w:hAnsi="宋体" w:cs="Times New Roman"/>
                <w:b w:val="0"/>
                <w:bCs w:val="0"/>
                <w:kern w:val="0"/>
                <w:sz w:val="21"/>
                <w:szCs w:val="21"/>
                <w:lang w:val="en-US" w:eastAsia="zh-CN" w:bidi="ar-SA"/>
              </w:rPr>
              <w:t>刮板机</w:t>
            </w:r>
            <w:r>
              <w:rPr>
                <w:rFonts w:hint="default" w:ascii="宋体" w:hAnsi="宋体" w:eastAsia="宋体" w:cs="Times New Roman"/>
                <w:b w:val="0"/>
                <w:bCs w:val="0"/>
                <w:kern w:val="0"/>
                <w:sz w:val="21"/>
                <w:szCs w:val="21"/>
                <w:lang w:val="en-US" w:eastAsia="zh-CN" w:bidi="ar-SA"/>
              </w:rPr>
              <w:t>堵料</w:t>
            </w:r>
          </w:p>
        </w:tc>
      </w:tr>
    </w:tbl>
    <w:p w14:paraId="1053CFCD">
      <w:pPr>
        <w:pStyle w:val="2"/>
        <w:tabs>
          <w:tab w:val="clear" w:pos="420"/>
        </w:tabs>
      </w:pPr>
    </w:p>
    <w:p w14:paraId="08C5AFAB">
      <w:pPr>
        <w:pStyle w:val="2"/>
        <w:numPr>
          <w:ilvl w:val="0"/>
          <w:numId w:val="4"/>
        </w:numPr>
        <w:tabs>
          <w:tab w:val="clear" w:pos="420"/>
        </w:tabs>
        <w:ind w:left="425" w:hanging="425"/>
        <w:jc w:val="left"/>
        <w:rPr>
          <w:rFonts w:hint="eastAsia" w:ascii="宋体" w:hAnsi="宋体" w:eastAsia="宋体" w:cs="宋体"/>
          <w:b/>
          <w:bCs/>
          <w:sz w:val="21"/>
          <w:szCs w:val="21"/>
          <w:lang w:val="en-US"/>
        </w:rPr>
      </w:pPr>
      <w:bookmarkStart w:id="16" w:name="_Toc91507276"/>
      <w:bookmarkStart w:id="17" w:name="_Toc24212"/>
      <w:r>
        <w:rPr>
          <w:rFonts w:hint="eastAsia" w:ascii="宋体" w:hAnsi="宋体" w:eastAsia="宋体" w:cs="宋体"/>
          <w:b/>
          <w:bCs/>
          <w:sz w:val="21"/>
          <w:szCs w:val="21"/>
          <w:lang w:val="en-US"/>
        </w:rPr>
        <w:t>技术资料</w:t>
      </w:r>
      <w:bookmarkEnd w:id="16"/>
      <w:bookmarkEnd w:id="17"/>
    </w:p>
    <w:p w14:paraId="22F0D91D">
      <w:pPr>
        <w:pStyle w:val="2"/>
        <w:numPr>
          <w:ilvl w:val="1"/>
          <w:numId w:val="4"/>
        </w:numPr>
        <w:tabs>
          <w:tab w:val="clear" w:pos="420"/>
        </w:tabs>
        <w:ind w:left="567" w:hanging="567" w:firstLineChars="0"/>
        <w:jc w:val="left"/>
        <w:rPr>
          <w:rFonts w:hint="eastAsia" w:ascii="宋体" w:hAnsi="宋体" w:eastAsia="宋体" w:cs="宋体"/>
          <w:b/>
          <w:bCs/>
          <w:sz w:val="21"/>
          <w:szCs w:val="21"/>
          <w:lang w:val="en-US"/>
        </w:rPr>
      </w:pPr>
      <w:bookmarkStart w:id="18" w:name="_Toc91507277"/>
      <w:bookmarkStart w:id="19" w:name="_Toc533"/>
      <w:bookmarkStart w:id="20" w:name="_Toc4650"/>
      <w:r>
        <w:rPr>
          <w:rFonts w:hint="eastAsia" w:ascii="宋体" w:hAnsi="宋体" w:eastAsia="宋体" w:cs="宋体"/>
          <w:b/>
          <w:bCs/>
          <w:sz w:val="21"/>
          <w:szCs w:val="21"/>
          <w:lang w:val="en-US"/>
        </w:rPr>
        <w:t>过程资料</w:t>
      </w:r>
      <w:bookmarkEnd w:id="18"/>
      <w:bookmarkEnd w:id="19"/>
      <w:bookmarkEnd w:id="20"/>
    </w:p>
    <w:p w14:paraId="0CC5E489">
      <w:pPr>
        <w:spacing w:line="360" w:lineRule="auto"/>
        <w:ind w:firstLine="480"/>
        <w:rPr>
          <w:rFonts w:ascii="宋体" w:hAnsi="宋体" w:eastAsia="宋体" w:cs="宋体"/>
          <w:sz w:val="21"/>
          <w:szCs w:val="21"/>
        </w:rPr>
      </w:pPr>
      <w:r>
        <w:rPr>
          <w:rFonts w:hint="eastAsia" w:cs="宋体"/>
          <w:sz w:val="21"/>
          <w:szCs w:val="21"/>
          <w:lang w:eastAsia="zh-CN"/>
        </w:rPr>
        <w:t>中标人</w:t>
      </w:r>
      <w:r>
        <w:rPr>
          <w:rFonts w:hint="eastAsia" w:ascii="宋体" w:hAnsi="宋体" w:eastAsia="宋体" w:cs="宋体"/>
          <w:sz w:val="21"/>
          <w:szCs w:val="21"/>
        </w:rPr>
        <w:t>提交设备装配图及材料清单，电气原理图、控制原理图和接线端子图，电缆清单，单体设备（如螺旋输送机）装配图，基础图，载荷图，以及对土建部分的提资要求。</w:t>
      </w:r>
    </w:p>
    <w:p w14:paraId="1EDD1BB0">
      <w:pPr>
        <w:pStyle w:val="2"/>
        <w:numPr>
          <w:ilvl w:val="1"/>
          <w:numId w:val="4"/>
        </w:numPr>
        <w:tabs>
          <w:tab w:val="clear" w:pos="420"/>
        </w:tabs>
        <w:ind w:left="567" w:hanging="567" w:firstLineChars="0"/>
        <w:jc w:val="left"/>
        <w:rPr>
          <w:rFonts w:hint="eastAsia" w:ascii="宋体" w:hAnsi="宋体" w:eastAsia="宋体" w:cs="宋体"/>
          <w:sz w:val="21"/>
          <w:szCs w:val="21"/>
          <w:lang w:val="en-US"/>
        </w:rPr>
      </w:pPr>
      <w:bookmarkStart w:id="21" w:name="_Toc21625"/>
      <w:bookmarkStart w:id="22" w:name="_Toc91507278"/>
      <w:bookmarkStart w:id="23" w:name="_Toc3381"/>
      <w:r>
        <w:rPr>
          <w:rFonts w:hint="eastAsia" w:ascii="宋体" w:hAnsi="宋体" w:eastAsia="宋体" w:cs="宋体"/>
          <w:sz w:val="21"/>
          <w:szCs w:val="21"/>
          <w:lang w:val="en-US"/>
        </w:rPr>
        <w:t>随机资料</w:t>
      </w:r>
      <w:bookmarkEnd w:id="21"/>
      <w:bookmarkEnd w:id="22"/>
      <w:bookmarkEnd w:id="23"/>
    </w:p>
    <w:p w14:paraId="237BE018">
      <w:pPr>
        <w:pStyle w:val="2"/>
        <w:numPr>
          <w:ilvl w:val="2"/>
          <w:numId w:val="4"/>
        </w:numPr>
        <w:tabs>
          <w:tab w:val="clear" w:pos="420"/>
        </w:tabs>
        <w:ind w:left="709" w:hanging="709"/>
        <w:jc w:val="left"/>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装箱清单</w:t>
      </w:r>
    </w:p>
    <w:p w14:paraId="6250B230">
      <w:pPr>
        <w:pStyle w:val="2"/>
        <w:numPr>
          <w:ilvl w:val="2"/>
          <w:numId w:val="4"/>
        </w:numPr>
        <w:tabs>
          <w:tab w:val="clear" w:pos="420"/>
        </w:tabs>
        <w:ind w:left="709" w:hanging="709"/>
        <w:jc w:val="left"/>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产品合格证</w:t>
      </w:r>
    </w:p>
    <w:p w14:paraId="057E1E6D">
      <w:pPr>
        <w:pStyle w:val="2"/>
        <w:numPr>
          <w:ilvl w:val="2"/>
          <w:numId w:val="4"/>
        </w:numPr>
        <w:tabs>
          <w:tab w:val="clear" w:pos="420"/>
        </w:tabs>
        <w:ind w:left="709" w:hanging="709"/>
        <w:jc w:val="left"/>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产品合格证</w:t>
      </w:r>
    </w:p>
    <w:p w14:paraId="7D7E178D">
      <w:pPr>
        <w:pStyle w:val="2"/>
        <w:numPr>
          <w:ilvl w:val="2"/>
          <w:numId w:val="4"/>
        </w:numPr>
        <w:tabs>
          <w:tab w:val="clear" w:pos="420"/>
        </w:tabs>
        <w:ind w:left="709" w:hanging="709"/>
        <w:jc w:val="left"/>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质量证明文件</w:t>
      </w:r>
    </w:p>
    <w:p w14:paraId="058EB198">
      <w:pPr>
        <w:pStyle w:val="2"/>
        <w:numPr>
          <w:ilvl w:val="2"/>
          <w:numId w:val="4"/>
        </w:numPr>
        <w:tabs>
          <w:tab w:val="clear" w:pos="420"/>
        </w:tabs>
        <w:ind w:left="709" w:hanging="709"/>
        <w:jc w:val="left"/>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使用说明书</w:t>
      </w:r>
    </w:p>
    <w:p w14:paraId="6CB581F3">
      <w:pPr>
        <w:pStyle w:val="2"/>
        <w:numPr>
          <w:ilvl w:val="2"/>
          <w:numId w:val="4"/>
        </w:numPr>
        <w:tabs>
          <w:tab w:val="clear" w:pos="420"/>
        </w:tabs>
        <w:ind w:left="709" w:hanging="709"/>
        <w:jc w:val="left"/>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设备</w:t>
      </w:r>
      <w:r>
        <w:rPr>
          <w:rFonts w:hint="eastAsia" w:ascii="宋体" w:hAnsi="宋体" w:eastAsia="宋体" w:cs="宋体"/>
          <w:b w:val="0"/>
          <w:bCs w:val="0"/>
          <w:sz w:val="21"/>
          <w:szCs w:val="21"/>
          <w:lang w:val="en-US" w:eastAsia="zh-CN"/>
        </w:rPr>
        <w:t>安装</w:t>
      </w:r>
      <w:r>
        <w:rPr>
          <w:rFonts w:hint="eastAsia" w:ascii="宋体" w:hAnsi="宋体" w:eastAsia="宋体" w:cs="宋体"/>
          <w:b w:val="0"/>
          <w:bCs w:val="0"/>
          <w:sz w:val="21"/>
          <w:szCs w:val="21"/>
          <w:lang w:val="en-US"/>
        </w:rPr>
        <w:t>图纸</w:t>
      </w:r>
    </w:p>
    <w:p w14:paraId="17FCD4C6">
      <w:pPr>
        <w:pStyle w:val="2"/>
        <w:numPr>
          <w:ilvl w:val="2"/>
          <w:numId w:val="4"/>
        </w:numPr>
        <w:tabs>
          <w:tab w:val="clear" w:pos="420"/>
        </w:tabs>
        <w:ind w:left="709" w:hanging="709"/>
        <w:jc w:val="left"/>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电气原理图、控制原理图和接线端子图</w:t>
      </w:r>
    </w:p>
    <w:p w14:paraId="6E594C4C">
      <w:pPr>
        <w:pStyle w:val="2"/>
        <w:numPr>
          <w:ilvl w:val="2"/>
          <w:numId w:val="4"/>
        </w:numPr>
        <w:tabs>
          <w:tab w:val="clear" w:pos="420"/>
        </w:tabs>
        <w:ind w:left="709" w:hanging="709"/>
        <w:jc w:val="left"/>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电缆清单</w:t>
      </w:r>
    </w:p>
    <w:p w14:paraId="7C70FFCE">
      <w:pPr>
        <w:pStyle w:val="2"/>
        <w:numPr>
          <w:ilvl w:val="0"/>
          <w:numId w:val="4"/>
        </w:numPr>
        <w:tabs>
          <w:tab w:val="clear" w:pos="420"/>
        </w:tabs>
        <w:ind w:left="425" w:hanging="425"/>
        <w:jc w:val="left"/>
        <w:rPr>
          <w:rFonts w:hint="eastAsia" w:ascii="宋体" w:hAnsi="宋体" w:eastAsia="宋体" w:cs="宋体"/>
          <w:sz w:val="21"/>
          <w:szCs w:val="21"/>
          <w:lang w:val="en-US"/>
        </w:rPr>
      </w:pPr>
      <w:r>
        <w:rPr>
          <w:rFonts w:hint="eastAsia" w:ascii="宋体" w:hAnsi="宋体" w:eastAsia="宋体" w:cs="宋体"/>
          <w:sz w:val="21"/>
          <w:szCs w:val="21"/>
          <w:lang w:val="en-US"/>
        </w:rPr>
        <w:t>设备图纸</w:t>
      </w:r>
    </w:p>
    <w:p w14:paraId="0AF08BD7">
      <w:pPr>
        <w:pStyle w:val="2"/>
        <w:numPr>
          <w:ilvl w:val="1"/>
          <w:numId w:val="4"/>
        </w:numPr>
        <w:tabs>
          <w:tab w:val="clear" w:pos="420"/>
        </w:tabs>
        <w:ind w:left="567" w:hanging="567"/>
        <w:jc w:val="left"/>
        <w:rPr>
          <w:rFonts w:hint="eastAsia" w:cs="宋体"/>
          <w:b w:val="0"/>
          <w:bCs w:val="0"/>
          <w:sz w:val="21"/>
          <w:szCs w:val="21"/>
          <w:lang w:val="en-US"/>
        </w:rPr>
      </w:pPr>
      <w:r>
        <w:rPr>
          <w:rFonts w:hint="eastAsia" w:cs="宋体"/>
          <w:b w:val="0"/>
          <w:bCs w:val="0"/>
          <w:sz w:val="21"/>
          <w:szCs w:val="21"/>
          <w:lang w:val="en-US" w:eastAsia="zh-CN"/>
        </w:rPr>
        <w:t>生活污泥料仓</w:t>
      </w:r>
    </w:p>
    <w:p w14:paraId="706F4427">
      <w:r>
        <w:drawing>
          <wp:inline distT="0" distB="0" distL="114300" distR="114300">
            <wp:extent cx="5270500" cy="3756025"/>
            <wp:effectExtent l="0" t="0" r="6350" b="15875"/>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1"/>
                    </pic:cNvPicPr>
                  </pic:nvPicPr>
                  <pic:blipFill>
                    <a:blip r:embed="rId5"/>
                    <a:stretch>
                      <a:fillRect/>
                    </a:stretch>
                  </pic:blipFill>
                  <pic:spPr>
                    <a:xfrm>
                      <a:off x="0" y="0"/>
                      <a:ext cx="5270500" cy="3756025"/>
                    </a:xfrm>
                    <a:prstGeom prst="rect">
                      <a:avLst/>
                    </a:prstGeom>
                    <a:noFill/>
                    <a:ln>
                      <a:noFill/>
                    </a:ln>
                  </pic:spPr>
                </pic:pic>
              </a:graphicData>
            </a:graphic>
          </wp:inline>
        </w:drawing>
      </w:r>
    </w:p>
    <w:p w14:paraId="1998BBE9">
      <w:pPr>
        <w:pStyle w:val="2"/>
        <w:numPr>
          <w:ilvl w:val="1"/>
          <w:numId w:val="4"/>
        </w:numPr>
        <w:tabs>
          <w:tab w:val="clear" w:pos="420"/>
        </w:tabs>
        <w:ind w:left="567" w:hanging="567"/>
        <w:jc w:val="left"/>
        <w:rPr>
          <w:rFonts w:hint="eastAsia" w:ascii="宋体" w:hAnsi="宋体" w:eastAsia="宋体" w:cs="宋体"/>
          <w:b w:val="0"/>
          <w:bCs w:val="0"/>
          <w:sz w:val="21"/>
          <w:szCs w:val="21"/>
          <w:lang w:val="en-US"/>
        </w:rPr>
      </w:pPr>
      <w:r>
        <w:rPr>
          <w:rFonts w:hint="eastAsia" w:cs="宋体"/>
          <w:b w:val="0"/>
          <w:bCs w:val="0"/>
          <w:sz w:val="21"/>
          <w:szCs w:val="21"/>
          <w:lang w:val="en-US" w:eastAsia="zh-CN"/>
        </w:rPr>
        <w:t>工业污泥螺旋输送机</w:t>
      </w:r>
    </w:p>
    <w:p w14:paraId="767BD7D8">
      <w:pPr>
        <w:pStyle w:val="2"/>
        <w:numPr>
          <w:ilvl w:val="-1"/>
          <w:numId w:val="0"/>
        </w:numPr>
        <w:tabs>
          <w:tab w:val="clear" w:pos="420"/>
        </w:tabs>
        <w:ind w:left="0" w:firstLine="0"/>
        <w:jc w:val="left"/>
        <w:rPr>
          <w:rFonts w:hint="eastAsia" w:ascii="宋体" w:hAnsi="宋体" w:eastAsia="宋体" w:cs="宋体"/>
          <w:b w:val="0"/>
          <w:bCs w:val="0"/>
          <w:sz w:val="21"/>
          <w:szCs w:val="21"/>
          <w:lang w:val="en-US"/>
        </w:rPr>
      </w:pPr>
      <w:r>
        <w:drawing>
          <wp:inline distT="0" distB="0" distL="114300" distR="114300">
            <wp:extent cx="5266055" cy="3730625"/>
            <wp:effectExtent l="0" t="0" r="10795" b="3175"/>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6"/>
                    <a:stretch>
                      <a:fillRect/>
                    </a:stretch>
                  </pic:blipFill>
                  <pic:spPr>
                    <a:xfrm>
                      <a:off x="0" y="0"/>
                      <a:ext cx="5266055" cy="3730625"/>
                    </a:xfrm>
                    <a:prstGeom prst="rect">
                      <a:avLst/>
                    </a:prstGeom>
                    <a:noFill/>
                    <a:ln>
                      <a:noFill/>
                    </a:ln>
                  </pic:spPr>
                </pic:pic>
              </a:graphicData>
            </a:graphic>
          </wp:inline>
        </w:drawing>
      </w:r>
      <w:r>
        <w:rPr>
          <w:rFonts w:hint="eastAsia" w:ascii="宋体" w:hAnsi="宋体" w:eastAsia="宋体" w:cs="宋体"/>
          <w:b w:val="0"/>
          <w:bCs w:val="0"/>
          <w:sz w:val="21"/>
          <w:szCs w:val="21"/>
          <w:lang w:val="en-US"/>
        </w:rPr>
        <w:br w:type="page"/>
      </w:r>
    </w:p>
    <w:p w14:paraId="0AD65CE4">
      <w:pPr>
        <w:numPr>
          <w:ilvl w:val="0"/>
          <w:numId w:val="3"/>
        </w:numPr>
        <w:spacing w:line="360" w:lineRule="auto"/>
        <w:jc w:val="left"/>
        <w:outlineLvl w:val="2"/>
        <w:rPr>
          <w:rFonts w:hint="eastAsia" w:ascii="Times" w:hAnsi="Times" w:eastAsia="宋体" w:cs="Times New Roman"/>
          <w:b/>
          <w:color w:val="000000" w:themeColor="text1"/>
          <w:szCs w:val="21"/>
          <w:lang w:val="zh-CN"/>
          <w14:textFill>
            <w14:solidFill>
              <w14:schemeClr w14:val="tx1"/>
            </w14:solidFill>
          </w14:textFill>
        </w:rPr>
      </w:pPr>
      <w:bookmarkStart w:id="24" w:name="_Toc118200236"/>
      <w:r>
        <w:rPr>
          <w:rFonts w:hint="eastAsia" w:ascii="Times" w:hAnsi="Times" w:eastAsia="宋体" w:cs="Times New Roman"/>
          <w:b/>
          <w:color w:val="000000" w:themeColor="text1"/>
          <w:szCs w:val="21"/>
          <w:lang w:val="zh-CN"/>
          <w14:textFill>
            <w14:solidFill>
              <w14:schemeClr w14:val="tx1"/>
            </w14:solidFill>
          </w14:textFill>
        </w:rPr>
        <w:t>设备一般要求</w:t>
      </w:r>
      <w:bookmarkEnd w:id="24"/>
    </w:p>
    <w:p w14:paraId="5CB65F5B">
      <w:pPr>
        <w:widowControl/>
        <w:numPr>
          <w:ilvl w:val="0"/>
          <w:numId w:val="6"/>
        </w:numPr>
        <w:snapToGrid w:val="0"/>
        <w:spacing w:line="360" w:lineRule="auto"/>
        <w:ind w:left="0" w:leftChars="0" w:firstLine="420" w:firstLineChars="0"/>
        <w:outlineLvl w:val="1"/>
        <w:rPr>
          <w:b/>
          <w:sz w:val="21"/>
          <w:szCs w:val="21"/>
        </w:rPr>
      </w:pPr>
      <w:bookmarkStart w:id="25" w:name="_Toc36655881"/>
      <w:bookmarkStart w:id="26" w:name="_Toc118200237"/>
      <w:bookmarkStart w:id="27" w:name="_Toc28785"/>
      <w:bookmarkStart w:id="28" w:name="_Toc36656133"/>
      <w:r>
        <w:rPr>
          <w:b/>
          <w:sz w:val="21"/>
          <w:szCs w:val="21"/>
        </w:rPr>
        <w:t>机械设备</w:t>
      </w:r>
      <w:bookmarkEnd w:id="25"/>
      <w:bookmarkEnd w:id="26"/>
      <w:bookmarkEnd w:id="27"/>
      <w:bookmarkEnd w:id="28"/>
    </w:p>
    <w:p w14:paraId="5B751FAA">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29" w:name="_Toc118200238"/>
      <w:bookmarkStart w:id="30" w:name="_Toc11253"/>
      <w:r>
        <w:rPr>
          <w:rFonts w:hint="eastAsia" w:ascii="宋体" w:hAnsi="宋体" w:eastAsia="宋体" w:cs="宋体"/>
          <w:bCs/>
          <w:sz w:val="21"/>
          <w:szCs w:val="21"/>
          <w:lang w:val="zh-CN"/>
        </w:rPr>
        <w:t>1.1制造技术与材料</w:t>
      </w:r>
      <w:bookmarkEnd w:id="29"/>
      <w:bookmarkEnd w:id="30"/>
    </w:p>
    <w:p w14:paraId="374CB56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提供的所有设备及材料必须是全新的、先进的、从未使用过的。材质和设计加工方面无任何缺陷，且耗能低，使用寿命长，维修量低。</w:t>
      </w:r>
    </w:p>
    <w:p w14:paraId="14D7A81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（2）所有设备必须依据最新、最佳的技术和工艺进行设计、制造与装配等工作。技术性能满足工厂的正常安全运行。设备的各部分零件应按标准的尺寸和规格制造，相同的零件应能互相更替。</w:t>
      </w:r>
    </w:p>
    <w:p w14:paraId="3058C11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（3）材质应适合各种操作情况，选择金属材料要考虑其强度、延伸性及耐用性。铸铁应结构致密，不得有气孔、缺陷和龟裂；承受应力的锻件应是细质的、均匀的。</w:t>
      </w:r>
    </w:p>
    <w:p w14:paraId="57F377ED">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31" w:name="_Toc25811"/>
      <w:bookmarkStart w:id="32" w:name="_Toc118200239"/>
      <w:r>
        <w:rPr>
          <w:rFonts w:hint="eastAsia" w:ascii="宋体" w:hAnsi="宋体" w:eastAsia="宋体" w:cs="宋体"/>
          <w:bCs/>
          <w:sz w:val="21"/>
          <w:szCs w:val="21"/>
          <w:lang w:val="zh-CN"/>
        </w:rPr>
        <w:t>1.2 安全防护</w:t>
      </w:r>
      <w:bookmarkEnd w:id="31"/>
      <w:bookmarkEnd w:id="32"/>
    </w:p>
    <w:p w14:paraId="324C954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（1）安全防护应为制造厂标准产品或电镀、镀锌金属片制造；每一防护设备应易于安装与拆卸，并须附有所需的支撑及附件；户外安全防护设备须能防止雨水溅入。</w:t>
      </w:r>
    </w:p>
    <w:p w14:paraId="3F07273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（2）表面有油漆者，应能防止冲击、磨损、褪色或其他损坏。</w:t>
      </w:r>
    </w:p>
    <w:p w14:paraId="10778CAC">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33" w:name="_Toc118200240"/>
      <w:bookmarkStart w:id="34" w:name="_Toc23591"/>
      <w:r>
        <w:rPr>
          <w:rFonts w:hint="eastAsia" w:ascii="宋体" w:hAnsi="宋体" w:eastAsia="宋体" w:cs="宋体"/>
          <w:bCs/>
          <w:sz w:val="21"/>
          <w:szCs w:val="21"/>
          <w:lang w:val="zh-CN"/>
        </w:rPr>
        <w:t>1.3 设备基础和底座</w:t>
      </w:r>
      <w:bookmarkEnd w:id="33"/>
      <w:bookmarkEnd w:id="34"/>
    </w:p>
    <w:p w14:paraId="555C5E5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规定，根据安装和使用的需求，设备应配有必要的高强度的铸铁或钢结构的底座，可安装在混凝土基础上。基础与底座应有支撑填塞垫、尖钉，并与结合体或相关设备排列配合，并须有足够的空间作为灌浆或电线管之用。所有钢板间的接口必须连续焊接及磨平。</w:t>
      </w:r>
    </w:p>
    <w:p w14:paraId="539C818E">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35" w:name="_Toc118200241"/>
      <w:bookmarkStart w:id="36" w:name="_Toc9169"/>
      <w:r>
        <w:rPr>
          <w:rFonts w:hint="eastAsia" w:ascii="宋体" w:hAnsi="宋体" w:eastAsia="宋体" w:cs="宋体"/>
          <w:bCs/>
          <w:sz w:val="21"/>
          <w:szCs w:val="21"/>
          <w:lang w:val="zh-CN"/>
        </w:rPr>
        <w:t>1.4 紧固件</w:t>
      </w:r>
      <w:bookmarkEnd w:id="35"/>
      <w:bookmarkEnd w:id="36"/>
    </w:p>
    <w:p w14:paraId="3622FCC7">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提供设备安装所需要的全部紧固件，包括调整螺栓、锚固螺栓、螺帽、垫圈和套管。紧固件的材质满足防腐和强度要求（如热浸锌螺栓、304不锈钢等）。如需采用化学螺栓，</w:t>
      </w:r>
      <w:r>
        <w:rPr>
          <w:rFonts w:hint="eastAsia" w:ascii="宋体" w:hAnsi="宋体" w:eastAsia="宋体" w:cs="宋体"/>
          <w:sz w:val="21"/>
          <w:szCs w:val="21"/>
          <w:lang w:eastAsia="zh-CN"/>
        </w:rPr>
        <w:t>中标人</w:t>
      </w:r>
      <w:r>
        <w:rPr>
          <w:rFonts w:hint="eastAsia" w:ascii="宋体" w:hAnsi="宋体" w:eastAsia="宋体" w:cs="宋体"/>
          <w:sz w:val="21"/>
          <w:szCs w:val="21"/>
        </w:rPr>
        <w:t>必须免费提供所需的化学粘接剂以及安装所需的特殊工具。</w:t>
      </w:r>
    </w:p>
    <w:p w14:paraId="7748301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为设备安装和土建施工方便，除特殊情况（现有膨胀螺栓或化学螺栓不能满足设备运行要求）外，所有的紧固件均采用膨胀螺栓或化学螺栓固定，</w:t>
      </w:r>
      <w:r>
        <w:rPr>
          <w:rFonts w:hint="eastAsia" w:ascii="宋体" w:hAnsi="宋体" w:eastAsia="宋体" w:cs="宋体"/>
          <w:sz w:val="21"/>
          <w:szCs w:val="21"/>
          <w:lang w:eastAsia="zh-CN"/>
        </w:rPr>
        <w:t>中标人</w:t>
      </w:r>
      <w:r>
        <w:rPr>
          <w:rFonts w:hint="eastAsia" w:ascii="宋体" w:hAnsi="宋体" w:eastAsia="宋体" w:cs="宋体"/>
          <w:sz w:val="21"/>
          <w:szCs w:val="21"/>
        </w:rPr>
        <w:t>必须保证其紧固的强度符合运行要求。</w:t>
      </w:r>
    </w:p>
    <w:p w14:paraId="276AAFDD">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37" w:name="_Toc118200242"/>
      <w:bookmarkStart w:id="38" w:name="_Toc18834"/>
      <w:r>
        <w:rPr>
          <w:rFonts w:hint="eastAsia" w:ascii="宋体" w:hAnsi="宋体" w:eastAsia="宋体" w:cs="宋体"/>
          <w:bCs/>
          <w:sz w:val="21"/>
          <w:szCs w:val="21"/>
          <w:lang w:val="zh-CN"/>
        </w:rPr>
        <w:t>1.5 特殊工具与附属设备</w:t>
      </w:r>
      <w:bookmarkEnd w:id="37"/>
      <w:bookmarkEnd w:id="38"/>
    </w:p>
    <w:p w14:paraId="42E9775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必须提供机械设备周期性维修与调整所需的特殊工具、仪表以及维护所需的附属设备。</w:t>
      </w:r>
    </w:p>
    <w:p w14:paraId="11943E71">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39" w:name="_Toc118200243"/>
      <w:bookmarkStart w:id="40" w:name="_Toc4353"/>
      <w:r>
        <w:rPr>
          <w:rFonts w:hint="eastAsia" w:ascii="宋体" w:hAnsi="宋体" w:eastAsia="宋体" w:cs="宋体"/>
          <w:bCs/>
          <w:sz w:val="21"/>
          <w:szCs w:val="21"/>
          <w:lang w:val="zh-CN"/>
        </w:rPr>
        <w:t>1.6 铭牌</w:t>
      </w:r>
      <w:bookmarkEnd w:id="39"/>
      <w:bookmarkEnd w:id="40"/>
    </w:p>
    <w:p w14:paraId="7F2C35D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设备的铭牌应当刻在或贴在金属片上，并紧固在设备外壳上，安装好后能清楚地看到。铭牌上写下述内容：</w:t>
      </w:r>
    </w:p>
    <w:p w14:paraId="5E1B3DB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（1）制造厂名称。</w:t>
      </w:r>
    </w:p>
    <w:p w14:paraId="561AAA6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（2）设备的机型及其规格、性能参数指标等。</w:t>
      </w:r>
    </w:p>
    <w:p w14:paraId="5808425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（3）序列号。</w:t>
      </w:r>
    </w:p>
    <w:p w14:paraId="4FE57598">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（4）出厂年月。</w:t>
      </w:r>
    </w:p>
    <w:p w14:paraId="30DD2355">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41" w:name="_Toc17357"/>
      <w:bookmarkStart w:id="42" w:name="_Toc118200244"/>
      <w:r>
        <w:rPr>
          <w:rFonts w:hint="eastAsia" w:ascii="宋体" w:hAnsi="宋体" w:eastAsia="宋体" w:cs="宋体"/>
          <w:bCs/>
          <w:sz w:val="21"/>
          <w:szCs w:val="21"/>
          <w:lang w:val="zh-CN"/>
        </w:rPr>
        <w:t>1.7 润滑</w:t>
      </w:r>
      <w:bookmarkEnd w:id="41"/>
      <w:bookmarkEnd w:id="42"/>
    </w:p>
    <w:p w14:paraId="4739BE2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（1）机械设备在连续试运转期间应能进行润滑工作。润滑剂的种类应由</w:t>
      </w:r>
      <w:r>
        <w:rPr>
          <w:rFonts w:hint="eastAsia" w:ascii="宋体" w:hAnsi="宋体" w:eastAsia="宋体" w:cs="宋体"/>
          <w:sz w:val="21"/>
          <w:szCs w:val="21"/>
          <w:lang w:eastAsia="zh-CN"/>
        </w:rPr>
        <w:t>中标人</w:t>
      </w:r>
      <w:r>
        <w:rPr>
          <w:rFonts w:hint="eastAsia" w:ascii="宋体" w:hAnsi="宋体" w:eastAsia="宋体" w:cs="宋体"/>
          <w:sz w:val="21"/>
          <w:szCs w:val="21"/>
        </w:rPr>
        <w:t>建议，并应提供足够试运行期间（最多不超30天）连续运转所需用量。</w:t>
      </w:r>
    </w:p>
    <w:p w14:paraId="7C7765C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中标人</w:t>
      </w:r>
      <w:r>
        <w:rPr>
          <w:rFonts w:hint="eastAsia" w:ascii="宋体" w:hAnsi="宋体" w:eastAsia="宋体" w:cs="宋体"/>
          <w:sz w:val="21"/>
          <w:szCs w:val="21"/>
        </w:rPr>
        <w:t>应说明机械设备的润滑方式、每年所需的润滑剂量，并建议润滑时间。</w:t>
      </w:r>
    </w:p>
    <w:p w14:paraId="0B88F158">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43" w:name="_Toc118200245"/>
      <w:bookmarkStart w:id="44" w:name="_Toc13972"/>
      <w:r>
        <w:rPr>
          <w:rFonts w:hint="eastAsia" w:ascii="宋体" w:hAnsi="宋体" w:eastAsia="宋体" w:cs="宋体"/>
          <w:bCs/>
          <w:sz w:val="21"/>
          <w:szCs w:val="21"/>
          <w:lang w:val="zh-CN"/>
        </w:rPr>
        <w:t>1.8 防潮措施</w:t>
      </w:r>
      <w:bookmarkEnd w:id="43"/>
      <w:bookmarkEnd w:id="44"/>
    </w:p>
    <w:p w14:paraId="1F9F734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应该采取特别的预防措施，防止由于潮气、降雨和湿气而造成的腐蚀。</w:t>
      </w:r>
    </w:p>
    <w:p w14:paraId="4316D22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设备上所有的空洞，都应有效的密封，以防止水的进入。所有暴露在空气中或水中的部件，均不得有集水装置，必要时应提供排水孔，防止积水。</w:t>
      </w:r>
    </w:p>
    <w:p w14:paraId="5D89B83A">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安装于室外的</w:t>
      </w:r>
      <w:r>
        <w:rPr>
          <w:rFonts w:hint="eastAsia" w:ascii="宋体" w:hAnsi="宋体" w:eastAsia="宋体" w:cs="宋体"/>
          <w:sz w:val="21"/>
          <w:szCs w:val="21"/>
        </w:rPr>
        <w:t>电机如果没有防止空气自由移动的密封装置，则应该配备防冷凝的加热装置，防止空气中的水气凝结。通常这种加热装置，应该是恒温控制，当设备运行产生热量后，便自动断开。</w:t>
      </w:r>
    </w:p>
    <w:p w14:paraId="076D6589">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45" w:name="_Toc2412"/>
      <w:bookmarkStart w:id="46" w:name="_Toc118200246"/>
      <w:r>
        <w:rPr>
          <w:rFonts w:hint="eastAsia" w:ascii="宋体" w:hAnsi="宋体" w:eastAsia="宋体" w:cs="宋体"/>
          <w:bCs/>
          <w:sz w:val="21"/>
          <w:szCs w:val="21"/>
          <w:lang w:val="zh-CN"/>
        </w:rPr>
        <w:t>1.9 材料的防腐蚀</w:t>
      </w:r>
      <w:bookmarkEnd w:id="45"/>
      <w:bookmarkEnd w:id="46"/>
    </w:p>
    <w:p w14:paraId="0ADCF1C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设备中所有在污水下运行的部件，或在污水、有毒有害气体界面中的部件，或那些与化学品直接接触的所有部件，应具有抗腐蚀性和抗侵蚀性能。上述部件如在保证期间内出现腐蚀的迹象应由</w:t>
      </w:r>
      <w:r>
        <w:rPr>
          <w:rFonts w:hint="eastAsia" w:ascii="宋体" w:hAnsi="宋体" w:eastAsia="宋体" w:cs="宋体"/>
          <w:sz w:val="21"/>
          <w:szCs w:val="21"/>
          <w:lang w:eastAsia="zh-CN"/>
        </w:rPr>
        <w:t>中标人</w:t>
      </w:r>
      <w:r>
        <w:rPr>
          <w:rFonts w:hint="eastAsia" w:ascii="宋体" w:hAnsi="宋体" w:eastAsia="宋体" w:cs="宋体"/>
          <w:sz w:val="21"/>
          <w:szCs w:val="21"/>
        </w:rPr>
        <w:t>将其更换成具有防腐性能的、合格的防锈材料，以满足长期使用的要求。当调理池中投加自主药剂后，经过调理后的污泥pH值满足工况要求。</w:t>
      </w:r>
    </w:p>
    <w:p w14:paraId="5934B4FD">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中标人</w:t>
      </w:r>
      <w:r>
        <w:rPr>
          <w:rFonts w:hint="eastAsia" w:ascii="宋体" w:hAnsi="宋体" w:eastAsia="宋体" w:cs="宋体"/>
          <w:sz w:val="21"/>
          <w:szCs w:val="21"/>
        </w:rPr>
        <w:t>应特别注意由于不同种类金属的紧密连接面引起的锈蚀问题，应防止此类问题发生。</w:t>
      </w:r>
    </w:p>
    <w:p w14:paraId="5610293F">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47" w:name="_Toc118200247"/>
      <w:bookmarkStart w:id="48" w:name="_Toc26954"/>
      <w:r>
        <w:rPr>
          <w:rFonts w:hint="eastAsia" w:ascii="宋体" w:hAnsi="宋体" w:eastAsia="宋体" w:cs="宋体"/>
          <w:bCs/>
          <w:sz w:val="21"/>
          <w:szCs w:val="21"/>
          <w:lang w:val="zh-CN"/>
        </w:rPr>
        <w:t>1.10 噪音和振动</w:t>
      </w:r>
      <w:bookmarkEnd w:id="47"/>
      <w:bookmarkEnd w:id="48"/>
    </w:p>
    <w:p w14:paraId="450B3FD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在装置的设计中，应包括有关隔音材料、防振装置和其他适当的设施和设计，以保证设备在最终安装位置运行时，在厂区内（车间外）任意一点听到机械噪音，都不能大于85分贝。</w:t>
      </w:r>
    </w:p>
    <w:p w14:paraId="5B9CC87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所有传动部件，均必须做静平衡和动平衡，以便在部件在加速运行、全速运行以及在最大负荷状态运行的任意一种情况，机器本身的任何部位以及机器相邻的任何结构，都没有超过标准规定的振动要求值。</w:t>
      </w:r>
    </w:p>
    <w:p w14:paraId="117A2BD8">
      <w:pPr>
        <w:pStyle w:val="23"/>
        <w:numPr>
          <w:ilvl w:val="255"/>
          <w:numId w:val="0"/>
        </w:numPr>
        <w:ind w:firstLine="420" w:firstLineChars="200"/>
        <w:rPr>
          <w:rFonts w:hint="eastAsia" w:ascii="宋体" w:hAnsi="宋体" w:eastAsia="宋体" w:cs="宋体"/>
          <w:sz w:val="21"/>
          <w:szCs w:val="21"/>
        </w:rPr>
      </w:pPr>
      <w:r>
        <w:rPr>
          <w:rFonts w:hint="eastAsia" w:ascii="宋体" w:hAnsi="宋体" w:eastAsia="宋体" w:cs="宋体"/>
          <w:sz w:val="21"/>
          <w:szCs w:val="21"/>
        </w:rPr>
        <w:t>螺旋输送机空运转噪声应小于85dB（A），设备运行噪音小于65dB（A）。</w:t>
      </w:r>
    </w:p>
    <w:p w14:paraId="7FF2E664">
      <w:pPr>
        <w:pStyle w:val="23"/>
        <w:numPr>
          <w:ilvl w:val="255"/>
          <w:numId w:val="0"/>
        </w:numPr>
        <w:ind w:firstLine="420" w:firstLineChars="200"/>
        <w:rPr>
          <w:rFonts w:hint="eastAsia" w:ascii="宋体" w:hAnsi="宋体" w:eastAsia="宋体" w:cs="宋体"/>
          <w:sz w:val="21"/>
          <w:szCs w:val="21"/>
        </w:rPr>
      </w:pPr>
    </w:p>
    <w:p w14:paraId="62049D76">
      <w:pPr>
        <w:pStyle w:val="23"/>
        <w:numPr>
          <w:ilvl w:val="255"/>
          <w:numId w:val="0"/>
        </w:numPr>
        <w:ind w:firstLine="420" w:firstLineChars="200"/>
        <w:rPr>
          <w:rFonts w:hint="eastAsia" w:ascii="宋体" w:hAnsi="宋体" w:eastAsia="宋体" w:cs="宋体"/>
          <w:sz w:val="21"/>
          <w:szCs w:val="21"/>
        </w:rPr>
      </w:pPr>
    </w:p>
    <w:p w14:paraId="707820DF">
      <w:pPr>
        <w:pStyle w:val="23"/>
        <w:numPr>
          <w:ilvl w:val="255"/>
          <w:numId w:val="0"/>
        </w:numPr>
        <w:ind w:firstLine="420" w:firstLineChars="200"/>
        <w:rPr>
          <w:rFonts w:hint="eastAsia" w:ascii="宋体" w:hAnsi="宋体" w:eastAsia="宋体" w:cs="宋体"/>
          <w:sz w:val="21"/>
          <w:szCs w:val="21"/>
        </w:rPr>
      </w:pPr>
    </w:p>
    <w:p w14:paraId="5FC59519">
      <w:pPr>
        <w:pStyle w:val="23"/>
        <w:numPr>
          <w:ilvl w:val="255"/>
          <w:numId w:val="0"/>
        </w:numPr>
        <w:ind w:firstLine="420" w:firstLineChars="200"/>
        <w:rPr>
          <w:rFonts w:hint="eastAsia" w:ascii="宋体" w:hAnsi="宋体" w:eastAsia="宋体" w:cs="宋体"/>
          <w:sz w:val="21"/>
          <w:szCs w:val="21"/>
        </w:rPr>
      </w:pPr>
    </w:p>
    <w:p w14:paraId="5088AFBC">
      <w:pPr>
        <w:pStyle w:val="2"/>
        <w:tabs>
          <w:tab w:val="clear" w:pos="420"/>
        </w:tabs>
        <w:rPr>
          <w:rFonts w:hint="eastAsia"/>
        </w:rPr>
      </w:pPr>
    </w:p>
    <w:p w14:paraId="05172C73">
      <w:pPr>
        <w:widowControl/>
        <w:numPr>
          <w:ilvl w:val="0"/>
          <w:numId w:val="6"/>
        </w:numPr>
        <w:snapToGrid w:val="0"/>
        <w:spacing w:line="360" w:lineRule="auto"/>
        <w:ind w:left="0" w:leftChars="0" w:firstLine="420" w:firstLineChars="0"/>
        <w:outlineLvl w:val="1"/>
        <w:rPr>
          <w:rFonts w:hint="eastAsia" w:ascii="宋体" w:hAnsi="宋体" w:eastAsia="宋体" w:cs="Times New Roman"/>
          <w:b/>
          <w:sz w:val="21"/>
          <w:szCs w:val="21"/>
        </w:rPr>
      </w:pPr>
      <w:bookmarkStart w:id="49" w:name="_Toc36655884"/>
      <w:bookmarkStart w:id="50" w:name="_Toc25739"/>
      <w:bookmarkStart w:id="51" w:name="_Toc118200251"/>
      <w:bookmarkStart w:id="52" w:name="_Toc36656136"/>
      <w:r>
        <w:rPr>
          <w:rFonts w:hint="eastAsia" w:ascii="宋体" w:hAnsi="宋体" w:eastAsia="宋体" w:cs="Times New Roman"/>
          <w:b/>
          <w:sz w:val="21"/>
          <w:szCs w:val="21"/>
        </w:rPr>
        <w:t>防蚀与涂装</w:t>
      </w:r>
      <w:bookmarkEnd w:id="49"/>
      <w:bookmarkEnd w:id="50"/>
      <w:bookmarkEnd w:id="51"/>
      <w:bookmarkEnd w:id="52"/>
    </w:p>
    <w:p w14:paraId="6510F272">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53" w:name="_Toc118200252"/>
      <w:bookmarkStart w:id="54" w:name="_Toc18504"/>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.1 工厂内涂装</w:t>
      </w:r>
      <w:bookmarkEnd w:id="53"/>
      <w:bookmarkEnd w:id="54"/>
    </w:p>
    <w:p w14:paraId="5631E1DE">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（1）除非另有规定，所有机械和电气的设备，以及黑色金属所制造的设备，都应在制作现场进行涂装。</w:t>
      </w:r>
    </w:p>
    <w:p w14:paraId="52B2F56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除非另有规定，设备的表面防腐处理可以根据</w:t>
      </w:r>
      <w:r>
        <w:rPr>
          <w:rFonts w:hint="eastAsia" w:ascii="宋体" w:hAnsi="宋体" w:eastAsia="宋体" w:cs="宋体"/>
          <w:sz w:val="21"/>
          <w:szCs w:val="21"/>
          <w:lang w:eastAsia="zh-CN"/>
        </w:rPr>
        <w:t>中标人</w:t>
      </w:r>
      <w:r>
        <w:rPr>
          <w:rFonts w:hint="eastAsia" w:ascii="宋体" w:hAnsi="宋体" w:eastAsia="宋体" w:cs="宋体"/>
          <w:sz w:val="21"/>
          <w:szCs w:val="21"/>
        </w:rPr>
        <w:t>的设备防护涂层系统进行工程准备、打光和完成涂层，要求设备的表面防腐处理应具有优良的耐腐蚀性，</w:t>
      </w:r>
      <w:r>
        <w:rPr>
          <w:rFonts w:hint="eastAsia" w:ascii="宋体" w:hAnsi="宋体" w:eastAsia="宋体" w:cs="宋体"/>
          <w:sz w:val="21"/>
          <w:szCs w:val="21"/>
          <w:lang w:eastAsia="zh-CN"/>
        </w:rPr>
        <w:t>中标人</w:t>
      </w:r>
      <w:r>
        <w:rPr>
          <w:rFonts w:hint="eastAsia" w:ascii="宋体" w:hAnsi="宋体" w:eastAsia="宋体" w:cs="宋体"/>
          <w:sz w:val="21"/>
          <w:szCs w:val="21"/>
        </w:rPr>
        <w:t>应提供该设备表面处理的方法、涂层名称及厚度等技术说明，并提供防腐寿命的年限。</w:t>
      </w:r>
    </w:p>
    <w:p w14:paraId="367DAF5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工厂涂装过的构件，要等到干燥期结束后，才可搬运。工厂内的涂装包括除锈打底漆和涂面漆。</w:t>
      </w:r>
    </w:p>
    <w:p w14:paraId="0EBC4931">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（2）所有的构造钢件、金属外壳以及其他的黑色金属构件，应当在工厂内除锈打底漆。</w:t>
      </w:r>
    </w:p>
    <w:p w14:paraId="6850933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（3）工厂内涂装面层习惯上要做搪瓷表层的所有设备，或者需要做标准性工厂内的最后一道面层的所有设备，都应很好地进行涂装，以增强海洋运输或存放期过长时的保护作用。</w:t>
      </w:r>
    </w:p>
    <w:p w14:paraId="762BE06B">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55" w:name="_Toc3733"/>
      <w:bookmarkStart w:id="56" w:name="_Toc118200253"/>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.2 涂料体系标准</w:t>
      </w:r>
      <w:bookmarkEnd w:id="55"/>
      <w:bookmarkEnd w:id="56"/>
    </w:p>
    <w:p w14:paraId="0C4D615C">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本</w:t>
      </w:r>
      <w:r>
        <w:rPr>
          <w:rFonts w:hint="eastAsia" w:ascii="宋体" w:hAnsi="宋体" w:eastAsia="宋体" w:cs="宋体"/>
          <w:bCs/>
          <w:sz w:val="21"/>
          <w:szCs w:val="21"/>
          <w:lang w:eastAsia="zh-CN"/>
        </w:rPr>
        <w:t>招标文件</w:t>
      </w:r>
      <w:r>
        <w:rPr>
          <w:rFonts w:hint="eastAsia" w:ascii="宋体" w:hAnsi="宋体" w:eastAsia="宋体" w:cs="宋体"/>
          <w:bCs/>
          <w:sz w:val="21"/>
          <w:szCs w:val="21"/>
        </w:rPr>
        <w:t>所规定的需进行的涂料体系，都要进行涂装前的表面处理工作。</w:t>
      </w:r>
      <w:r>
        <w:rPr>
          <w:rFonts w:hint="eastAsia" w:ascii="宋体" w:hAnsi="宋体" w:eastAsia="宋体" w:cs="宋体"/>
          <w:sz w:val="21"/>
          <w:szCs w:val="21"/>
        </w:rPr>
        <w:t>表面处理应遵守中国标准GB8923-2008的规定或国际上等同或优于标准，粗燥度不超过100μm。</w:t>
      </w:r>
    </w:p>
    <w:p w14:paraId="0F9CBCE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体系A（环氧树脂漆体系）</w:t>
      </w:r>
    </w:p>
    <w:p w14:paraId="0B07790F">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7049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7325" cy="1704975"/>
                    </a:xfrm>
                    <a:prstGeom prst="rect">
                      <a:avLst/>
                    </a:prstGeom>
                    <a:noFill/>
                    <a:ln>
                      <a:noFill/>
                    </a:ln>
                  </pic:spPr>
                </pic:pic>
              </a:graphicData>
            </a:graphic>
          </wp:inline>
        </w:drawing>
      </w:r>
    </w:p>
    <w:p w14:paraId="38BBDC16">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体系B（沥青环氧树脂漆体系）</w:t>
      </w:r>
    </w:p>
    <w:p w14:paraId="19F71535">
      <w:pPr>
        <w:widowControl/>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67325" cy="15144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5267325" cy="1514475"/>
                    </a:xfrm>
                    <a:prstGeom prst="rect">
                      <a:avLst/>
                    </a:prstGeom>
                    <a:noFill/>
                    <a:ln>
                      <a:noFill/>
                    </a:ln>
                  </pic:spPr>
                </pic:pic>
              </a:graphicData>
            </a:graphic>
          </wp:inline>
        </w:drawing>
      </w:r>
    </w:p>
    <w:p w14:paraId="36F5443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体系C（镀锌面的涂料体系）</w:t>
      </w:r>
    </w:p>
    <w:p w14:paraId="7A476B30">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表面处理和底漆。表面应当无潮气，无尘埃和其他的污染物质，应当用溶剂清洁剂来洗净表面，缺损的镀锌表面可用手动或电动的工具来刷净，应当遵守GB8923-2008或等同标准的规定来做表面处理和涂上蚀刻底漆，干化后的蚀刻底漆最小厚度为20μm。</w:t>
      </w:r>
    </w:p>
    <w:p w14:paraId="20E815E3">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（2）涂层。表面处理过程结束后，体系A、B、C的涂料层即可实施，除非另有说明。</w:t>
      </w:r>
    </w:p>
    <w:p w14:paraId="029C6C47">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57" w:name="_Toc118200254"/>
      <w:bookmarkStart w:id="58" w:name="_Toc10449"/>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.3 涂装范围</w:t>
      </w:r>
      <w:bookmarkEnd w:id="57"/>
      <w:bookmarkEnd w:id="58"/>
    </w:p>
    <w:p w14:paraId="45F285DB">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前面规定的涂料体系，应当敷于下列的物体和表面上（除非另有规定）：</w:t>
      </w:r>
    </w:p>
    <w:p w14:paraId="040606E5">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（1）在腐蚀环境下，室内服务的未镀锌黑色金属表面，如脱水机房、加药间和管沟及其他规定的地方：使用体系A。</w:t>
      </w:r>
    </w:p>
    <w:p w14:paraId="76432B9F">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（2）浸入水中或间断浸水的钢表面（除不锈钢外）：使用体系B。</w:t>
      </w:r>
    </w:p>
    <w:p w14:paraId="09ED67F4">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（3）浸入水中或间断浸入水中的镀锌钢表面：使用体系C再加体系B。</w:t>
      </w:r>
    </w:p>
    <w:p w14:paraId="73B9B269">
      <w:pPr>
        <w:keepNext/>
        <w:keepLines/>
        <w:widowControl/>
        <w:spacing w:line="360" w:lineRule="auto"/>
        <w:ind w:firstLine="420" w:firstLineChars="200"/>
        <w:outlineLvl w:val="2"/>
        <w:rPr>
          <w:rFonts w:hint="eastAsia" w:ascii="宋体" w:hAnsi="宋体" w:eastAsia="宋体" w:cs="宋体"/>
          <w:bCs/>
          <w:sz w:val="21"/>
          <w:szCs w:val="21"/>
          <w:lang w:val="zh-CN"/>
        </w:rPr>
      </w:pPr>
      <w:bookmarkStart w:id="59" w:name="_Toc118200255"/>
      <w:bookmarkStart w:id="60" w:name="_Toc3494"/>
      <w:r>
        <w:rPr>
          <w:rFonts w:hint="eastAsia" w:ascii="宋体" w:hAnsi="宋体" w:eastAsia="宋体" w:cs="宋体"/>
          <w:bCs/>
          <w:sz w:val="21"/>
          <w:szCs w:val="21"/>
          <w:lang w:val="en-US" w:eastAsia="zh-CN"/>
        </w:rPr>
        <w:t>4</w:t>
      </w:r>
      <w:r>
        <w:rPr>
          <w:rFonts w:hint="eastAsia" w:ascii="宋体" w:hAnsi="宋体" w:eastAsia="宋体" w:cs="宋体"/>
          <w:bCs/>
          <w:sz w:val="21"/>
          <w:szCs w:val="21"/>
          <w:lang w:val="zh-CN"/>
        </w:rPr>
        <w:t>.4 涂装表面</w:t>
      </w:r>
      <w:bookmarkEnd w:id="59"/>
      <w:bookmarkEnd w:id="60"/>
    </w:p>
    <w:p w14:paraId="35FE5DE2">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应当采取保护措施，使油漆后的表面不遭受撞击、摩擦、褪色以及其他因素的损伤，在设备被验收前所遭到的损坏，应当消除后再加涂，直到取得招标方的同意后，才算合格。</w:t>
      </w:r>
    </w:p>
    <w:p w14:paraId="09C3F264">
      <w:pPr>
        <w:widowControl/>
        <w:adjustRightInd w:val="0"/>
        <w:snapToGrid w:val="0"/>
        <w:ind w:firstLine="420" w:firstLineChars="200"/>
        <w:rPr>
          <w:rFonts w:hint="eastAsia" w:ascii="宋体" w:hAnsi="宋体" w:eastAsia="宋体" w:cs="宋体"/>
          <w:szCs w:val="21"/>
        </w:rPr>
      </w:pPr>
      <w:r>
        <w:rPr>
          <w:rFonts w:hint="eastAsia" w:ascii="宋体" w:hAnsi="宋体" w:eastAsia="宋体" w:cs="宋体"/>
          <w:sz w:val="21"/>
          <w:szCs w:val="21"/>
        </w:rPr>
        <w:t>外表面颜色为</w:t>
      </w:r>
      <w:r>
        <w:rPr>
          <w:rFonts w:hint="eastAsia" w:ascii="宋体" w:hAnsi="宋体" w:eastAsia="宋体" w:cs="宋体"/>
          <w:bCs w:val="0"/>
          <w:sz w:val="21"/>
          <w:szCs w:val="21"/>
        </w:rPr>
        <w:t>银色</w:t>
      </w:r>
    </w:p>
    <w:p w14:paraId="7A6464C4">
      <w:pPr>
        <w:widowControl/>
        <w:numPr>
          <w:ilvl w:val="0"/>
          <w:numId w:val="6"/>
        </w:numPr>
        <w:snapToGrid w:val="0"/>
        <w:spacing w:line="360" w:lineRule="auto"/>
        <w:ind w:left="0" w:leftChars="0" w:firstLine="420" w:firstLineChars="0"/>
        <w:outlineLvl w:val="1"/>
        <w:rPr>
          <w:rFonts w:hint="eastAsia" w:ascii="宋体" w:hAnsi="宋体" w:eastAsia="宋体" w:cs="Times New Roman"/>
          <w:b/>
          <w:sz w:val="21"/>
          <w:szCs w:val="21"/>
        </w:rPr>
      </w:pPr>
      <w:r>
        <w:rPr>
          <w:rFonts w:hint="eastAsia" w:ascii="宋体" w:hAnsi="宋体" w:eastAsia="宋体" w:cs="Times New Roman"/>
          <w:b/>
          <w:sz w:val="21"/>
          <w:szCs w:val="21"/>
        </w:rPr>
        <w:t>法兰和螺纹</w:t>
      </w:r>
    </w:p>
    <w:p w14:paraId="787A9FD9">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（1）法兰接口。</w:t>
      </w:r>
      <w:r>
        <w:rPr>
          <w:rFonts w:hint="eastAsia" w:ascii="宋体" w:hAnsi="宋体" w:eastAsia="宋体" w:cs="宋体"/>
          <w:sz w:val="21"/>
          <w:szCs w:val="21"/>
          <w:lang w:eastAsia="zh-CN"/>
        </w:rPr>
        <w:t>中标人</w:t>
      </w:r>
      <w:r>
        <w:rPr>
          <w:rFonts w:hint="eastAsia" w:ascii="宋体" w:hAnsi="宋体" w:eastAsia="宋体" w:cs="宋体"/>
          <w:sz w:val="21"/>
          <w:szCs w:val="21"/>
        </w:rPr>
        <w:t>供货设备及管道之间的法兰连接，其规格必须符合GB9113.1-2000标准，并由</w:t>
      </w:r>
      <w:r>
        <w:rPr>
          <w:rFonts w:hint="eastAsia" w:ascii="宋体" w:hAnsi="宋体" w:eastAsia="宋体" w:cs="宋体"/>
          <w:sz w:val="21"/>
          <w:szCs w:val="21"/>
          <w:lang w:eastAsia="zh-CN"/>
        </w:rPr>
        <w:t>中标人</w:t>
      </w:r>
      <w:r>
        <w:rPr>
          <w:rFonts w:hint="eastAsia" w:ascii="宋体" w:hAnsi="宋体" w:eastAsia="宋体" w:cs="宋体"/>
          <w:sz w:val="21"/>
          <w:szCs w:val="21"/>
        </w:rPr>
        <w:t>负责提供完整法兰接口的用品，即密封垫、螺栓和螺栓帽等。密封垫片的材质和厚度应能满足密封性并有较长的使用寿命和耐腐蚀、耐老化性能。密封垫片应当切成适当的尺寸，使垫片不伸出法兰的外周。在装垫片以前，法兰面要彻底清洗。</w:t>
      </w:r>
    </w:p>
    <w:p w14:paraId="1353305C">
      <w:pPr>
        <w:widowControl/>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（2）螺纹接口。螺纹接口应当按照GB“非密封螺纹管螺纹”的规定及等同的标准进行制作，要与设备有良好的配合。</w:t>
      </w:r>
    </w:p>
    <w:p w14:paraId="52189D8D">
      <w:pPr>
        <w:numPr>
          <w:ilvl w:val="0"/>
          <w:numId w:val="3"/>
        </w:numPr>
        <w:spacing w:line="360" w:lineRule="auto"/>
        <w:jc w:val="left"/>
        <w:outlineLvl w:val="2"/>
        <w:rPr>
          <w:rFonts w:hint="eastAsia" w:ascii="Times" w:hAnsi="Times" w:cs="宋体"/>
          <w:b/>
          <w:bCs/>
          <w:szCs w:val="21"/>
        </w:rPr>
      </w:pPr>
      <w:r>
        <w:rPr>
          <w:rFonts w:hint="eastAsia" w:ascii="Times" w:hAnsi="Times" w:cs="宋体"/>
          <w:b/>
          <w:bCs/>
          <w:szCs w:val="21"/>
        </w:rPr>
        <w:t>投标要求</w:t>
      </w:r>
    </w:p>
    <w:p w14:paraId="12D5FD69">
      <w:pPr>
        <w:numPr>
          <w:ilvl w:val="0"/>
          <w:numId w:val="7"/>
        </w:numPr>
        <w:spacing w:line="360" w:lineRule="auto"/>
        <w:jc w:val="left"/>
        <w:rPr>
          <w:rFonts w:hint="eastAsia" w:ascii="Times" w:hAnsi="Times" w:cs="宋体"/>
          <w:b/>
          <w:bCs/>
          <w:szCs w:val="21"/>
        </w:rPr>
      </w:pPr>
      <w:r>
        <w:rPr>
          <w:rFonts w:hint="eastAsia" w:ascii="Times" w:hAnsi="Times" w:cs="宋体"/>
          <w:b/>
          <w:bCs/>
          <w:szCs w:val="21"/>
        </w:rPr>
        <w:t>报价要求</w:t>
      </w:r>
    </w:p>
    <w:p w14:paraId="03FF9F19">
      <w:pPr>
        <w:numPr>
          <w:ilvl w:val="0"/>
          <w:numId w:val="8"/>
        </w:numPr>
        <w:spacing w:line="240" w:lineRule="auto"/>
        <w:ind w:firstLine="420" w:firstLineChars="200"/>
        <w:jc w:val="left"/>
        <w:rPr>
          <w:rFonts w:hint="eastAsia" w:ascii="Times" w:hAnsi="Times" w:eastAsia="宋体" w:cs="Times New Roman"/>
          <w:szCs w:val="21"/>
        </w:rPr>
      </w:pPr>
      <w:r>
        <w:rPr>
          <w:rFonts w:hint="eastAsia" w:ascii="Times" w:hAnsi="Times" w:eastAsia="宋体" w:cs="Times New Roman"/>
          <w:kern w:val="2"/>
          <w:sz w:val="21"/>
          <w:szCs w:val="21"/>
          <w:lang w:val="en-US" w:eastAsia="zh-CN" w:bidi="ar-SA"/>
        </w:rPr>
        <w:t>本次投标</w:t>
      </w:r>
      <w:r>
        <w:rPr>
          <w:rFonts w:hint="eastAsia" w:ascii="Times" w:hAnsi="Times" w:eastAsia="宋体" w:cs="Times New Roman"/>
          <w:sz w:val="21"/>
          <w:szCs w:val="21"/>
          <w:u w:val="none"/>
        </w:rPr>
        <w:t>报价</w:t>
      </w:r>
      <w:r>
        <w:rPr>
          <w:rFonts w:hint="eastAsia" w:ascii="Times" w:hAnsi="Times" w:eastAsia="宋体" w:cs="Times New Roman"/>
          <w:kern w:val="2"/>
          <w:sz w:val="21"/>
          <w:szCs w:val="21"/>
          <w:lang w:val="en-US" w:eastAsia="zh-CN"/>
        </w:rPr>
        <w:t>采用总价包干形式，应包含但不限于：</w:t>
      </w:r>
      <w:r>
        <w:rPr>
          <w:rFonts w:hint="eastAsia" w:ascii="Times" w:hAnsi="Times" w:eastAsia="宋体" w:cs="Times New Roman"/>
          <w:sz w:val="21"/>
          <w:szCs w:val="21"/>
          <w:u w:val="none"/>
        </w:rPr>
        <w:t>货物的加工制造、深化设计、设计联络、生产监造、制造、工厂检验和试验、出厂检验、包装、运输、</w:t>
      </w:r>
      <w:r>
        <w:rPr>
          <w:rFonts w:hint="eastAsia" w:ascii="Times" w:hAnsi="Times" w:eastAsia="宋体" w:cs="Times New Roman"/>
          <w:sz w:val="21"/>
          <w:szCs w:val="21"/>
          <w:u w:val="none"/>
          <w:lang w:val="en-US" w:eastAsia="zh-CN"/>
        </w:rPr>
        <w:t>材料进场后见证取样送检、现场指导</w:t>
      </w:r>
      <w:r>
        <w:rPr>
          <w:rFonts w:hint="eastAsia" w:ascii="Times" w:hAnsi="Times" w:eastAsia="宋体" w:cs="Times New Roman"/>
          <w:sz w:val="21"/>
          <w:szCs w:val="21"/>
          <w:u w:val="none"/>
        </w:rPr>
        <w:t>安装、调试、</w:t>
      </w:r>
      <w:r>
        <w:rPr>
          <w:rFonts w:hint="eastAsia" w:ascii="Times" w:hAnsi="Times" w:eastAsia="宋体" w:cs="Times New Roman"/>
          <w:sz w:val="21"/>
          <w:szCs w:val="21"/>
          <w:u w:val="none"/>
          <w:lang w:val="en-US" w:eastAsia="zh-CN"/>
        </w:rPr>
        <w:t>配合</w:t>
      </w:r>
      <w:r>
        <w:rPr>
          <w:rFonts w:hint="eastAsia" w:ascii="Times" w:hAnsi="Times" w:eastAsia="宋体" w:cs="Times New Roman"/>
          <w:sz w:val="21"/>
          <w:szCs w:val="21"/>
          <w:u w:val="none"/>
        </w:rPr>
        <w:t>试运行、培训、质保期、缺陷责任期的服务等全过程所产生的所有成本以及保险、管理费、利润、规费、税金、原材料价格变动及供货期变化等风险</w:t>
      </w:r>
      <w:r>
        <w:rPr>
          <w:rFonts w:hint="eastAsia" w:ascii="Times" w:hAnsi="Times" w:eastAsia="宋体" w:cs="Times New Roman"/>
          <w:szCs w:val="21"/>
        </w:rPr>
        <w:t>。</w:t>
      </w:r>
    </w:p>
    <w:p w14:paraId="761B029D">
      <w:pPr>
        <w:numPr>
          <w:ilvl w:val="0"/>
          <w:numId w:val="8"/>
        </w:numPr>
        <w:ind w:firstLine="420" w:firstLineChars="200"/>
        <w:jc w:val="left"/>
        <w:rPr>
          <w:rFonts w:hint="eastAsia" w:ascii="Times" w:hAnsi="Times" w:eastAsia="宋体"/>
          <w:szCs w:val="21"/>
          <w:u w:val="none"/>
        </w:rPr>
      </w:pPr>
      <w:r>
        <w:rPr>
          <w:rFonts w:hint="eastAsia" w:ascii="Times" w:hAnsi="Times" w:eastAsia="宋体" w:cs="Times New Roman"/>
          <w:b w:val="0"/>
          <w:bCs w:val="0"/>
          <w:sz w:val="21"/>
          <w:szCs w:val="21"/>
          <w:u w:val="none"/>
          <w:lang w:val="en-US" w:eastAsia="zh-CN"/>
        </w:rPr>
        <w:t>投标人应为主设备配套提供备品备件（备品备件不随主设备发货，接通知后单独发货），备品备件的价格应含在相应主设备价格中，不可单独报价。</w:t>
      </w:r>
    </w:p>
    <w:p w14:paraId="2172145F">
      <w:pPr>
        <w:numPr>
          <w:ilvl w:val="0"/>
          <w:numId w:val="7"/>
        </w:numPr>
        <w:spacing w:line="360" w:lineRule="auto"/>
        <w:jc w:val="left"/>
        <w:rPr>
          <w:rFonts w:hint="eastAsia" w:ascii="Times" w:hAnsi="Times" w:cs="宋体"/>
          <w:b/>
          <w:bCs/>
          <w:szCs w:val="21"/>
        </w:rPr>
      </w:pPr>
      <w:r>
        <w:rPr>
          <w:rFonts w:hint="eastAsia" w:ascii="Times" w:hAnsi="Times" w:cs="宋体"/>
          <w:b/>
          <w:bCs/>
          <w:szCs w:val="21"/>
        </w:rPr>
        <w:t>交货期/工期要求</w:t>
      </w:r>
    </w:p>
    <w:p w14:paraId="105DCA6A">
      <w:pPr>
        <w:spacing w:line="360" w:lineRule="auto"/>
        <w:ind w:firstLine="420" w:firstLineChars="200"/>
        <w:jc w:val="left"/>
        <w:rPr>
          <w:rFonts w:hint="eastAsia" w:ascii="Times" w:hAnsi="Times"/>
          <w:szCs w:val="21"/>
        </w:rPr>
      </w:pPr>
      <w:r>
        <w:rPr>
          <w:rFonts w:hint="eastAsia" w:ascii="Times" w:hAnsi="Times"/>
          <w:szCs w:val="21"/>
          <w:lang w:eastAsia="zh-CN"/>
        </w:rPr>
        <w:t>（</w:t>
      </w:r>
      <w:r>
        <w:rPr>
          <w:rFonts w:ascii="Times" w:hAnsi="Times"/>
          <w:szCs w:val="21"/>
        </w:rPr>
        <w:t>1</w:t>
      </w:r>
      <w:r>
        <w:rPr>
          <w:rFonts w:hint="eastAsia" w:ascii="Times" w:hAnsi="Times"/>
          <w:szCs w:val="21"/>
        </w:rPr>
        <w:t>）交货时间：</w:t>
      </w:r>
      <w:r>
        <w:rPr>
          <w:rFonts w:hint="eastAsia" w:ascii="Times" w:hAnsi="Times" w:eastAsia="宋体" w:cs="Times New Roman"/>
          <w:sz w:val="21"/>
          <w:szCs w:val="21"/>
          <w:lang w:val="en-US" w:eastAsia="zh-CN"/>
        </w:rPr>
        <w:t>2025年4月10日前具备发货条件（具体发货时间以采购人通知为准）</w:t>
      </w:r>
      <w:r>
        <w:rPr>
          <w:rFonts w:hint="eastAsia" w:ascii="Times" w:hAnsi="Times" w:eastAsia="宋体" w:cs="Times New Roman"/>
          <w:sz w:val="21"/>
          <w:szCs w:val="21"/>
        </w:rPr>
        <w:t>。中标方应根据</w:t>
      </w:r>
      <w:r>
        <w:rPr>
          <w:rFonts w:hint="eastAsia" w:ascii="Times" w:hAnsi="Times" w:eastAsia="宋体" w:cs="Times New Roman"/>
          <w:sz w:val="21"/>
          <w:szCs w:val="21"/>
          <w:lang w:val="en-US" w:eastAsia="zh-CN"/>
        </w:rPr>
        <w:t>采购人</w:t>
      </w:r>
      <w:r>
        <w:rPr>
          <w:rFonts w:hint="eastAsia" w:ascii="Times" w:hAnsi="Times" w:eastAsia="宋体" w:cs="Times New Roman"/>
          <w:sz w:val="21"/>
          <w:szCs w:val="21"/>
        </w:rPr>
        <w:t>的进度要求，并在遵守进度要求的前提下，按最有利的情况来制定其工作计划表。</w:t>
      </w:r>
      <w:r>
        <w:rPr>
          <w:rFonts w:hint="eastAsia" w:ascii="Times" w:hAnsi="Times" w:eastAsia="宋体" w:cs="Times New Roman"/>
          <w:sz w:val="21"/>
          <w:szCs w:val="21"/>
          <w:lang w:eastAsia="zh-CN"/>
        </w:rPr>
        <w:t>中标人</w:t>
      </w:r>
      <w:r>
        <w:rPr>
          <w:rFonts w:hint="eastAsia" w:ascii="Times" w:hAnsi="Times" w:eastAsia="宋体" w:cs="Times New Roman"/>
          <w:sz w:val="21"/>
          <w:szCs w:val="21"/>
        </w:rPr>
        <w:t>必须无条件满足在新的交货期内全部货到</w:t>
      </w:r>
      <w:r>
        <w:rPr>
          <w:rFonts w:hint="eastAsia" w:ascii="Times" w:hAnsi="Times" w:eastAsia="宋体" w:cs="Times New Roman"/>
          <w:sz w:val="21"/>
          <w:szCs w:val="21"/>
          <w:lang w:eastAsia="zh-CN"/>
        </w:rPr>
        <w:t>采购人</w:t>
      </w:r>
      <w:r>
        <w:rPr>
          <w:rFonts w:hint="eastAsia" w:ascii="Times" w:hAnsi="Times" w:eastAsia="宋体" w:cs="Times New Roman"/>
          <w:sz w:val="21"/>
          <w:szCs w:val="21"/>
        </w:rPr>
        <w:t>指定地点，不得以此为由向</w:t>
      </w:r>
      <w:r>
        <w:rPr>
          <w:rFonts w:hint="eastAsia" w:ascii="Times" w:hAnsi="Times" w:eastAsia="宋体" w:cs="Times New Roman"/>
          <w:sz w:val="21"/>
          <w:szCs w:val="21"/>
          <w:lang w:eastAsia="zh-CN"/>
        </w:rPr>
        <w:t>采购人</w:t>
      </w:r>
      <w:r>
        <w:rPr>
          <w:rFonts w:hint="eastAsia" w:ascii="Times" w:hAnsi="Times" w:eastAsia="宋体" w:cs="Times New Roman"/>
          <w:sz w:val="21"/>
          <w:szCs w:val="21"/>
        </w:rPr>
        <w:t>索赔任何延期供货费用）</w:t>
      </w:r>
      <w:r>
        <w:rPr>
          <w:rFonts w:hint="eastAsia" w:ascii="Times" w:hAnsi="Times"/>
          <w:szCs w:val="21"/>
        </w:rPr>
        <w:t>。</w:t>
      </w:r>
    </w:p>
    <w:p w14:paraId="27E6161B">
      <w:pPr>
        <w:spacing w:line="360" w:lineRule="auto"/>
        <w:ind w:firstLine="420" w:firstLineChars="200"/>
        <w:jc w:val="left"/>
        <w:rPr>
          <w:rFonts w:hint="eastAsia" w:ascii="Times" w:hAnsi="Times" w:eastAsia="宋体" w:cs="Times New Roman"/>
          <w:sz w:val="21"/>
          <w:szCs w:val="21"/>
        </w:rPr>
      </w:pPr>
      <w:r>
        <w:rPr>
          <w:rFonts w:hint="eastAsia" w:ascii="Times" w:hAnsi="Times" w:eastAsia="宋体" w:cs="Times New Roman"/>
          <w:sz w:val="21"/>
          <w:szCs w:val="21"/>
          <w:lang w:val="en-US" w:eastAsia="zh-CN"/>
        </w:rPr>
        <w:t>（2）</w:t>
      </w:r>
      <w:r>
        <w:rPr>
          <w:rFonts w:hint="eastAsia" w:ascii="Times" w:hAnsi="Times" w:eastAsia="宋体" w:cs="Times New Roman"/>
          <w:sz w:val="21"/>
          <w:szCs w:val="21"/>
        </w:rPr>
        <w:t>地点：</w:t>
      </w:r>
      <w:r>
        <w:rPr>
          <w:rFonts w:hint="eastAsia" w:ascii="Times" w:hAnsi="Times" w:eastAsia="宋体" w:cs="Times New Roman"/>
          <w:sz w:val="21"/>
          <w:szCs w:val="21"/>
          <w:lang w:eastAsia="zh-CN"/>
        </w:rPr>
        <w:t>中标人</w:t>
      </w:r>
      <w:r>
        <w:rPr>
          <w:rFonts w:hint="eastAsia" w:ascii="Times" w:hAnsi="Times" w:eastAsia="宋体" w:cs="Times New Roman"/>
          <w:sz w:val="21"/>
          <w:szCs w:val="21"/>
        </w:rPr>
        <w:t>应将所有合同设备全部运抵至</w:t>
      </w:r>
      <w:r>
        <w:rPr>
          <w:rFonts w:hint="eastAsia" w:ascii="Times" w:hAnsi="Times" w:eastAsia="宋体" w:cs="Times New Roman"/>
          <w:sz w:val="21"/>
          <w:szCs w:val="21"/>
          <w:lang w:eastAsia="zh-CN"/>
        </w:rPr>
        <w:t>采购人</w:t>
      </w:r>
      <w:r>
        <w:rPr>
          <w:rFonts w:hint="eastAsia" w:ascii="Times" w:hAnsi="Times" w:eastAsia="宋体" w:cs="Times New Roman"/>
          <w:sz w:val="21"/>
          <w:szCs w:val="21"/>
        </w:rPr>
        <w:t>指定地点。</w:t>
      </w:r>
    </w:p>
    <w:p w14:paraId="1C2DE2AB">
      <w:pPr>
        <w:spacing w:line="360" w:lineRule="auto"/>
        <w:ind w:firstLine="420" w:firstLineChars="200"/>
        <w:jc w:val="left"/>
        <w:rPr>
          <w:rFonts w:hint="eastAsia" w:ascii="Times" w:hAnsi="Times" w:eastAsia="宋体" w:cs="Times New Roman"/>
          <w:sz w:val="21"/>
          <w:szCs w:val="21"/>
        </w:rPr>
      </w:pPr>
      <w:r>
        <w:rPr>
          <w:rFonts w:hint="eastAsia" w:ascii="Times" w:hAnsi="Times" w:eastAsia="宋体" w:cs="Times New Roman"/>
          <w:sz w:val="21"/>
          <w:szCs w:val="21"/>
          <w:lang w:eastAsia="zh-CN"/>
        </w:rPr>
        <w:t>（</w:t>
      </w:r>
      <w:r>
        <w:rPr>
          <w:rFonts w:hint="eastAsia" w:ascii="Times" w:hAnsi="Times" w:eastAsia="宋体" w:cs="Times New Roman"/>
          <w:sz w:val="21"/>
          <w:szCs w:val="21"/>
        </w:rPr>
        <w:t>3）</w:t>
      </w:r>
      <w:r>
        <w:rPr>
          <w:rFonts w:hint="eastAsia" w:ascii="Times" w:hAnsi="Times" w:eastAsia="宋体" w:cs="Times New Roman"/>
          <w:sz w:val="21"/>
          <w:szCs w:val="21"/>
          <w:lang w:eastAsia="zh-CN"/>
        </w:rPr>
        <w:t>采购人</w:t>
      </w:r>
      <w:r>
        <w:rPr>
          <w:rFonts w:hint="eastAsia" w:ascii="Times" w:hAnsi="Times" w:eastAsia="宋体" w:cs="Times New Roman"/>
          <w:sz w:val="21"/>
          <w:szCs w:val="21"/>
        </w:rPr>
        <w:t>提前7天通知</w:t>
      </w:r>
      <w:r>
        <w:rPr>
          <w:rFonts w:hint="eastAsia" w:ascii="Times" w:hAnsi="Times" w:eastAsia="宋体" w:cs="Times New Roman"/>
          <w:sz w:val="21"/>
          <w:szCs w:val="21"/>
          <w:lang w:eastAsia="zh-CN"/>
        </w:rPr>
        <w:t>中标人</w:t>
      </w:r>
      <w:r>
        <w:rPr>
          <w:rFonts w:hint="eastAsia" w:ascii="Times" w:hAnsi="Times" w:eastAsia="宋体" w:cs="Times New Roman"/>
          <w:sz w:val="21"/>
          <w:szCs w:val="21"/>
        </w:rPr>
        <w:t>送货时间，</w:t>
      </w:r>
      <w:r>
        <w:rPr>
          <w:rFonts w:hint="eastAsia" w:ascii="Times" w:hAnsi="Times" w:eastAsia="宋体" w:cs="Times New Roman"/>
          <w:sz w:val="21"/>
          <w:szCs w:val="21"/>
          <w:lang w:eastAsia="zh-CN"/>
        </w:rPr>
        <w:t>中标人</w:t>
      </w:r>
      <w:r>
        <w:rPr>
          <w:rFonts w:hint="eastAsia" w:ascii="Times" w:hAnsi="Times" w:eastAsia="宋体" w:cs="Times New Roman"/>
          <w:sz w:val="21"/>
          <w:szCs w:val="21"/>
        </w:rPr>
        <w:t>在通知的时间内将合同设备送达现场并由</w:t>
      </w:r>
      <w:r>
        <w:rPr>
          <w:rFonts w:hint="eastAsia" w:ascii="Times" w:hAnsi="Times" w:eastAsia="宋体" w:cs="Times New Roman"/>
          <w:sz w:val="21"/>
          <w:szCs w:val="21"/>
          <w:lang w:eastAsia="zh-CN"/>
        </w:rPr>
        <w:t>中标人</w:t>
      </w:r>
      <w:r>
        <w:rPr>
          <w:rFonts w:hint="eastAsia" w:ascii="Times" w:hAnsi="Times" w:eastAsia="宋体" w:cs="Times New Roman"/>
          <w:sz w:val="21"/>
          <w:szCs w:val="21"/>
        </w:rPr>
        <w:t>负责直接吊装及完成安装。</w:t>
      </w:r>
    </w:p>
    <w:p w14:paraId="461FCABF">
      <w:pPr>
        <w:spacing w:line="360" w:lineRule="auto"/>
        <w:ind w:firstLine="420" w:firstLineChars="200"/>
        <w:jc w:val="left"/>
        <w:rPr>
          <w:rFonts w:hint="eastAsia" w:ascii="Times" w:hAnsi="Times" w:eastAsia="宋体" w:cs="Times New Roman"/>
          <w:sz w:val="21"/>
          <w:szCs w:val="21"/>
        </w:rPr>
      </w:pPr>
      <w:r>
        <w:rPr>
          <w:rFonts w:hint="eastAsia" w:ascii="Times" w:hAnsi="Times" w:eastAsia="宋体" w:cs="Times New Roman"/>
          <w:sz w:val="21"/>
          <w:szCs w:val="21"/>
          <w:lang w:eastAsia="zh-CN"/>
        </w:rPr>
        <w:t>（</w:t>
      </w:r>
      <w:r>
        <w:rPr>
          <w:rFonts w:hint="eastAsia" w:ascii="Times" w:hAnsi="Times" w:eastAsia="宋体" w:cs="Times New Roman"/>
          <w:sz w:val="21"/>
          <w:szCs w:val="21"/>
        </w:rPr>
        <w:t>4）涉及到有土建预留、预埋要求的设备，</w:t>
      </w:r>
      <w:r>
        <w:rPr>
          <w:rFonts w:hint="eastAsia" w:ascii="Times" w:hAnsi="Times" w:eastAsia="宋体" w:cs="Times New Roman"/>
          <w:sz w:val="21"/>
          <w:szCs w:val="21"/>
          <w:lang w:eastAsia="zh-CN"/>
        </w:rPr>
        <w:t>中标人</w:t>
      </w:r>
      <w:r>
        <w:rPr>
          <w:rFonts w:hint="eastAsia" w:ascii="Times" w:hAnsi="Times" w:eastAsia="宋体" w:cs="Times New Roman"/>
          <w:sz w:val="21"/>
          <w:szCs w:val="21"/>
        </w:rPr>
        <w:t>应在合同签订后1周内提供经</w:t>
      </w:r>
      <w:r>
        <w:rPr>
          <w:rFonts w:hint="eastAsia" w:ascii="Times" w:hAnsi="Times" w:eastAsia="宋体" w:cs="Times New Roman"/>
          <w:sz w:val="21"/>
          <w:szCs w:val="21"/>
          <w:lang w:eastAsia="zh-CN"/>
        </w:rPr>
        <w:t>中标人</w:t>
      </w:r>
      <w:r>
        <w:rPr>
          <w:rFonts w:hint="eastAsia" w:ascii="Times" w:hAnsi="Times" w:eastAsia="宋体" w:cs="Times New Roman"/>
          <w:sz w:val="21"/>
          <w:szCs w:val="21"/>
        </w:rPr>
        <w:t>技术人员签字盖章确认的基础图、预留孔洞图和安装图，同时</w:t>
      </w:r>
      <w:r>
        <w:rPr>
          <w:rFonts w:hint="eastAsia" w:ascii="Times" w:hAnsi="Times" w:eastAsia="宋体" w:cs="Times New Roman"/>
          <w:sz w:val="21"/>
          <w:szCs w:val="21"/>
          <w:lang w:eastAsia="zh-CN"/>
        </w:rPr>
        <w:t>中标人</w:t>
      </w:r>
      <w:r>
        <w:rPr>
          <w:rFonts w:hint="eastAsia" w:ascii="Times" w:hAnsi="Times" w:eastAsia="宋体" w:cs="Times New Roman"/>
          <w:sz w:val="21"/>
          <w:szCs w:val="21"/>
        </w:rPr>
        <w:t>有义务派遣技术人员对总包单位、土建单位、安装单位进行技术交底。</w:t>
      </w:r>
      <w:r>
        <w:rPr>
          <w:rFonts w:hint="eastAsia" w:ascii="Times" w:hAnsi="Times" w:eastAsia="宋体" w:cs="Times New Roman"/>
          <w:sz w:val="21"/>
          <w:szCs w:val="21"/>
          <w:lang w:eastAsia="zh-CN"/>
        </w:rPr>
        <w:t>中标人</w:t>
      </w:r>
      <w:r>
        <w:rPr>
          <w:rFonts w:hint="eastAsia" w:ascii="Times" w:hAnsi="Times" w:eastAsia="宋体" w:cs="Times New Roman"/>
          <w:sz w:val="21"/>
          <w:szCs w:val="21"/>
        </w:rPr>
        <w:t>所供设备自带的预埋件必须在结构施工中埋入的，应列出清单并在合同签订后1周内发给</w:t>
      </w:r>
      <w:r>
        <w:rPr>
          <w:rFonts w:hint="eastAsia" w:ascii="Times" w:hAnsi="Times" w:eastAsia="宋体" w:cs="Times New Roman"/>
          <w:sz w:val="21"/>
          <w:szCs w:val="21"/>
          <w:lang w:eastAsia="zh-CN"/>
        </w:rPr>
        <w:t>采购人</w:t>
      </w:r>
      <w:r>
        <w:rPr>
          <w:rFonts w:hint="eastAsia" w:ascii="Times" w:hAnsi="Times" w:eastAsia="宋体" w:cs="Times New Roman"/>
          <w:sz w:val="21"/>
          <w:szCs w:val="21"/>
        </w:rPr>
        <w:t>，并负责现场配合</w:t>
      </w:r>
      <w:r>
        <w:rPr>
          <w:rFonts w:hint="eastAsia" w:ascii="Times" w:hAnsi="Times" w:eastAsia="宋体" w:cs="Times New Roman"/>
          <w:sz w:val="21"/>
          <w:szCs w:val="21"/>
          <w:lang w:eastAsia="zh-CN"/>
        </w:rPr>
        <w:t>采购人</w:t>
      </w:r>
      <w:r>
        <w:rPr>
          <w:rFonts w:hint="eastAsia" w:ascii="Times" w:hAnsi="Times" w:eastAsia="宋体" w:cs="Times New Roman"/>
          <w:sz w:val="21"/>
          <w:szCs w:val="21"/>
        </w:rPr>
        <w:t>指导土建单位、安装单位施工。预埋件发货时间以</w:t>
      </w:r>
      <w:r>
        <w:rPr>
          <w:rFonts w:hint="eastAsia" w:ascii="Times" w:hAnsi="Times" w:eastAsia="宋体" w:cs="Times New Roman"/>
          <w:sz w:val="21"/>
          <w:szCs w:val="21"/>
          <w:lang w:eastAsia="zh-CN"/>
        </w:rPr>
        <w:t>采购人</w:t>
      </w:r>
      <w:r>
        <w:rPr>
          <w:rFonts w:hint="eastAsia" w:ascii="Times" w:hAnsi="Times" w:eastAsia="宋体" w:cs="Times New Roman"/>
          <w:sz w:val="21"/>
          <w:szCs w:val="21"/>
        </w:rPr>
        <w:t>要求为准。</w:t>
      </w:r>
    </w:p>
    <w:p w14:paraId="381F736D">
      <w:pPr>
        <w:spacing w:line="360" w:lineRule="auto"/>
        <w:ind w:firstLine="420" w:firstLineChars="200"/>
        <w:jc w:val="left"/>
        <w:rPr>
          <w:rFonts w:hint="eastAsia" w:ascii="Times" w:hAnsi="Times" w:eastAsia="宋体" w:cs="Times New Roman"/>
          <w:sz w:val="21"/>
          <w:szCs w:val="21"/>
        </w:rPr>
      </w:pPr>
      <w:r>
        <w:rPr>
          <w:rFonts w:hint="eastAsia" w:ascii="Times" w:hAnsi="Times" w:eastAsia="宋体" w:cs="Times New Roman"/>
          <w:sz w:val="21"/>
          <w:szCs w:val="21"/>
          <w:lang w:eastAsia="zh-CN"/>
        </w:rPr>
        <w:t>（</w:t>
      </w:r>
      <w:r>
        <w:rPr>
          <w:rFonts w:hint="eastAsia" w:ascii="Times" w:hAnsi="Times" w:eastAsia="宋体" w:cs="Times New Roman"/>
          <w:sz w:val="21"/>
          <w:szCs w:val="21"/>
          <w:lang w:val="en-US" w:eastAsia="zh-CN"/>
        </w:rPr>
        <w:t>5</w:t>
      </w:r>
      <w:r>
        <w:rPr>
          <w:rFonts w:hint="eastAsia" w:ascii="Times" w:hAnsi="Times" w:eastAsia="宋体" w:cs="Times New Roman"/>
          <w:sz w:val="21"/>
          <w:szCs w:val="21"/>
          <w:lang w:eastAsia="zh-CN"/>
        </w:rPr>
        <w:t>）中标人</w:t>
      </w:r>
      <w:r>
        <w:rPr>
          <w:rFonts w:hint="eastAsia" w:ascii="Times" w:hAnsi="Times" w:eastAsia="宋体" w:cs="Times New Roman"/>
          <w:sz w:val="21"/>
          <w:szCs w:val="21"/>
        </w:rPr>
        <w:t>负责运输和保险，将货物运抵交货地点。有关运输、保险和装卸等一切的费用由</w:t>
      </w:r>
      <w:r>
        <w:rPr>
          <w:rFonts w:hint="eastAsia" w:ascii="Times" w:hAnsi="Times" w:eastAsia="宋体" w:cs="Times New Roman"/>
          <w:sz w:val="21"/>
          <w:szCs w:val="21"/>
          <w:lang w:eastAsia="zh-CN"/>
        </w:rPr>
        <w:t>中标人</w:t>
      </w:r>
      <w:r>
        <w:rPr>
          <w:rFonts w:hint="eastAsia" w:ascii="Times" w:hAnsi="Times" w:eastAsia="宋体" w:cs="Times New Roman"/>
          <w:sz w:val="21"/>
          <w:szCs w:val="21"/>
        </w:rPr>
        <w:t>承担。货物运抵项目现场移交后的保险责任由</w:t>
      </w:r>
      <w:r>
        <w:rPr>
          <w:rFonts w:hint="eastAsia" w:ascii="Times" w:hAnsi="Times" w:eastAsia="宋体" w:cs="Times New Roman"/>
          <w:sz w:val="21"/>
          <w:szCs w:val="21"/>
          <w:lang w:eastAsia="zh-CN"/>
        </w:rPr>
        <w:t>采购人</w:t>
      </w:r>
      <w:r>
        <w:rPr>
          <w:rFonts w:hint="eastAsia" w:ascii="Times" w:hAnsi="Times" w:eastAsia="宋体" w:cs="Times New Roman"/>
          <w:sz w:val="21"/>
          <w:szCs w:val="21"/>
        </w:rPr>
        <w:t>负责；如</w:t>
      </w:r>
      <w:r>
        <w:rPr>
          <w:rFonts w:hint="eastAsia" w:ascii="Times" w:hAnsi="Times" w:eastAsia="宋体" w:cs="Times New Roman"/>
          <w:sz w:val="21"/>
          <w:szCs w:val="21"/>
          <w:lang w:eastAsia="zh-CN"/>
        </w:rPr>
        <w:t>中标人</w:t>
      </w:r>
      <w:r>
        <w:rPr>
          <w:rFonts w:hint="eastAsia" w:ascii="Times" w:hAnsi="Times" w:eastAsia="宋体" w:cs="Times New Roman"/>
          <w:sz w:val="21"/>
          <w:szCs w:val="21"/>
        </w:rPr>
        <w:t>负责安装的，则货物运抵现场移交后的保险责任仍由</w:t>
      </w:r>
      <w:r>
        <w:rPr>
          <w:rFonts w:hint="eastAsia" w:ascii="Times" w:hAnsi="Times" w:eastAsia="宋体" w:cs="Times New Roman"/>
          <w:sz w:val="21"/>
          <w:szCs w:val="21"/>
          <w:lang w:eastAsia="zh-CN"/>
        </w:rPr>
        <w:t>中标人</w:t>
      </w:r>
      <w:r>
        <w:rPr>
          <w:rFonts w:hint="eastAsia" w:ascii="Times" w:hAnsi="Times" w:eastAsia="宋体" w:cs="Times New Roman"/>
          <w:sz w:val="21"/>
          <w:szCs w:val="21"/>
        </w:rPr>
        <w:t>负责。</w:t>
      </w:r>
    </w:p>
    <w:p w14:paraId="126AB620">
      <w:pPr>
        <w:spacing w:line="360" w:lineRule="auto"/>
        <w:ind w:firstLine="420" w:firstLineChars="200"/>
        <w:jc w:val="left"/>
        <w:rPr>
          <w:rFonts w:hint="eastAsia" w:ascii="Times" w:hAnsi="Times" w:eastAsia="宋体" w:cs="Times New Roman"/>
          <w:sz w:val="21"/>
          <w:szCs w:val="21"/>
        </w:rPr>
      </w:pPr>
      <w:r>
        <w:rPr>
          <w:rFonts w:hint="eastAsia" w:ascii="Times" w:hAnsi="Times" w:eastAsia="宋体" w:cs="Times New Roman"/>
          <w:sz w:val="21"/>
          <w:szCs w:val="21"/>
          <w:lang w:eastAsia="zh-CN"/>
        </w:rPr>
        <w:t>（</w:t>
      </w:r>
      <w:r>
        <w:rPr>
          <w:rFonts w:hint="eastAsia" w:ascii="Times" w:hAnsi="Times" w:eastAsia="宋体" w:cs="Times New Roman"/>
          <w:sz w:val="21"/>
          <w:szCs w:val="21"/>
        </w:rPr>
        <w:t>6）合同设备交货时，</w:t>
      </w:r>
      <w:r>
        <w:rPr>
          <w:rFonts w:hint="eastAsia" w:ascii="Times" w:hAnsi="Times" w:eastAsia="宋体" w:cs="Times New Roman"/>
          <w:sz w:val="21"/>
          <w:szCs w:val="21"/>
          <w:lang w:eastAsia="zh-CN"/>
        </w:rPr>
        <w:t>中标人</w:t>
      </w:r>
      <w:r>
        <w:rPr>
          <w:rFonts w:hint="eastAsia" w:ascii="Times" w:hAnsi="Times" w:eastAsia="宋体" w:cs="Times New Roman"/>
          <w:sz w:val="21"/>
          <w:szCs w:val="21"/>
        </w:rPr>
        <w:t>应提供设备的全套资料，包括但不限于下述文件：装箱单（包含交货设备清单、数量、品牌、规格型号、尺寸、重量等）、产品合格证、出厂检测报告、图纸、说明书、设备操作保养和维护手册等招标文件、项目需求中要求提交的资料。进口设备还须提交报关单、商检证明、原产地证明以及图文资料的中文译本</w:t>
      </w:r>
      <w:r>
        <w:rPr>
          <w:rFonts w:hint="eastAsia" w:ascii="Times" w:hAnsi="Times" w:eastAsia="宋体" w:cs="Times New Roman"/>
          <w:sz w:val="21"/>
          <w:szCs w:val="21"/>
          <w:lang w:eastAsia="zh-CN"/>
        </w:rPr>
        <w:t>（</w:t>
      </w:r>
      <w:r>
        <w:rPr>
          <w:rFonts w:hint="eastAsia" w:ascii="Times" w:hAnsi="Times" w:eastAsia="宋体" w:cs="Times New Roman"/>
          <w:sz w:val="21"/>
          <w:szCs w:val="21"/>
          <w:lang w:val="en-US" w:eastAsia="zh-CN"/>
        </w:rPr>
        <w:t>详见6.技术资料</w:t>
      </w:r>
      <w:r>
        <w:rPr>
          <w:rFonts w:hint="eastAsia" w:ascii="Times" w:hAnsi="Times" w:eastAsia="宋体" w:cs="Times New Roman"/>
          <w:sz w:val="21"/>
          <w:szCs w:val="21"/>
          <w:lang w:eastAsia="zh-CN"/>
        </w:rPr>
        <w:t>）</w:t>
      </w:r>
      <w:r>
        <w:rPr>
          <w:rFonts w:hint="eastAsia" w:ascii="Times" w:hAnsi="Times" w:eastAsia="宋体" w:cs="Times New Roman"/>
          <w:sz w:val="21"/>
          <w:szCs w:val="21"/>
        </w:rPr>
        <w:t>。</w:t>
      </w:r>
    </w:p>
    <w:p w14:paraId="0FEA8F89">
      <w:pPr>
        <w:spacing w:line="360" w:lineRule="auto"/>
        <w:ind w:firstLine="420" w:firstLineChars="200"/>
        <w:jc w:val="left"/>
        <w:rPr>
          <w:rFonts w:hint="eastAsia" w:ascii="Times" w:hAnsi="Times" w:eastAsia="宋体" w:cs="Times New Roman"/>
          <w:sz w:val="21"/>
          <w:szCs w:val="21"/>
        </w:rPr>
      </w:pPr>
      <w:r>
        <w:rPr>
          <w:rFonts w:hint="eastAsia" w:ascii="Times" w:hAnsi="Times" w:eastAsia="宋体" w:cs="Times New Roman"/>
          <w:sz w:val="21"/>
          <w:szCs w:val="21"/>
          <w:lang w:eastAsia="zh-CN"/>
        </w:rPr>
        <w:t>（</w:t>
      </w:r>
      <w:r>
        <w:rPr>
          <w:rFonts w:hint="eastAsia" w:ascii="Times" w:hAnsi="Times" w:eastAsia="宋体" w:cs="Times New Roman"/>
          <w:sz w:val="21"/>
          <w:szCs w:val="21"/>
        </w:rPr>
        <w:t>7）</w:t>
      </w:r>
      <w:r>
        <w:rPr>
          <w:rFonts w:hint="eastAsia" w:ascii="Times" w:hAnsi="Times" w:eastAsia="宋体" w:cs="Times New Roman"/>
          <w:sz w:val="21"/>
          <w:szCs w:val="21"/>
          <w:lang w:eastAsia="zh-CN"/>
        </w:rPr>
        <w:t>中标人</w:t>
      </w:r>
      <w:r>
        <w:rPr>
          <w:rFonts w:hint="eastAsia" w:ascii="Times" w:hAnsi="Times" w:eastAsia="宋体" w:cs="Times New Roman"/>
          <w:sz w:val="21"/>
          <w:szCs w:val="21"/>
        </w:rPr>
        <w:t>人员应经过必要的安全教育和安全交底，合同有效期内进入</w:t>
      </w:r>
      <w:r>
        <w:rPr>
          <w:rFonts w:hint="eastAsia" w:ascii="Times" w:hAnsi="Times" w:eastAsia="宋体" w:cs="Times New Roman"/>
          <w:sz w:val="21"/>
          <w:szCs w:val="21"/>
          <w:lang w:eastAsia="zh-CN"/>
        </w:rPr>
        <w:t>采购人</w:t>
      </w:r>
      <w:r>
        <w:rPr>
          <w:rFonts w:hint="eastAsia" w:ascii="Times" w:hAnsi="Times" w:eastAsia="宋体" w:cs="Times New Roman"/>
          <w:sz w:val="21"/>
          <w:szCs w:val="21"/>
        </w:rPr>
        <w:t>现场时应遵守国家、深圳市及</w:t>
      </w:r>
      <w:r>
        <w:rPr>
          <w:rFonts w:hint="eastAsia" w:ascii="Times" w:hAnsi="Times" w:eastAsia="宋体" w:cs="Times New Roman"/>
          <w:sz w:val="21"/>
          <w:szCs w:val="21"/>
          <w:lang w:eastAsia="zh-CN"/>
        </w:rPr>
        <w:t>采购人</w:t>
      </w:r>
      <w:r>
        <w:rPr>
          <w:rFonts w:hint="eastAsia" w:ascii="Times" w:hAnsi="Times" w:eastAsia="宋体" w:cs="Times New Roman"/>
          <w:sz w:val="21"/>
          <w:szCs w:val="21"/>
        </w:rPr>
        <w:t>有关安全及文明施工的规定，</w:t>
      </w:r>
      <w:r>
        <w:rPr>
          <w:rFonts w:hint="eastAsia" w:ascii="Times" w:hAnsi="Times" w:eastAsia="宋体" w:cs="Times New Roman"/>
          <w:sz w:val="21"/>
          <w:szCs w:val="21"/>
          <w:lang w:eastAsia="zh-CN"/>
        </w:rPr>
        <w:t>中标人</w:t>
      </w:r>
      <w:r>
        <w:rPr>
          <w:rFonts w:hint="eastAsia" w:ascii="Times" w:hAnsi="Times" w:eastAsia="宋体" w:cs="Times New Roman"/>
          <w:sz w:val="21"/>
          <w:szCs w:val="21"/>
        </w:rPr>
        <w:t>必须为其工作人员配备相关安全防护用品，如非因</w:t>
      </w:r>
      <w:r>
        <w:rPr>
          <w:rFonts w:hint="eastAsia" w:ascii="Times" w:hAnsi="Times" w:eastAsia="宋体" w:cs="Times New Roman"/>
          <w:sz w:val="21"/>
          <w:szCs w:val="21"/>
          <w:lang w:eastAsia="zh-CN"/>
        </w:rPr>
        <w:t>采购人</w:t>
      </w:r>
      <w:r>
        <w:rPr>
          <w:rFonts w:hint="eastAsia" w:ascii="Times" w:hAnsi="Times" w:eastAsia="宋体" w:cs="Times New Roman"/>
          <w:sz w:val="21"/>
          <w:szCs w:val="21"/>
        </w:rPr>
        <w:t>原因，</w:t>
      </w:r>
      <w:r>
        <w:rPr>
          <w:rFonts w:hint="eastAsia" w:ascii="Times" w:hAnsi="Times" w:eastAsia="宋体" w:cs="Times New Roman"/>
          <w:sz w:val="21"/>
          <w:szCs w:val="21"/>
          <w:lang w:eastAsia="zh-CN"/>
        </w:rPr>
        <w:t>中标人</w:t>
      </w:r>
      <w:r>
        <w:rPr>
          <w:rFonts w:hint="eastAsia" w:ascii="Times" w:hAnsi="Times" w:eastAsia="宋体" w:cs="Times New Roman"/>
          <w:sz w:val="21"/>
          <w:szCs w:val="21"/>
        </w:rPr>
        <w:t>人员、设备等受到损害的，其责任由</w:t>
      </w:r>
      <w:r>
        <w:rPr>
          <w:rFonts w:hint="eastAsia" w:ascii="Times" w:hAnsi="Times" w:eastAsia="宋体" w:cs="Times New Roman"/>
          <w:sz w:val="21"/>
          <w:szCs w:val="21"/>
          <w:lang w:eastAsia="zh-CN"/>
        </w:rPr>
        <w:t>中标人</w:t>
      </w:r>
      <w:r>
        <w:rPr>
          <w:rFonts w:hint="eastAsia" w:ascii="Times" w:hAnsi="Times" w:eastAsia="宋体" w:cs="Times New Roman"/>
          <w:sz w:val="21"/>
          <w:szCs w:val="21"/>
        </w:rPr>
        <w:t>自行承担。</w:t>
      </w:r>
    </w:p>
    <w:p w14:paraId="698EFC3A">
      <w:pPr>
        <w:spacing w:line="360" w:lineRule="auto"/>
        <w:ind w:firstLine="420" w:firstLineChars="200"/>
        <w:jc w:val="left"/>
        <w:rPr>
          <w:rFonts w:hint="eastAsia" w:ascii="Times" w:hAnsi="Times"/>
          <w:szCs w:val="21"/>
        </w:rPr>
      </w:pPr>
      <w:r>
        <w:rPr>
          <w:rFonts w:hint="eastAsia" w:ascii="Times" w:hAnsi="Times" w:eastAsia="宋体" w:cs="Times New Roman"/>
          <w:sz w:val="21"/>
          <w:szCs w:val="21"/>
          <w:lang w:eastAsia="zh-CN"/>
        </w:rPr>
        <w:t>（</w:t>
      </w:r>
      <w:r>
        <w:rPr>
          <w:rFonts w:hint="eastAsia" w:ascii="Times" w:hAnsi="Times" w:eastAsia="宋体" w:cs="Times New Roman"/>
          <w:sz w:val="21"/>
          <w:szCs w:val="21"/>
        </w:rPr>
        <w:t>8）在货物交付</w:t>
      </w:r>
      <w:r>
        <w:rPr>
          <w:rFonts w:hint="eastAsia" w:ascii="Times" w:hAnsi="Times" w:eastAsia="宋体" w:cs="Times New Roman"/>
          <w:sz w:val="21"/>
          <w:szCs w:val="21"/>
          <w:lang w:eastAsia="zh-CN"/>
        </w:rPr>
        <w:t>采购人</w:t>
      </w:r>
      <w:r>
        <w:rPr>
          <w:rFonts w:hint="eastAsia" w:ascii="Times" w:hAnsi="Times" w:eastAsia="宋体" w:cs="Times New Roman"/>
          <w:sz w:val="21"/>
          <w:szCs w:val="21"/>
        </w:rPr>
        <w:t>使用前，货物的所有风险概由</w:t>
      </w:r>
      <w:r>
        <w:rPr>
          <w:rFonts w:hint="eastAsia" w:ascii="Times" w:hAnsi="Times" w:eastAsia="宋体" w:cs="Times New Roman"/>
          <w:sz w:val="21"/>
          <w:szCs w:val="21"/>
          <w:lang w:eastAsia="zh-CN"/>
        </w:rPr>
        <w:t>中标人</w:t>
      </w:r>
      <w:r>
        <w:rPr>
          <w:rFonts w:hint="eastAsia" w:ascii="Times" w:hAnsi="Times" w:eastAsia="宋体" w:cs="Times New Roman"/>
          <w:sz w:val="21"/>
          <w:szCs w:val="21"/>
        </w:rPr>
        <w:t>承担</w:t>
      </w:r>
      <w:r>
        <w:rPr>
          <w:rFonts w:hint="eastAsia" w:ascii="Times" w:hAnsi="Times"/>
          <w:szCs w:val="21"/>
        </w:rPr>
        <w:t>。</w:t>
      </w:r>
    </w:p>
    <w:p w14:paraId="7AAF09E6">
      <w:pPr>
        <w:numPr>
          <w:ilvl w:val="0"/>
          <w:numId w:val="7"/>
        </w:numPr>
        <w:spacing w:line="360" w:lineRule="auto"/>
        <w:jc w:val="left"/>
        <w:rPr>
          <w:rFonts w:hint="eastAsia" w:ascii="Times" w:hAnsi="Times" w:cs="宋体"/>
          <w:b/>
          <w:bCs/>
          <w:szCs w:val="21"/>
        </w:rPr>
      </w:pPr>
      <w:r>
        <w:rPr>
          <w:rFonts w:hint="eastAsia" w:ascii="Times" w:hAnsi="Times" w:cs="宋体"/>
          <w:b/>
          <w:bCs/>
          <w:szCs w:val="21"/>
        </w:rPr>
        <w:t>付款方式</w:t>
      </w:r>
    </w:p>
    <w:p w14:paraId="632DD006">
      <w:pPr>
        <w:snapToGrid/>
        <w:spacing w:line="360" w:lineRule="auto"/>
        <w:ind w:firstLine="420" w:firstLineChars="200"/>
        <w:jc w:val="left"/>
        <w:rPr>
          <w:rFonts w:hint="eastAsia" w:ascii="Times" w:hAnsi="Times" w:eastAsia="宋体" w:cs="Times New Roman"/>
          <w:sz w:val="21"/>
          <w:szCs w:val="21"/>
        </w:rPr>
      </w:pPr>
      <w:r>
        <w:rPr>
          <w:rFonts w:hint="eastAsia" w:ascii="Times" w:hAnsi="Times" w:eastAsia="宋体" w:cs="Times New Roman"/>
          <w:sz w:val="21"/>
          <w:szCs w:val="21"/>
          <w:lang w:eastAsia="zh-CN"/>
        </w:rPr>
        <w:t>（</w:t>
      </w:r>
      <w:r>
        <w:rPr>
          <w:rFonts w:hint="eastAsia" w:ascii="Times" w:hAnsi="Times" w:eastAsia="宋体" w:cs="Times New Roman"/>
          <w:sz w:val="21"/>
          <w:szCs w:val="21"/>
        </w:rPr>
        <w:t>1）采购合同签订后，支付合同总价的</w:t>
      </w:r>
      <w:r>
        <w:rPr>
          <w:rFonts w:hint="eastAsia" w:ascii="Times" w:hAnsi="Times" w:eastAsia="宋体" w:cs="Times New Roman"/>
          <w:sz w:val="21"/>
          <w:szCs w:val="21"/>
          <w:lang w:val="en-US" w:eastAsia="zh-CN"/>
        </w:rPr>
        <w:t>2</w:t>
      </w:r>
      <w:r>
        <w:rPr>
          <w:rFonts w:hint="eastAsia" w:ascii="Times" w:hAnsi="Times" w:eastAsia="宋体" w:cs="Times New Roman"/>
          <w:sz w:val="21"/>
          <w:szCs w:val="21"/>
        </w:rPr>
        <w:t>0%作为预付款；</w:t>
      </w:r>
    </w:p>
    <w:p w14:paraId="1911DFEE">
      <w:pPr>
        <w:snapToGrid/>
        <w:spacing w:line="360" w:lineRule="auto"/>
        <w:ind w:firstLine="420" w:firstLineChars="200"/>
        <w:jc w:val="left"/>
        <w:rPr>
          <w:rFonts w:hint="eastAsia" w:ascii="Times" w:hAnsi="Times" w:eastAsia="宋体" w:cs="Times New Roman"/>
          <w:sz w:val="21"/>
          <w:szCs w:val="21"/>
        </w:rPr>
      </w:pPr>
      <w:r>
        <w:rPr>
          <w:rFonts w:hint="eastAsia" w:ascii="Times" w:hAnsi="Times" w:eastAsia="宋体" w:cs="Times New Roman"/>
          <w:sz w:val="21"/>
          <w:szCs w:val="21"/>
          <w:lang w:eastAsia="zh-CN"/>
        </w:rPr>
        <w:t>（</w:t>
      </w:r>
      <w:r>
        <w:rPr>
          <w:rFonts w:hint="eastAsia" w:ascii="Times" w:hAnsi="Times" w:eastAsia="宋体" w:cs="Times New Roman"/>
          <w:sz w:val="21"/>
          <w:szCs w:val="21"/>
        </w:rPr>
        <w:t>2）合同内全部货物发到现场，经</w:t>
      </w:r>
      <w:r>
        <w:rPr>
          <w:rFonts w:hint="eastAsia" w:ascii="Times" w:hAnsi="Times" w:eastAsia="宋体" w:cs="Times New Roman"/>
          <w:sz w:val="21"/>
          <w:szCs w:val="21"/>
          <w:lang w:eastAsia="zh-CN"/>
        </w:rPr>
        <w:t>采购人</w:t>
      </w:r>
      <w:r>
        <w:rPr>
          <w:rFonts w:hint="eastAsia" w:ascii="Times" w:hAnsi="Times" w:eastAsia="宋体" w:cs="Times New Roman"/>
          <w:sz w:val="21"/>
          <w:szCs w:val="21"/>
        </w:rPr>
        <w:t>验收合格并出具验收合格报告后，支付合同总价的40%作为到货验收款；</w:t>
      </w:r>
    </w:p>
    <w:p w14:paraId="283CF47E">
      <w:pPr>
        <w:snapToGrid/>
        <w:spacing w:line="360" w:lineRule="auto"/>
        <w:ind w:firstLine="420" w:firstLineChars="200"/>
        <w:jc w:val="left"/>
        <w:rPr>
          <w:rFonts w:hint="eastAsia" w:ascii="Times" w:hAnsi="Times" w:eastAsia="宋体" w:cs="Times New Roman"/>
          <w:sz w:val="21"/>
          <w:szCs w:val="21"/>
        </w:rPr>
      </w:pPr>
      <w:r>
        <w:rPr>
          <w:rFonts w:hint="eastAsia" w:ascii="Times" w:hAnsi="Times" w:eastAsia="宋体" w:cs="Times New Roman"/>
          <w:sz w:val="21"/>
          <w:szCs w:val="21"/>
          <w:lang w:eastAsia="zh-CN"/>
        </w:rPr>
        <w:t>（</w:t>
      </w:r>
      <w:r>
        <w:rPr>
          <w:rFonts w:hint="eastAsia" w:ascii="Times" w:hAnsi="Times" w:eastAsia="宋体" w:cs="Times New Roman"/>
          <w:sz w:val="21"/>
          <w:szCs w:val="21"/>
        </w:rPr>
        <w:t>3）待合同货物全部安装及调试完成，经</w:t>
      </w:r>
      <w:r>
        <w:rPr>
          <w:rFonts w:hint="eastAsia" w:ascii="Times" w:hAnsi="Times" w:eastAsia="宋体" w:cs="Times New Roman"/>
          <w:sz w:val="21"/>
          <w:szCs w:val="21"/>
          <w:lang w:eastAsia="zh-CN"/>
        </w:rPr>
        <w:t>采购人</w:t>
      </w:r>
      <w:r>
        <w:rPr>
          <w:rFonts w:hint="eastAsia" w:ascii="Times" w:hAnsi="Times" w:eastAsia="宋体" w:cs="Times New Roman"/>
          <w:sz w:val="21"/>
          <w:szCs w:val="21"/>
        </w:rPr>
        <w:t>验收合格后并出具验收合格报告后，支付合同内货物总价的</w:t>
      </w:r>
      <w:r>
        <w:rPr>
          <w:rFonts w:hint="eastAsia" w:ascii="Times" w:hAnsi="Times" w:eastAsia="宋体" w:cs="Times New Roman"/>
          <w:sz w:val="21"/>
          <w:szCs w:val="21"/>
          <w:lang w:val="en-US" w:eastAsia="zh-CN"/>
        </w:rPr>
        <w:t>30</w:t>
      </w:r>
      <w:r>
        <w:rPr>
          <w:rFonts w:hint="eastAsia" w:ascii="Times" w:hAnsi="Times" w:eastAsia="宋体" w:cs="Times New Roman"/>
          <w:sz w:val="21"/>
          <w:szCs w:val="21"/>
        </w:rPr>
        <w:t>%作为验收款；</w:t>
      </w:r>
    </w:p>
    <w:p w14:paraId="438E9397">
      <w:pPr>
        <w:snapToGrid/>
        <w:spacing w:after="0" w:line="360" w:lineRule="auto"/>
        <w:ind w:leftChars="0" w:firstLine="420" w:firstLineChars="200"/>
        <w:jc w:val="left"/>
        <w:rPr>
          <w:rFonts w:hint="eastAsia" w:ascii="Times" w:hAnsi="Times" w:eastAsia="宋体" w:cs="Times New Roman"/>
          <w:bCs w:val="0"/>
          <w:kern w:val="2"/>
          <w:sz w:val="21"/>
          <w:szCs w:val="21"/>
          <w:lang w:val="en-US" w:eastAsia="zh-CN"/>
        </w:rPr>
      </w:pPr>
      <w:r>
        <w:rPr>
          <w:rFonts w:hint="eastAsia" w:ascii="Times" w:hAnsi="Times" w:eastAsia="宋体" w:cs="Times New Roman"/>
          <w:sz w:val="21"/>
          <w:szCs w:val="21"/>
          <w:lang w:eastAsia="zh-CN"/>
        </w:rPr>
        <w:t>（</w:t>
      </w:r>
      <w:r>
        <w:rPr>
          <w:rFonts w:hint="eastAsia" w:ascii="Times" w:hAnsi="Times" w:eastAsia="宋体" w:cs="Times New Roman"/>
          <w:sz w:val="21"/>
          <w:szCs w:val="21"/>
        </w:rPr>
        <w:t>4）合同内货物总价的剩余</w:t>
      </w:r>
      <w:r>
        <w:rPr>
          <w:rFonts w:hint="eastAsia" w:ascii="Times" w:hAnsi="Times" w:eastAsia="宋体" w:cs="Times New Roman"/>
          <w:sz w:val="21"/>
          <w:szCs w:val="21"/>
          <w:lang w:val="en-US" w:eastAsia="zh-CN"/>
        </w:rPr>
        <w:t>10</w:t>
      </w:r>
      <w:r>
        <w:rPr>
          <w:rFonts w:hint="eastAsia" w:ascii="Times" w:hAnsi="Times" w:eastAsia="宋体" w:cs="Times New Roman"/>
          <w:sz w:val="21"/>
          <w:szCs w:val="21"/>
        </w:rPr>
        <w:t>%作为质保金，自验收合格之日起正常运转至质保期满后，经验收单位确认已完成维保任务并办理相关手续后支付。</w:t>
      </w:r>
    </w:p>
    <w:p w14:paraId="13773672">
      <w:pPr>
        <w:snapToGrid/>
        <w:spacing w:line="360" w:lineRule="auto"/>
        <w:ind w:firstLine="420" w:firstLineChars="200"/>
        <w:jc w:val="left"/>
        <w:rPr>
          <w:rFonts w:hint="eastAsia" w:ascii="Times" w:hAnsi="Times" w:eastAsia="宋体" w:cs="Times New Roman"/>
          <w:bCs w:val="0"/>
          <w:kern w:val="2"/>
          <w:sz w:val="21"/>
          <w:szCs w:val="21"/>
          <w:lang w:val="en-US" w:eastAsia="zh-CN"/>
        </w:rPr>
      </w:pPr>
      <w:r>
        <w:rPr>
          <w:rFonts w:hint="eastAsia" w:ascii="Times" w:hAnsi="Times" w:eastAsia="宋体" w:cs="Times New Roman"/>
          <w:bCs w:val="0"/>
          <w:kern w:val="2"/>
          <w:sz w:val="21"/>
          <w:szCs w:val="21"/>
          <w:lang w:val="en-US" w:eastAsia="zh-CN"/>
        </w:rPr>
        <w:t>（5）上述每笔款项支付前，中标人应向采购人提供符合采购人财务制度的正式合法、等额增值税专用发票及请款资料（中标人的支付申请、货物出厂检验通过证明、开箱验货合格报告、进口部件的原产地证书和进口证明、各付款节点对应的相关方签字确认的验收等资料及其他采购人要求的请款资料），否则采购人有权拒绝支付合同全部款项，且不承担任何违约责任。</w:t>
      </w:r>
    </w:p>
    <w:p w14:paraId="3EBFB222">
      <w:pPr>
        <w:numPr>
          <w:ilvl w:val="0"/>
          <w:numId w:val="7"/>
        </w:numPr>
        <w:spacing w:line="360" w:lineRule="auto"/>
        <w:jc w:val="left"/>
        <w:rPr>
          <w:rFonts w:hint="eastAsia" w:ascii="Times" w:hAnsi="Times" w:cs="宋体"/>
          <w:b/>
          <w:bCs/>
          <w:szCs w:val="21"/>
        </w:rPr>
      </w:pPr>
      <w:r>
        <w:rPr>
          <w:rFonts w:hint="eastAsia" w:ascii="Times" w:hAnsi="Times" w:cs="宋体"/>
          <w:b/>
          <w:bCs/>
          <w:szCs w:val="21"/>
        </w:rPr>
        <w:t>验收要求</w:t>
      </w:r>
    </w:p>
    <w:p w14:paraId="52D1A608">
      <w:pPr>
        <w:spacing w:line="360" w:lineRule="auto"/>
        <w:ind w:firstLine="420" w:firstLineChars="200"/>
        <w:jc w:val="left"/>
        <w:rPr>
          <w:rFonts w:hint="default" w:ascii="Times" w:hAnsi="Times" w:eastAsia="宋体" w:cs="Times New Roman"/>
          <w:sz w:val="21"/>
          <w:szCs w:val="21"/>
        </w:rPr>
      </w:pPr>
      <w:r>
        <w:rPr>
          <w:rFonts w:hint="default" w:ascii="Times" w:hAnsi="Times" w:eastAsia="宋体" w:cs="Times New Roman"/>
          <w:b w:val="0"/>
          <w:bCs w:val="0"/>
          <w:sz w:val="21"/>
          <w:szCs w:val="21"/>
          <w:lang w:eastAsia="zh-CN"/>
        </w:rPr>
        <w:t>（</w:t>
      </w:r>
      <w:r>
        <w:rPr>
          <w:rFonts w:hint="default" w:ascii="Times" w:hAnsi="Times" w:eastAsia="宋体" w:cs="Times New Roman"/>
          <w:b w:val="0"/>
          <w:bCs w:val="0"/>
          <w:sz w:val="21"/>
          <w:szCs w:val="21"/>
        </w:rPr>
        <w:t>1</w:t>
      </w:r>
      <w:r>
        <w:rPr>
          <w:rFonts w:hint="default" w:ascii="Times" w:hAnsi="Times" w:eastAsia="宋体" w:cs="Times New Roman"/>
          <w:b w:val="0"/>
          <w:bCs w:val="0"/>
          <w:sz w:val="21"/>
          <w:szCs w:val="21"/>
          <w:lang w:eastAsia="zh-CN"/>
        </w:rPr>
        <w:t>）</w:t>
      </w:r>
      <w:r>
        <w:rPr>
          <w:rFonts w:hint="default" w:ascii="Times" w:hAnsi="Times" w:eastAsia="宋体" w:cs="Times New Roman"/>
          <w:sz w:val="21"/>
          <w:szCs w:val="21"/>
        </w:rPr>
        <w:t>质量标准符合国家、行业标准。凡属于国家规定强制检测的设备项目，都必须具备计量质检部门的检测合格证。</w:t>
      </w:r>
    </w:p>
    <w:p w14:paraId="248E59ED">
      <w:pPr>
        <w:spacing w:line="360" w:lineRule="auto"/>
        <w:ind w:firstLine="420" w:firstLineChars="200"/>
        <w:jc w:val="left"/>
        <w:rPr>
          <w:rFonts w:hint="default" w:ascii="Times" w:hAnsi="Times" w:eastAsia="宋体" w:cs="Times New Roman"/>
          <w:sz w:val="21"/>
          <w:szCs w:val="21"/>
        </w:rPr>
      </w:pPr>
      <w:r>
        <w:rPr>
          <w:rFonts w:hint="default" w:ascii="Times" w:hAnsi="Times" w:eastAsia="宋体" w:cs="Times New Roman"/>
          <w:sz w:val="21"/>
          <w:szCs w:val="21"/>
          <w:lang w:eastAsia="zh-CN"/>
        </w:rPr>
        <w:t>（</w:t>
      </w:r>
      <w:r>
        <w:rPr>
          <w:rFonts w:hint="default" w:ascii="Times" w:hAnsi="Times" w:eastAsia="宋体" w:cs="Times New Roman"/>
          <w:sz w:val="21"/>
          <w:szCs w:val="21"/>
        </w:rPr>
        <w:t>2）货物是原厂出产的、全新的、未使用过的、并保证所提供清单内设备的规格尺寸与数量完全相匹配。</w:t>
      </w:r>
    </w:p>
    <w:p w14:paraId="5E90BD0A">
      <w:pPr>
        <w:spacing w:line="360" w:lineRule="auto"/>
        <w:ind w:firstLine="420" w:firstLineChars="200"/>
        <w:jc w:val="left"/>
        <w:rPr>
          <w:rFonts w:hint="default" w:ascii="Times" w:hAnsi="Times" w:eastAsia="宋体" w:cs="Times New Roman"/>
          <w:sz w:val="21"/>
          <w:szCs w:val="21"/>
        </w:rPr>
      </w:pPr>
      <w:r>
        <w:rPr>
          <w:rFonts w:hint="default" w:ascii="Times" w:hAnsi="Times" w:eastAsia="宋体" w:cs="Times New Roman"/>
          <w:sz w:val="21"/>
          <w:szCs w:val="21"/>
          <w:lang w:eastAsia="zh-CN"/>
        </w:rPr>
        <w:t>（</w:t>
      </w:r>
      <w:r>
        <w:rPr>
          <w:rFonts w:hint="default" w:ascii="Times" w:hAnsi="Times" w:eastAsia="宋体" w:cs="Times New Roman"/>
          <w:sz w:val="21"/>
          <w:szCs w:val="21"/>
        </w:rPr>
        <w:t>3）所有合同设备均应在安装后按照技术规范要求进行调试，以证明其适用性和保证值，若有不符合技术性能要求的情况，</w:t>
      </w:r>
      <w:r>
        <w:rPr>
          <w:rFonts w:hint="default" w:ascii="Times" w:hAnsi="Times" w:eastAsia="宋体" w:cs="Times New Roman"/>
          <w:sz w:val="21"/>
          <w:szCs w:val="21"/>
          <w:lang w:eastAsia="zh-CN"/>
        </w:rPr>
        <w:t>采购人</w:t>
      </w:r>
      <w:r>
        <w:rPr>
          <w:rFonts w:hint="default" w:ascii="Times" w:hAnsi="Times" w:eastAsia="宋体" w:cs="Times New Roman"/>
          <w:sz w:val="21"/>
          <w:szCs w:val="21"/>
        </w:rPr>
        <w:t>拒绝验收。</w:t>
      </w:r>
    </w:p>
    <w:p w14:paraId="5798E715">
      <w:pPr>
        <w:spacing w:line="360" w:lineRule="auto"/>
        <w:ind w:firstLine="420" w:firstLineChars="200"/>
        <w:jc w:val="left"/>
        <w:rPr>
          <w:rFonts w:hint="default" w:ascii="Times" w:hAnsi="Times" w:eastAsia="宋体" w:cs="Times New Roman"/>
          <w:sz w:val="21"/>
          <w:szCs w:val="21"/>
        </w:rPr>
      </w:pPr>
      <w:r>
        <w:rPr>
          <w:rFonts w:hint="default" w:ascii="Times" w:hAnsi="Times" w:eastAsia="宋体" w:cs="Times New Roman"/>
          <w:sz w:val="21"/>
          <w:szCs w:val="21"/>
          <w:lang w:eastAsia="zh-CN"/>
        </w:rPr>
        <w:t>（</w:t>
      </w:r>
      <w:r>
        <w:rPr>
          <w:rFonts w:hint="default" w:ascii="Times" w:hAnsi="Times" w:eastAsia="宋体" w:cs="Times New Roman"/>
          <w:sz w:val="21"/>
          <w:szCs w:val="21"/>
        </w:rPr>
        <w:t>4）</w:t>
      </w:r>
      <w:r>
        <w:rPr>
          <w:rFonts w:hint="default" w:ascii="Times" w:hAnsi="Times" w:eastAsia="宋体" w:cs="Times New Roman"/>
          <w:sz w:val="21"/>
          <w:szCs w:val="21"/>
          <w:lang w:eastAsia="zh-CN"/>
        </w:rPr>
        <w:t>中标人</w:t>
      </w:r>
      <w:r>
        <w:rPr>
          <w:rFonts w:hint="default" w:ascii="Times" w:hAnsi="Times" w:eastAsia="宋体" w:cs="Times New Roman"/>
          <w:sz w:val="21"/>
          <w:szCs w:val="21"/>
        </w:rPr>
        <w:t>已按照合同规定提供了全部产品及完整的技术资料（如出厂检测报告、产品合格证和安装图纸等）。</w:t>
      </w:r>
    </w:p>
    <w:p w14:paraId="386F51E1">
      <w:pPr>
        <w:spacing w:line="360" w:lineRule="auto"/>
        <w:ind w:firstLine="420" w:firstLineChars="200"/>
        <w:jc w:val="left"/>
        <w:rPr>
          <w:rFonts w:hint="default" w:ascii="Times" w:hAnsi="Times" w:eastAsia="宋体" w:cs="Times New Roman"/>
          <w:sz w:val="21"/>
          <w:szCs w:val="21"/>
        </w:rPr>
      </w:pPr>
      <w:r>
        <w:rPr>
          <w:rFonts w:hint="default" w:ascii="Times" w:hAnsi="Times" w:eastAsia="宋体" w:cs="Times New Roman"/>
          <w:sz w:val="21"/>
          <w:szCs w:val="21"/>
          <w:lang w:eastAsia="zh-CN"/>
        </w:rPr>
        <w:t>（</w:t>
      </w:r>
      <w:r>
        <w:rPr>
          <w:rFonts w:hint="default" w:ascii="Times" w:hAnsi="Times" w:eastAsia="宋体" w:cs="Times New Roman"/>
          <w:sz w:val="21"/>
          <w:szCs w:val="21"/>
        </w:rPr>
        <w:t>5）产品符合招标文件相关使用要求，性能满足技术要求。设备的性能应符合技术规格要求指标及投标人应答文件中承诺的技术指标。</w:t>
      </w:r>
    </w:p>
    <w:p w14:paraId="08036A6B">
      <w:pPr>
        <w:spacing w:line="360" w:lineRule="auto"/>
        <w:ind w:firstLine="420" w:firstLineChars="200"/>
        <w:jc w:val="left"/>
        <w:rPr>
          <w:rFonts w:hint="default" w:ascii="Times" w:hAnsi="Times" w:eastAsia="宋体" w:cs="Times New Roman"/>
          <w:sz w:val="21"/>
          <w:szCs w:val="21"/>
        </w:rPr>
      </w:pPr>
      <w:r>
        <w:rPr>
          <w:rFonts w:hint="default" w:ascii="Times" w:hAnsi="Times" w:eastAsia="宋体" w:cs="Times New Roman"/>
          <w:sz w:val="21"/>
          <w:szCs w:val="21"/>
          <w:lang w:eastAsia="zh-CN"/>
        </w:rPr>
        <w:t>（</w:t>
      </w:r>
      <w:r>
        <w:rPr>
          <w:rFonts w:hint="default" w:ascii="Times" w:hAnsi="Times" w:eastAsia="宋体" w:cs="Times New Roman"/>
          <w:sz w:val="21"/>
          <w:szCs w:val="21"/>
        </w:rPr>
        <w:t>6）性能测试和试运行验收时出现的问题已被解决。</w:t>
      </w:r>
    </w:p>
    <w:p w14:paraId="06BB907D">
      <w:pPr>
        <w:spacing w:line="360" w:lineRule="auto"/>
        <w:ind w:firstLine="420" w:firstLineChars="200"/>
        <w:jc w:val="left"/>
        <w:rPr>
          <w:rFonts w:hint="default" w:ascii="Times" w:hAnsi="Times" w:eastAsia="宋体" w:cs="Times New Roman"/>
          <w:sz w:val="21"/>
          <w:szCs w:val="21"/>
        </w:rPr>
      </w:pPr>
      <w:r>
        <w:rPr>
          <w:rFonts w:hint="default" w:ascii="Times" w:hAnsi="Times" w:eastAsia="宋体" w:cs="Times New Roman"/>
          <w:sz w:val="21"/>
          <w:szCs w:val="21"/>
          <w:lang w:eastAsia="zh-CN"/>
        </w:rPr>
        <w:t>（7</w:t>
      </w:r>
      <w:r>
        <w:rPr>
          <w:rFonts w:hint="default" w:ascii="Times" w:hAnsi="Times" w:eastAsia="宋体" w:cs="Times New Roman"/>
          <w:sz w:val="21"/>
          <w:szCs w:val="21"/>
        </w:rPr>
        <w:t>）选用的材料和外购件、不锈钢紧固件、铸件、变频电动机的检测按前文的规定进行；电气控制装置的测试按GB/T 5226.1的规定进行；焊接件按JB/T 5943的规定检测。</w:t>
      </w:r>
    </w:p>
    <w:p w14:paraId="7E5FE628">
      <w:pPr>
        <w:spacing w:line="360" w:lineRule="auto"/>
        <w:ind w:firstLine="420" w:firstLineChars="200"/>
        <w:jc w:val="left"/>
        <w:rPr>
          <w:rFonts w:hint="default" w:ascii="Times" w:hAnsi="Times" w:eastAsia="宋体" w:cs="Times New Roman"/>
          <w:sz w:val="21"/>
          <w:szCs w:val="21"/>
          <w:lang w:eastAsia="zh-CN"/>
        </w:rPr>
      </w:pPr>
      <w:r>
        <w:rPr>
          <w:rFonts w:hint="default" w:ascii="Times" w:hAnsi="Times" w:eastAsia="宋体" w:cs="Times New Roman"/>
          <w:sz w:val="21"/>
          <w:szCs w:val="21"/>
          <w:lang w:val="en-US" w:eastAsia="zh-CN"/>
        </w:rPr>
        <w:t>（8</w:t>
      </w:r>
      <w:r>
        <w:rPr>
          <w:rFonts w:hint="default" w:ascii="Times" w:hAnsi="Times" w:eastAsia="宋体" w:cs="Times New Roman"/>
          <w:sz w:val="21"/>
          <w:szCs w:val="21"/>
        </w:rPr>
        <w:t>）符合上述条款要求视为验收合格，否则为不合格。所有设备验收合格则验收通过，验收不合格的设备由供应商在不超过30日历日的整改期限内整改，到期后自动进行二次验收。二次验收合格亦视为验收合格。若二次验收仍未达到本约定验收标准，买方有权单方面解除合同，并按合同约定追究供应商违约责任</w:t>
      </w:r>
      <w:r>
        <w:rPr>
          <w:rFonts w:hint="default" w:ascii="Times" w:hAnsi="Times" w:eastAsia="宋体" w:cs="Times New Roman"/>
          <w:sz w:val="21"/>
          <w:szCs w:val="21"/>
          <w:lang w:eastAsia="zh-CN"/>
        </w:rPr>
        <w:t>。</w:t>
      </w:r>
    </w:p>
    <w:p w14:paraId="609C986E">
      <w:pPr>
        <w:spacing w:line="360" w:lineRule="auto"/>
        <w:ind w:firstLine="420" w:firstLineChars="200"/>
        <w:jc w:val="left"/>
        <w:rPr>
          <w:rFonts w:hint="default" w:ascii="Times" w:hAnsi="Times" w:eastAsia="宋体" w:cs="Times New Roman"/>
          <w:b w:val="0"/>
          <w:bCs w:val="0"/>
          <w:sz w:val="21"/>
          <w:szCs w:val="21"/>
        </w:rPr>
      </w:pPr>
      <w:r>
        <w:rPr>
          <w:rFonts w:hint="default" w:ascii="Times" w:hAnsi="Times" w:eastAsia="宋体" w:cs="Times New Roman"/>
          <w:sz w:val="21"/>
          <w:szCs w:val="21"/>
          <w:lang w:eastAsia="zh-CN"/>
        </w:rPr>
        <w:t>（</w:t>
      </w:r>
      <w:r>
        <w:rPr>
          <w:rFonts w:hint="default" w:ascii="Times" w:hAnsi="Times" w:eastAsia="宋体" w:cs="Times New Roman"/>
          <w:sz w:val="21"/>
          <w:szCs w:val="21"/>
          <w:lang w:val="en-US" w:eastAsia="zh-CN"/>
        </w:rPr>
        <w:t>9</w:t>
      </w:r>
      <w:r>
        <w:rPr>
          <w:rFonts w:hint="default" w:ascii="Times" w:hAnsi="Times" w:eastAsia="宋体" w:cs="Times New Roman"/>
          <w:sz w:val="21"/>
          <w:szCs w:val="21"/>
          <w:lang w:eastAsia="zh-CN"/>
        </w:rPr>
        <w:t>）</w:t>
      </w:r>
      <w:r>
        <w:rPr>
          <w:rFonts w:hint="default" w:ascii="Times" w:hAnsi="Times" w:eastAsia="宋体" w:cs="Times New Roman"/>
          <w:sz w:val="21"/>
          <w:szCs w:val="21"/>
          <w:lang w:val="en-US" w:eastAsia="zh-CN"/>
        </w:rPr>
        <w:t>详细验收条款详见附件4拟稿合同</w:t>
      </w:r>
      <w:r>
        <w:rPr>
          <w:rFonts w:hint="default" w:ascii="Times" w:hAnsi="Times" w:eastAsia="宋体" w:cs="Times New Roman"/>
          <w:b w:val="0"/>
          <w:bCs w:val="0"/>
          <w:sz w:val="21"/>
          <w:szCs w:val="21"/>
          <w:lang w:eastAsia="zh-CN"/>
        </w:rPr>
        <w:t>。</w:t>
      </w:r>
    </w:p>
    <w:p w14:paraId="5F84EF62">
      <w:pPr>
        <w:numPr>
          <w:ilvl w:val="0"/>
          <w:numId w:val="7"/>
        </w:numPr>
        <w:rPr>
          <w:rFonts w:hint="eastAsia" w:ascii="Times" w:hAnsi="Times" w:eastAsia="宋体" w:cs="宋体"/>
          <w:b/>
          <w:bCs/>
          <w:sz w:val="21"/>
          <w:szCs w:val="21"/>
          <w:lang w:val="en-US"/>
        </w:rPr>
      </w:pPr>
      <w:r>
        <w:rPr>
          <w:rFonts w:hint="eastAsia" w:ascii="Times" w:hAnsi="Times" w:eastAsia="宋体" w:cs="宋体"/>
          <w:b/>
          <w:bCs/>
          <w:sz w:val="21"/>
          <w:szCs w:val="21"/>
          <w:lang w:val="en-US"/>
        </w:rPr>
        <w:t>标志、包装和运输</w:t>
      </w:r>
    </w:p>
    <w:p w14:paraId="210569B0">
      <w:pPr>
        <w:pStyle w:val="2"/>
        <w:numPr>
          <w:ilvl w:val="-1"/>
          <w:numId w:val="0"/>
        </w:numPr>
        <w:tabs>
          <w:tab w:val="clear" w:pos="420"/>
        </w:tabs>
        <w:ind w:left="0" w:firstLine="0" w:firstLineChars="0"/>
        <w:jc w:val="left"/>
        <w:rPr>
          <w:rFonts w:hint="eastAsia" w:ascii="宋体" w:hAnsi="宋体" w:eastAsia="宋体" w:cs="宋体"/>
          <w:sz w:val="21"/>
          <w:szCs w:val="21"/>
          <w:lang w:val="en-US"/>
        </w:rPr>
      </w:pPr>
      <w:r>
        <w:rPr>
          <w:rFonts w:hint="eastAsia" w:cs="宋体"/>
          <w:sz w:val="21"/>
          <w:szCs w:val="21"/>
          <w:lang w:val="en-US" w:eastAsia="zh-CN"/>
        </w:rPr>
        <w:t>5.1</w:t>
      </w:r>
      <w:r>
        <w:rPr>
          <w:rFonts w:hint="eastAsia" w:ascii="宋体" w:hAnsi="宋体" w:eastAsia="宋体" w:cs="宋体"/>
          <w:sz w:val="21"/>
          <w:szCs w:val="21"/>
          <w:lang w:val="en-US"/>
        </w:rPr>
        <w:t>标志</w:t>
      </w:r>
    </w:p>
    <w:p w14:paraId="49867372">
      <w:pPr>
        <w:spacing w:line="360" w:lineRule="auto"/>
        <w:ind w:firstLine="482"/>
        <w:rPr>
          <w:rFonts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.1.1料仓产品应当在明显的位置装设304不锈钢铭牌，铭牌的左上角应当留有打制造监督检验标志的位置。</w:t>
      </w:r>
    </w:p>
    <w:p w14:paraId="3D619E52">
      <w:pPr>
        <w:spacing w:line="360" w:lineRule="auto"/>
        <w:ind w:firstLine="482"/>
        <w:rPr>
          <w:rFonts w:ascii="宋体" w:hAnsi="宋体" w:eastAsia="宋体" w:cs="宋体"/>
          <w:sz w:val="21"/>
          <w:szCs w:val="21"/>
        </w:rPr>
      </w:pPr>
      <w:r>
        <w:rPr>
          <w:rFonts w:hint="eastAsia" w:ascii="宋体" w:hAnsi="宋体" w:eastAsia="宋体" w:cs="宋体"/>
          <w:sz w:val="21"/>
          <w:szCs w:val="21"/>
        </w:rPr>
        <w:t>铭牌上至少应当载明下列项目：</w:t>
      </w:r>
    </w:p>
    <w:p w14:paraId="08CF6C86">
      <w:pPr>
        <w:spacing w:line="360" w:lineRule="auto"/>
        <w:ind w:firstLine="482"/>
        <w:rPr>
          <w:rFonts w:ascii="宋体" w:hAnsi="宋体" w:eastAsia="宋体" w:cs="宋体"/>
          <w:sz w:val="21"/>
          <w:szCs w:val="21"/>
        </w:rPr>
      </w:pPr>
      <w:r>
        <w:rPr>
          <w:rFonts w:hint="eastAsia" w:ascii="宋体" w:hAnsi="宋体" w:eastAsia="宋体" w:cs="宋体"/>
          <w:sz w:val="21"/>
          <w:szCs w:val="21"/>
        </w:rPr>
        <w:t>（1）制造单位名称</w:t>
      </w:r>
    </w:p>
    <w:p w14:paraId="7339598D">
      <w:pPr>
        <w:spacing w:line="360" w:lineRule="auto"/>
        <w:ind w:firstLine="482"/>
        <w:rPr>
          <w:rFonts w:ascii="宋体" w:hAnsi="宋体" w:eastAsia="宋体" w:cs="宋体"/>
          <w:sz w:val="21"/>
          <w:szCs w:val="21"/>
        </w:rPr>
      </w:pPr>
      <w:r>
        <w:rPr>
          <w:rFonts w:hint="eastAsia" w:ascii="宋体" w:hAnsi="宋体" w:eastAsia="宋体" w:cs="宋体"/>
          <w:sz w:val="21"/>
          <w:szCs w:val="21"/>
        </w:rPr>
        <w:t>（2）产品型号</w:t>
      </w:r>
    </w:p>
    <w:p w14:paraId="3B802F87">
      <w:pPr>
        <w:spacing w:line="360" w:lineRule="auto"/>
        <w:ind w:firstLine="482"/>
        <w:rPr>
          <w:rFonts w:ascii="宋体" w:hAnsi="宋体" w:eastAsia="宋体" w:cs="宋体"/>
          <w:sz w:val="21"/>
          <w:szCs w:val="21"/>
        </w:rPr>
      </w:pPr>
      <w:r>
        <w:rPr>
          <w:rFonts w:hint="eastAsia" w:ascii="宋体" w:hAnsi="宋体" w:eastAsia="宋体" w:cs="宋体"/>
          <w:sz w:val="21"/>
          <w:szCs w:val="21"/>
        </w:rPr>
        <w:t>（3）电机功率</w:t>
      </w:r>
    </w:p>
    <w:p w14:paraId="6815AA41">
      <w:pPr>
        <w:spacing w:line="360" w:lineRule="auto"/>
        <w:ind w:firstLine="482"/>
        <w:rPr>
          <w:rFonts w:ascii="宋体" w:hAnsi="宋体" w:eastAsia="宋体" w:cs="宋体"/>
          <w:sz w:val="21"/>
          <w:szCs w:val="21"/>
        </w:rPr>
      </w:pPr>
      <w:r>
        <w:rPr>
          <w:rFonts w:hint="eastAsia" w:ascii="宋体" w:hAnsi="宋体" w:eastAsia="宋体" w:cs="宋体"/>
          <w:sz w:val="21"/>
          <w:szCs w:val="21"/>
        </w:rPr>
        <w:t>（4）容积</w:t>
      </w:r>
    </w:p>
    <w:p w14:paraId="0FAB0F2D">
      <w:pPr>
        <w:spacing w:line="360" w:lineRule="auto"/>
        <w:ind w:firstLine="482"/>
        <w:rPr>
          <w:rFonts w:ascii="宋体" w:hAnsi="宋体" w:eastAsia="宋体" w:cs="宋体"/>
          <w:color w:val="000000"/>
          <w:sz w:val="21"/>
          <w:szCs w:val="21"/>
        </w:rPr>
      </w:pPr>
      <w:r>
        <w:rPr>
          <w:rFonts w:hint="eastAsia" w:ascii="宋体" w:hAnsi="宋体" w:eastAsia="宋体" w:cs="宋体"/>
          <w:color w:val="000000"/>
          <w:sz w:val="21"/>
          <w:szCs w:val="21"/>
        </w:rPr>
        <w:t>（5）外形尺寸</w:t>
      </w:r>
    </w:p>
    <w:p w14:paraId="7C426F83">
      <w:pPr>
        <w:spacing w:line="360" w:lineRule="auto"/>
        <w:ind w:firstLine="482"/>
        <w:rPr>
          <w:rFonts w:ascii="宋体" w:hAnsi="宋体" w:eastAsia="宋体" w:cs="宋体"/>
          <w:color w:val="000000"/>
          <w:sz w:val="21"/>
          <w:szCs w:val="21"/>
        </w:rPr>
      </w:pPr>
      <w:r>
        <w:rPr>
          <w:rFonts w:hint="eastAsia" w:ascii="宋体" w:hAnsi="宋体" w:eastAsia="宋体" w:cs="宋体"/>
          <w:color w:val="000000"/>
          <w:sz w:val="21"/>
          <w:szCs w:val="21"/>
        </w:rPr>
        <w:t>（6）出厂编号</w:t>
      </w:r>
    </w:p>
    <w:p w14:paraId="062F0498">
      <w:pPr>
        <w:spacing w:line="360" w:lineRule="auto"/>
        <w:ind w:firstLine="482"/>
        <w:rPr>
          <w:rFonts w:ascii="宋体" w:hAnsi="宋体" w:eastAsia="宋体" w:cs="宋体"/>
          <w:sz w:val="21"/>
          <w:szCs w:val="21"/>
        </w:rPr>
      </w:pPr>
      <w:r>
        <w:rPr>
          <w:rFonts w:hint="eastAsia" w:ascii="宋体" w:hAnsi="宋体" w:eastAsia="宋体" w:cs="宋体"/>
          <w:color w:val="000000"/>
          <w:sz w:val="21"/>
          <w:szCs w:val="21"/>
        </w:rPr>
        <w:t>（7）重量</w:t>
      </w:r>
    </w:p>
    <w:p w14:paraId="3BCC7482">
      <w:pPr>
        <w:spacing w:line="360" w:lineRule="auto"/>
        <w:ind w:firstLine="482"/>
        <w:rPr>
          <w:rFonts w:ascii="宋体" w:hAnsi="宋体" w:eastAsia="宋体" w:cs="宋体"/>
          <w:sz w:val="21"/>
          <w:szCs w:val="21"/>
        </w:rPr>
      </w:pPr>
      <w:r>
        <w:rPr>
          <w:rFonts w:hint="eastAsia" w:ascii="宋体" w:hAnsi="宋体" w:eastAsia="宋体" w:cs="宋体"/>
          <w:sz w:val="21"/>
          <w:szCs w:val="21"/>
        </w:rPr>
        <w:t>（7）制造日期</w:t>
      </w:r>
    </w:p>
    <w:p w14:paraId="39F0BFEA">
      <w:pPr>
        <w:spacing w:line="360" w:lineRule="auto"/>
        <w:ind w:firstLine="482"/>
        <w:rPr>
          <w:rFonts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.1.2设备包装件上应有的标志</w:t>
      </w:r>
    </w:p>
    <w:p w14:paraId="4D43366E">
      <w:pPr>
        <w:spacing w:line="360" w:lineRule="auto"/>
        <w:ind w:firstLine="482"/>
        <w:rPr>
          <w:rFonts w:ascii="宋体" w:hAnsi="宋体" w:eastAsia="宋体" w:cs="宋体"/>
          <w:sz w:val="21"/>
          <w:szCs w:val="21"/>
        </w:rPr>
      </w:pPr>
      <w:r>
        <w:rPr>
          <w:rFonts w:hint="eastAsia" w:ascii="宋体" w:hAnsi="宋体" w:eastAsia="宋体" w:cs="宋体"/>
          <w:sz w:val="21"/>
          <w:szCs w:val="21"/>
        </w:rPr>
        <w:t>（1）运输作业标志，包括防潮、防震、放置位置方向、重心位置、绳索固定部位等。</w:t>
      </w:r>
    </w:p>
    <w:p w14:paraId="617D45F2">
      <w:pPr>
        <w:spacing w:line="360" w:lineRule="auto"/>
        <w:ind w:firstLine="482"/>
        <w:rPr>
          <w:rFonts w:ascii="宋体" w:hAnsi="宋体" w:eastAsia="宋体" w:cs="宋体"/>
          <w:sz w:val="21"/>
          <w:szCs w:val="21"/>
        </w:rPr>
      </w:pPr>
      <w:r>
        <w:rPr>
          <w:rFonts w:hint="eastAsia" w:ascii="宋体" w:hAnsi="宋体" w:eastAsia="宋体" w:cs="宋体"/>
          <w:sz w:val="21"/>
          <w:szCs w:val="21"/>
        </w:rPr>
        <w:t>（2）发货标志，包括出厂编号、箱号、发货地址、到货地址、体积（长、宽、高)、设备名称、毛重（公斤)、发货单位、收货单位、设备存放和保管要求等级。</w:t>
      </w:r>
    </w:p>
    <w:p w14:paraId="6B486E9C">
      <w:pPr>
        <w:pStyle w:val="3"/>
        <w:numPr>
          <w:ilvl w:val="1"/>
          <w:numId w:val="0"/>
        </w:numPr>
        <w:tabs>
          <w:tab w:val="left" w:pos="840"/>
        </w:tabs>
        <w:spacing w:line="360" w:lineRule="auto"/>
        <w:ind w:firstLine="0" w:firstLineChars="0"/>
        <w:rPr>
          <w:rFonts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.2包装</w:t>
      </w:r>
    </w:p>
    <w:p w14:paraId="0D547CDB">
      <w:pPr>
        <w:spacing w:line="360" w:lineRule="auto"/>
        <w:ind w:firstLine="480"/>
        <w:rPr>
          <w:rFonts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.2.1设备的包装、运输应符合国家有关规定及标准。</w:t>
      </w:r>
    </w:p>
    <w:p w14:paraId="6CE5EB04">
      <w:pPr>
        <w:spacing w:line="360" w:lineRule="auto"/>
        <w:ind w:firstLine="480"/>
        <w:rPr>
          <w:rFonts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.2.2所有的孔、管接头以及法兰螺栓和末端焊接的连接件都应有保护装置，以防止在运输和保管期间发生损坏腐蚀及掉进异物。</w:t>
      </w:r>
    </w:p>
    <w:p w14:paraId="0A07CED7">
      <w:pPr>
        <w:spacing w:line="360" w:lineRule="auto"/>
        <w:ind w:firstLine="480"/>
        <w:rPr>
          <w:rFonts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2.3每个包装件必需有与该包装件相符合的装箱单，放置于包装件明显位置上，并应采用防潮的密封袋包装。包装件内装入的零部件，必须有明显的标记与标签，标明部件号、编号、名称、数量等，并应与装箱单一致。</w:t>
      </w:r>
    </w:p>
    <w:p w14:paraId="3141B382">
      <w:pPr>
        <w:spacing w:line="360" w:lineRule="auto"/>
        <w:ind w:firstLine="480"/>
        <w:rPr>
          <w:rFonts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.2.4包装件应符合运输作业的规定，应避免在运输和装卸时包装件内的部件产生滑动、撞击和磨损，造成部件的损坏。</w:t>
      </w:r>
    </w:p>
    <w:p w14:paraId="2351CE52">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.2.5</w:t>
      </w:r>
      <w:r>
        <w:rPr>
          <w:rFonts w:hint="eastAsia" w:cs="宋体"/>
          <w:sz w:val="21"/>
          <w:szCs w:val="21"/>
          <w:lang w:eastAsia="zh-CN"/>
        </w:rPr>
        <w:t>中标人</w:t>
      </w:r>
      <w:r>
        <w:rPr>
          <w:rFonts w:hint="eastAsia" w:ascii="宋体" w:hAnsi="宋体" w:eastAsia="宋体" w:cs="宋体"/>
          <w:sz w:val="21"/>
          <w:szCs w:val="21"/>
        </w:rPr>
        <w:t>所提供的货物的包装应满足运输和存放的要求，不给设备造成任何损坏和不影响将来的使用要求，并配备必要的吊耳、托架等方便吊运的设施。</w:t>
      </w:r>
    </w:p>
    <w:p w14:paraId="1B86C38F">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2.6为方便运输的可拆卸部分要独立地包装在防水箱内，并带有标签、装箱清单和必要的组装程序图以方便到达目的地的再次组装，投产试运的备品备件、特殊工具等须分开包装并附有各自的清单和标签，清单尤其要注意防水防潮并牢固固定在各自的箱子上。</w:t>
      </w:r>
    </w:p>
    <w:p w14:paraId="35E0962D">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.2.7电器装置和设备应采用密封包装，并应在密封箱内放置干燥剂。为了确保电器不被损坏，在放入包装箱前，应把电器先放置在减震材料上，并采用压缝条进行密封。</w:t>
      </w:r>
    </w:p>
    <w:p w14:paraId="3D9CAFFC">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.2.8随机文件应封存在防水袋中。</w:t>
      </w:r>
    </w:p>
    <w:p w14:paraId="470D0F7F">
      <w:pPr>
        <w:pStyle w:val="3"/>
        <w:numPr>
          <w:ilvl w:val="1"/>
          <w:numId w:val="0"/>
        </w:numPr>
        <w:tabs>
          <w:tab w:val="left" w:pos="840"/>
        </w:tabs>
        <w:spacing w:line="360" w:lineRule="auto"/>
        <w:ind w:firstLine="0" w:firstLineChars="0"/>
        <w:rPr>
          <w:rFonts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.3运输</w:t>
      </w:r>
    </w:p>
    <w:p w14:paraId="57712992">
      <w:pPr>
        <w:spacing w:line="360" w:lineRule="auto"/>
        <w:ind w:firstLine="480"/>
        <w:rPr>
          <w:rFonts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.3.1 </w:t>
      </w:r>
      <w:r>
        <w:rPr>
          <w:rFonts w:hint="eastAsia" w:cs="宋体"/>
          <w:sz w:val="21"/>
          <w:szCs w:val="21"/>
          <w:lang w:eastAsia="zh-CN"/>
        </w:rPr>
        <w:t>中标人</w:t>
      </w:r>
      <w:r>
        <w:rPr>
          <w:rFonts w:hint="eastAsia" w:ascii="宋体" w:hAnsi="宋体" w:eastAsia="宋体" w:cs="宋体"/>
          <w:sz w:val="21"/>
          <w:szCs w:val="21"/>
        </w:rPr>
        <w:t>负责将设备运输到</w:t>
      </w:r>
      <w:r>
        <w:rPr>
          <w:rFonts w:hint="eastAsia" w:cs="宋体"/>
          <w:sz w:val="21"/>
          <w:szCs w:val="21"/>
          <w:lang w:eastAsia="zh-CN"/>
        </w:rPr>
        <w:t>采购人</w:t>
      </w:r>
      <w:r>
        <w:rPr>
          <w:rFonts w:hint="eastAsia" w:ascii="宋体" w:hAnsi="宋体" w:eastAsia="宋体" w:cs="宋体"/>
          <w:sz w:val="21"/>
          <w:szCs w:val="21"/>
        </w:rPr>
        <w:t>指定地点，并根据设备和接收地点的情况，确定运输方式和运输路径。</w:t>
      </w:r>
    </w:p>
    <w:p w14:paraId="05074428">
      <w:pPr>
        <w:spacing w:line="360" w:lineRule="auto"/>
        <w:ind w:firstLine="480"/>
        <w:rPr>
          <w:rFonts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.3.2货物运输到达时间按合同约定执行。如有调整，双方另行商议确定。</w:t>
      </w:r>
    </w:p>
    <w:p w14:paraId="196EE109">
      <w:pPr>
        <w:spacing w:line="360" w:lineRule="auto"/>
        <w:ind w:firstLine="480"/>
        <w:rPr>
          <w:rFonts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.3.3货物装车时，</w:t>
      </w:r>
      <w:r>
        <w:rPr>
          <w:rFonts w:hint="eastAsia" w:cs="宋体"/>
          <w:sz w:val="21"/>
          <w:szCs w:val="21"/>
          <w:lang w:eastAsia="zh-CN"/>
        </w:rPr>
        <w:t>中标人</w:t>
      </w:r>
      <w:r>
        <w:rPr>
          <w:rFonts w:hint="eastAsia" w:ascii="宋体" w:hAnsi="宋体" w:eastAsia="宋体" w:cs="宋体"/>
          <w:sz w:val="21"/>
          <w:szCs w:val="21"/>
        </w:rPr>
        <w:t>应对每个包装进行检查，派专人监护和清点；发货单的箱件编号必须填写完整，发货单箱件编号和装车设备的箱件编号必须一一对应。</w:t>
      </w:r>
    </w:p>
    <w:p w14:paraId="68785BC2">
      <w:pPr>
        <w:spacing w:line="360" w:lineRule="auto"/>
        <w:ind w:firstLine="480"/>
        <w:rPr>
          <w:rFonts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.3.4每批发货前至少提前5个工作日提交发货申请至</w:t>
      </w:r>
      <w:r>
        <w:rPr>
          <w:rFonts w:hint="eastAsia" w:cs="宋体"/>
          <w:sz w:val="21"/>
          <w:szCs w:val="21"/>
          <w:lang w:eastAsia="zh-CN"/>
        </w:rPr>
        <w:t>采购人</w:t>
      </w:r>
      <w:r>
        <w:rPr>
          <w:rFonts w:hint="eastAsia" w:ascii="宋体" w:hAnsi="宋体" w:eastAsia="宋体" w:cs="宋体"/>
          <w:sz w:val="21"/>
          <w:szCs w:val="21"/>
        </w:rPr>
        <w:t>指定邮箱，邮件的文件名统一为：发货申请+货物名称+合同编号+厂家名称，邮件必须包含以下附件：发货申请单、发货清单（Excel 可编辑）、总装箱单（Excel 可编辑）、分装箱单（Excel 可编辑）及包装后的货物照片（至少三张不同角度），以便</w:t>
      </w:r>
      <w:r>
        <w:rPr>
          <w:rFonts w:hint="eastAsia" w:cs="宋体"/>
          <w:sz w:val="21"/>
          <w:szCs w:val="21"/>
          <w:lang w:eastAsia="zh-CN"/>
        </w:rPr>
        <w:t>采购人</w:t>
      </w:r>
      <w:r>
        <w:rPr>
          <w:rFonts w:hint="eastAsia" w:ascii="宋体" w:hAnsi="宋体" w:eastAsia="宋体" w:cs="宋体"/>
          <w:sz w:val="21"/>
          <w:szCs w:val="21"/>
        </w:rPr>
        <w:t>验收包装和箱单是否符合要求。</w:t>
      </w:r>
      <w:r>
        <w:rPr>
          <w:rFonts w:hint="eastAsia" w:cs="宋体"/>
          <w:sz w:val="21"/>
          <w:szCs w:val="21"/>
          <w:lang w:eastAsia="zh-CN"/>
        </w:rPr>
        <w:t>中标人</w:t>
      </w:r>
      <w:r>
        <w:rPr>
          <w:rFonts w:hint="eastAsia" w:ascii="宋体" w:hAnsi="宋体" w:eastAsia="宋体" w:cs="宋体"/>
          <w:sz w:val="21"/>
          <w:szCs w:val="21"/>
        </w:rPr>
        <w:t>得到</w:t>
      </w:r>
      <w:r>
        <w:rPr>
          <w:rFonts w:hint="eastAsia" w:cs="宋体"/>
          <w:sz w:val="21"/>
          <w:szCs w:val="21"/>
          <w:lang w:eastAsia="zh-CN"/>
        </w:rPr>
        <w:t>采购人</w:t>
      </w:r>
      <w:r>
        <w:rPr>
          <w:rFonts w:hint="eastAsia" w:ascii="宋体" w:hAnsi="宋体" w:eastAsia="宋体" w:cs="宋体"/>
          <w:sz w:val="21"/>
          <w:szCs w:val="21"/>
        </w:rPr>
        <w:t>的确认后才可以正式将货物发出。</w:t>
      </w:r>
    </w:p>
    <w:p w14:paraId="540DCF8D">
      <w:pPr>
        <w:ind w:firstLine="480"/>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.3.5交货时应该携带纸质版发货清单（总装箱单、分装箱单），</w:t>
      </w:r>
      <w:r>
        <w:rPr>
          <w:rFonts w:hint="eastAsia" w:cs="宋体"/>
          <w:sz w:val="21"/>
          <w:szCs w:val="21"/>
          <w:lang w:eastAsia="zh-CN"/>
        </w:rPr>
        <w:t>中标人</w:t>
      </w:r>
      <w:r>
        <w:rPr>
          <w:rFonts w:hint="eastAsia" w:ascii="宋体" w:hAnsi="宋体" w:eastAsia="宋体" w:cs="宋体"/>
          <w:sz w:val="21"/>
          <w:szCs w:val="21"/>
        </w:rPr>
        <w:t>盖章提供4份</w:t>
      </w:r>
      <w:r>
        <w:rPr>
          <w:rFonts w:hint="eastAsia" w:cs="宋体"/>
          <w:sz w:val="21"/>
          <w:szCs w:val="21"/>
          <w:lang w:eastAsia="zh-CN"/>
        </w:rPr>
        <w:t>。</w:t>
      </w:r>
    </w:p>
    <w:p w14:paraId="7D9B48E5">
      <w:pPr>
        <w:ind w:firstLine="480"/>
        <w:rPr>
          <w:rFonts w:hint="eastAsia" w:ascii="宋体" w:hAnsi="宋体" w:eastAsia="宋体" w:cs="宋体"/>
          <w:sz w:val="21"/>
          <w:szCs w:val="21"/>
        </w:rPr>
      </w:pPr>
    </w:p>
    <w:p w14:paraId="611A81EE">
      <w:pPr>
        <w:numPr>
          <w:ilvl w:val="0"/>
          <w:numId w:val="7"/>
        </w:numPr>
        <w:spacing w:line="360" w:lineRule="auto"/>
        <w:ind w:firstLine="0"/>
        <w:jc w:val="left"/>
        <w:rPr>
          <w:rFonts w:hint="eastAsia" w:ascii="Times" w:hAnsi="Times" w:eastAsia="宋体" w:cs="宋体"/>
          <w:b/>
          <w:bCs/>
          <w:sz w:val="21"/>
          <w:szCs w:val="21"/>
          <w:lang w:val="en-US" w:eastAsia="zh-CN"/>
        </w:rPr>
      </w:pPr>
      <w:r>
        <w:rPr>
          <w:rFonts w:hint="eastAsia" w:ascii="Times" w:hAnsi="Times" w:eastAsia="宋体" w:cs="宋体"/>
          <w:b/>
          <w:bCs/>
          <w:sz w:val="21"/>
          <w:szCs w:val="21"/>
          <w:lang w:val="en-US" w:eastAsia="zh-CN"/>
        </w:rPr>
        <w:t>质保期</w:t>
      </w:r>
    </w:p>
    <w:p w14:paraId="4BC3D3B7">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bCs w:val="0"/>
          <w:sz w:val="21"/>
          <w:szCs w:val="21"/>
          <w:lang w:val="en-US" w:eastAsia="zh-CN"/>
        </w:rPr>
        <w:t>合同</w:t>
      </w:r>
      <w:r>
        <w:rPr>
          <w:rFonts w:hint="eastAsia" w:ascii="宋体" w:hAnsi="宋体" w:eastAsia="宋体" w:cs="宋体"/>
          <w:b w:val="0"/>
          <w:bCs w:val="0"/>
          <w:sz w:val="21"/>
          <w:szCs w:val="21"/>
          <w:lang w:val="en-US" w:eastAsia="zh-CN"/>
        </w:rPr>
        <w:t>设备整体质量保证期为2年，自本项目整体竣工验收合格之日起算。</w:t>
      </w:r>
      <w:r>
        <w:rPr>
          <w:rFonts w:hint="eastAsia" w:ascii="宋体" w:hAnsi="宋体" w:eastAsia="宋体" w:cs="宋体"/>
          <w:bCs w:val="0"/>
          <w:sz w:val="21"/>
          <w:szCs w:val="21"/>
        </w:rPr>
        <w:t>质保期内，任何由设备本身用材和制造工艺不当或制造过程控制不当引起的质量问题，由中标人或中标人联系制造商负责免费维修。质保期满前1个月内中标人应负责一次免费全面检查，并写出正式报告，如发现潜在问题，应负责排除</w:t>
      </w:r>
      <w:r>
        <w:rPr>
          <w:rFonts w:hint="eastAsia" w:ascii="宋体" w:hAnsi="宋体" w:eastAsia="宋体" w:cs="宋体"/>
          <w:b w:val="0"/>
          <w:bCs w:val="0"/>
          <w:sz w:val="21"/>
          <w:szCs w:val="21"/>
          <w:lang w:val="en-US" w:eastAsia="zh-CN"/>
        </w:rPr>
        <w:t>。具体质保及售后服务要求按合同约定执行。</w:t>
      </w:r>
    </w:p>
    <w:p w14:paraId="73F8A85D">
      <w:pPr>
        <w:numPr>
          <w:ilvl w:val="-1"/>
          <w:numId w:val="0"/>
        </w:numPr>
        <w:ind w:left="0" w:firstLine="0"/>
        <w:rPr>
          <w:rFonts w:hint="eastAsia" w:ascii="宋体" w:hAnsi="宋体" w:eastAsia="宋体" w:cs="宋体"/>
          <w:sz w:val="21"/>
          <w:szCs w:val="21"/>
        </w:rPr>
      </w:pPr>
    </w:p>
    <w:p w14:paraId="205F3918">
      <w:pPr>
        <w:numPr>
          <w:ilvl w:val="0"/>
          <w:numId w:val="7"/>
        </w:numPr>
        <w:ind w:left="0" w:firstLine="0"/>
        <w:rPr>
          <w:rFonts w:hint="eastAsia" w:ascii="Times" w:hAnsi="Times" w:eastAsia="宋体" w:cs="宋体"/>
          <w:b/>
          <w:bCs/>
          <w:sz w:val="21"/>
          <w:szCs w:val="21"/>
          <w:lang w:val="en-US" w:eastAsia="zh-CN"/>
        </w:rPr>
      </w:pPr>
      <w:r>
        <w:rPr>
          <w:rFonts w:hint="eastAsia" w:ascii="Times" w:hAnsi="Times" w:eastAsia="宋体" w:cs="宋体"/>
          <w:b/>
          <w:bCs/>
          <w:sz w:val="21"/>
          <w:szCs w:val="21"/>
          <w:lang w:val="en-US" w:eastAsia="zh-CN"/>
        </w:rPr>
        <w:t>违约条款</w:t>
      </w:r>
    </w:p>
    <w:p w14:paraId="3F85E61E">
      <w:pPr>
        <w:numPr>
          <w:ilvl w:val="0"/>
          <w:numId w:val="0"/>
        </w:numPr>
        <w:ind w:firstLine="480"/>
        <w:rPr>
          <w:rFonts w:hint="eastAsia" w:ascii="宋体" w:hAnsi="宋体" w:eastAsia="宋体" w:cs="宋体"/>
          <w:sz w:val="21"/>
          <w:szCs w:val="21"/>
        </w:rPr>
      </w:pPr>
    </w:p>
    <w:p w14:paraId="044D7E79">
      <w:pPr>
        <w:adjustRightInd w:val="0"/>
        <w:snapToGrid w:val="0"/>
        <w:spacing w:line="360" w:lineRule="auto"/>
        <w:ind w:firstLine="480" w:firstLineChars="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.1 </w:t>
      </w:r>
      <w:r>
        <w:rPr>
          <w:rFonts w:hint="eastAsia" w:cs="宋体"/>
          <w:sz w:val="21"/>
          <w:szCs w:val="21"/>
          <w:lang w:eastAsia="zh-CN"/>
        </w:rPr>
        <w:t>中标人</w:t>
      </w:r>
      <w:r>
        <w:rPr>
          <w:rFonts w:hint="eastAsia" w:ascii="宋体" w:hAnsi="宋体" w:eastAsia="宋体" w:cs="宋体"/>
          <w:sz w:val="21"/>
          <w:szCs w:val="21"/>
        </w:rPr>
        <w:t>所供货物与合同及附件约定、</w:t>
      </w:r>
      <w:r>
        <w:rPr>
          <w:rFonts w:hint="eastAsia" w:cs="宋体"/>
          <w:sz w:val="21"/>
          <w:szCs w:val="21"/>
          <w:lang w:eastAsia="zh-CN"/>
        </w:rPr>
        <w:t>采购人</w:t>
      </w:r>
      <w:r>
        <w:rPr>
          <w:rFonts w:hint="eastAsia" w:ascii="宋体" w:hAnsi="宋体" w:eastAsia="宋体" w:cs="宋体"/>
          <w:sz w:val="21"/>
          <w:szCs w:val="21"/>
        </w:rPr>
        <w:t>要求或技术标准不符的，应承担相应的违约责任，当</w:t>
      </w:r>
      <w:r>
        <w:rPr>
          <w:rFonts w:hint="eastAsia" w:cs="宋体"/>
          <w:sz w:val="21"/>
          <w:szCs w:val="21"/>
          <w:lang w:eastAsia="zh-CN"/>
        </w:rPr>
        <w:t>采购人</w:t>
      </w:r>
      <w:r>
        <w:rPr>
          <w:rFonts w:hint="eastAsia" w:ascii="宋体" w:hAnsi="宋体" w:eastAsia="宋体" w:cs="宋体"/>
          <w:sz w:val="21"/>
          <w:szCs w:val="21"/>
        </w:rPr>
        <w:t>在收货、检验（包括出厂检验、初步检验、开箱检验）、安装、调试、验收、试运行及质量保证期内发现任何问题时（包括货物品牌、规格型号、数量、质量、技术要求等与本合同及附件约定不符，或产品存在假冒伪劣、以次充好、以旧充新等问题），</w:t>
      </w:r>
      <w:r>
        <w:rPr>
          <w:rFonts w:hint="eastAsia" w:cs="宋体"/>
          <w:sz w:val="21"/>
          <w:szCs w:val="21"/>
          <w:lang w:eastAsia="zh-CN"/>
        </w:rPr>
        <w:t>中标人</w:t>
      </w:r>
      <w:r>
        <w:rPr>
          <w:rFonts w:hint="eastAsia" w:ascii="宋体" w:hAnsi="宋体" w:eastAsia="宋体" w:cs="宋体"/>
          <w:sz w:val="21"/>
          <w:szCs w:val="21"/>
        </w:rPr>
        <w:t>同意按照</w:t>
      </w:r>
      <w:r>
        <w:rPr>
          <w:rFonts w:hint="eastAsia" w:cs="宋体"/>
          <w:sz w:val="21"/>
          <w:szCs w:val="21"/>
          <w:lang w:eastAsia="zh-CN"/>
        </w:rPr>
        <w:t>采购人</w:t>
      </w:r>
      <w:r>
        <w:rPr>
          <w:rFonts w:hint="eastAsia" w:ascii="宋体" w:hAnsi="宋体" w:eastAsia="宋体" w:cs="宋体"/>
          <w:sz w:val="21"/>
          <w:szCs w:val="21"/>
        </w:rPr>
        <w:t>选择的下列一种或多种方式解决：</w:t>
      </w:r>
    </w:p>
    <w:p w14:paraId="7E4F7220">
      <w:pPr>
        <w:adjustRightInd w:val="0"/>
        <w:snapToGrid w:val="0"/>
        <w:spacing w:line="360" w:lineRule="auto"/>
        <w:ind w:firstLine="480" w:firstLineChars="0"/>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eastAsia="zh-CN"/>
        </w:rPr>
        <w:t>采购人</w:t>
      </w:r>
      <w:r>
        <w:rPr>
          <w:rFonts w:hint="eastAsia" w:ascii="宋体" w:hAnsi="宋体" w:eastAsia="宋体" w:cs="宋体"/>
          <w:sz w:val="21"/>
          <w:szCs w:val="21"/>
        </w:rPr>
        <w:t>决定全部或部分退货的，</w:t>
      </w:r>
      <w:r>
        <w:rPr>
          <w:rFonts w:hint="eastAsia" w:cs="宋体"/>
          <w:sz w:val="21"/>
          <w:szCs w:val="21"/>
          <w:lang w:eastAsia="zh-CN"/>
        </w:rPr>
        <w:t>中标人</w:t>
      </w:r>
      <w:r>
        <w:rPr>
          <w:rFonts w:hint="eastAsia" w:ascii="宋体" w:hAnsi="宋体" w:eastAsia="宋体" w:cs="宋体"/>
          <w:sz w:val="21"/>
          <w:szCs w:val="21"/>
        </w:rPr>
        <w:t>应将货款全部退还给</w:t>
      </w:r>
      <w:r>
        <w:rPr>
          <w:rFonts w:hint="eastAsia" w:cs="宋体"/>
          <w:sz w:val="21"/>
          <w:szCs w:val="21"/>
          <w:lang w:eastAsia="zh-CN"/>
        </w:rPr>
        <w:t>采购人</w:t>
      </w:r>
      <w:r>
        <w:rPr>
          <w:rFonts w:hint="eastAsia" w:ascii="宋体" w:hAnsi="宋体" w:eastAsia="宋体" w:cs="宋体"/>
          <w:sz w:val="21"/>
          <w:szCs w:val="21"/>
        </w:rPr>
        <w:t>，并承担由此发生的一切损失和费用，包括利息费、银行手续费、运费、保险费、检验费、仓储费、装卸费以及为保护退回的货物安全所需的其它必要费用。</w:t>
      </w:r>
    </w:p>
    <w:p w14:paraId="022A6703">
      <w:pPr>
        <w:adjustRightInd w:val="0"/>
        <w:snapToGrid w:val="0"/>
        <w:spacing w:line="360" w:lineRule="auto"/>
        <w:ind w:firstLine="480" w:firstLineChars="0"/>
        <w:rPr>
          <w:rFonts w:hint="eastAsia" w:ascii="宋体" w:hAnsi="宋体" w:eastAsia="宋体" w:cs="宋体"/>
          <w:sz w:val="21"/>
          <w:szCs w:val="21"/>
        </w:rPr>
      </w:pPr>
      <w:r>
        <w:rPr>
          <w:rFonts w:hint="eastAsia" w:ascii="宋体" w:hAnsi="宋体" w:eastAsia="宋体" w:cs="宋体"/>
          <w:sz w:val="21"/>
          <w:szCs w:val="21"/>
        </w:rPr>
        <w:t>（2）</w:t>
      </w:r>
      <w:r>
        <w:rPr>
          <w:rFonts w:hint="eastAsia" w:cs="宋体"/>
          <w:sz w:val="21"/>
          <w:szCs w:val="21"/>
          <w:lang w:eastAsia="zh-CN"/>
        </w:rPr>
        <w:t>采购人</w:t>
      </w:r>
      <w:r>
        <w:rPr>
          <w:rFonts w:hint="eastAsia" w:ascii="宋体" w:hAnsi="宋体" w:eastAsia="宋体" w:cs="宋体"/>
          <w:sz w:val="21"/>
          <w:szCs w:val="21"/>
        </w:rPr>
        <w:t>同意接受、使用并收货的，则根据货物的低劣和损坏程度，以及</w:t>
      </w:r>
      <w:r>
        <w:rPr>
          <w:rFonts w:hint="eastAsia" w:cs="宋体"/>
          <w:sz w:val="21"/>
          <w:szCs w:val="21"/>
          <w:lang w:eastAsia="zh-CN"/>
        </w:rPr>
        <w:t>采购人</w:t>
      </w:r>
      <w:r>
        <w:rPr>
          <w:rFonts w:hint="eastAsia" w:ascii="宋体" w:hAnsi="宋体" w:eastAsia="宋体" w:cs="宋体"/>
          <w:sz w:val="21"/>
          <w:szCs w:val="21"/>
        </w:rPr>
        <w:t>所遭受损失的数额，由甲乙双方协商降低货物的价格并减少合同价款。</w:t>
      </w:r>
    </w:p>
    <w:p w14:paraId="3F7A3DB2">
      <w:pPr>
        <w:adjustRightInd w:val="0"/>
        <w:snapToGrid w:val="0"/>
        <w:spacing w:line="360" w:lineRule="auto"/>
        <w:ind w:firstLine="480" w:firstLineChars="0"/>
        <w:rPr>
          <w:rFonts w:hint="eastAsia" w:ascii="宋体" w:hAnsi="宋体" w:eastAsia="宋体" w:cs="宋体"/>
          <w:sz w:val="21"/>
          <w:szCs w:val="21"/>
        </w:rPr>
      </w:pPr>
      <w:r>
        <w:rPr>
          <w:rFonts w:hint="eastAsia" w:ascii="宋体" w:hAnsi="宋体" w:eastAsia="宋体" w:cs="宋体"/>
          <w:sz w:val="21"/>
          <w:szCs w:val="21"/>
        </w:rPr>
        <w:t>（3）</w:t>
      </w:r>
      <w:r>
        <w:rPr>
          <w:rFonts w:hint="eastAsia" w:cs="宋体"/>
          <w:sz w:val="21"/>
          <w:szCs w:val="21"/>
          <w:lang w:eastAsia="zh-CN"/>
        </w:rPr>
        <w:t>采购人</w:t>
      </w:r>
      <w:r>
        <w:rPr>
          <w:rFonts w:hint="eastAsia" w:ascii="宋体" w:hAnsi="宋体" w:eastAsia="宋体" w:cs="宋体"/>
          <w:sz w:val="21"/>
          <w:szCs w:val="21"/>
        </w:rPr>
        <w:t>选择更换的，</w:t>
      </w:r>
      <w:r>
        <w:rPr>
          <w:rFonts w:hint="eastAsia" w:cs="宋体"/>
          <w:sz w:val="21"/>
          <w:szCs w:val="21"/>
          <w:lang w:eastAsia="zh-CN"/>
        </w:rPr>
        <w:t>中标人</w:t>
      </w:r>
      <w:r>
        <w:rPr>
          <w:rFonts w:hint="eastAsia" w:ascii="宋体" w:hAnsi="宋体" w:eastAsia="宋体" w:cs="宋体"/>
          <w:sz w:val="21"/>
          <w:szCs w:val="21"/>
        </w:rPr>
        <w:t>须用符合合同约定及技术协议要求的新零件、部件或设备来更换有问题或存在缺陷的部分，并承担由此产生的所有费用。</w:t>
      </w:r>
    </w:p>
    <w:p w14:paraId="456BC161">
      <w:pPr>
        <w:adjustRightInd w:val="0"/>
        <w:snapToGrid w:val="0"/>
        <w:spacing w:line="360" w:lineRule="auto"/>
        <w:ind w:firstLine="480" w:firstLineChars="0"/>
        <w:rPr>
          <w:rFonts w:hint="eastAsia" w:ascii="宋体" w:hAnsi="宋体" w:eastAsia="宋体" w:cs="宋体"/>
          <w:sz w:val="21"/>
          <w:szCs w:val="21"/>
        </w:rPr>
      </w:pPr>
      <w:r>
        <w:rPr>
          <w:rFonts w:hint="eastAsia" w:ascii="宋体" w:hAnsi="宋体" w:eastAsia="宋体" w:cs="宋体"/>
          <w:sz w:val="21"/>
          <w:szCs w:val="21"/>
        </w:rPr>
        <w:t>（4）</w:t>
      </w:r>
      <w:r>
        <w:rPr>
          <w:rFonts w:hint="eastAsia" w:cs="宋体"/>
          <w:sz w:val="21"/>
          <w:szCs w:val="21"/>
          <w:lang w:eastAsia="zh-CN"/>
        </w:rPr>
        <w:t>采购人</w:t>
      </w:r>
      <w:r>
        <w:rPr>
          <w:rFonts w:hint="eastAsia" w:ascii="宋体" w:hAnsi="宋体" w:eastAsia="宋体" w:cs="宋体"/>
          <w:sz w:val="21"/>
          <w:szCs w:val="21"/>
        </w:rPr>
        <w:t>决定拒收并要求</w:t>
      </w:r>
      <w:r>
        <w:rPr>
          <w:rFonts w:hint="eastAsia" w:cs="宋体"/>
          <w:sz w:val="21"/>
          <w:szCs w:val="21"/>
          <w:lang w:eastAsia="zh-CN"/>
        </w:rPr>
        <w:t>中标人</w:t>
      </w:r>
      <w:r>
        <w:rPr>
          <w:rFonts w:hint="eastAsia" w:ascii="宋体" w:hAnsi="宋体" w:eastAsia="宋体" w:cs="宋体"/>
          <w:sz w:val="21"/>
          <w:szCs w:val="21"/>
        </w:rPr>
        <w:t>重新发货的，</w:t>
      </w:r>
      <w:r>
        <w:rPr>
          <w:rFonts w:hint="eastAsia" w:cs="宋体"/>
          <w:sz w:val="21"/>
          <w:szCs w:val="21"/>
          <w:lang w:eastAsia="zh-CN"/>
        </w:rPr>
        <w:t>中标人</w:t>
      </w:r>
      <w:r>
        <w:rPr>
          <w:rFonts w:hint="eastAsia" w:ascii="宋体" w:hAnsi="宋体" w:eastAsia="宋体" w:cs="宋体"/>
          <w:sz w:val="21"/>
          <w:szCs w:val="21"/>
        </w:rPr>
        <w:t>应在</w:t>
      </w:r>
      <w:r>
        <w:rPr>
          <w:rFonts w:hint="eastAsia" w:cs="宋体"/>
          <w:sz w:val="21"/>
          <w:szCs w:val="21"/>
          <w:lang w:eastAsia="zh-CN"/>
        </w:rPr>
        <w:t>采购人</w:t>
      </w:r>
      <w:r>
        <w:rPr>
          <w:rFonts w:hint="eastAsia" w:ascii="宋体" w:hAnsi="宋体" w:eastAsia="宋体" w:cs="宋体"/>
          <w:sz w:val="21"/>
          <w:szCs w:val="21"/>
        </w:rPr>
        <w:t>指定的时间内重发或补发符合本合同及技术协议约定的货物，并承担由此产生的所有费用。</w:t>
      </w:r>
    </w:p>
    <w:p w14:paraId="61840803">
      <w:pPr>
        <w:adjustRightInd w:val="0"/>
        <w:snapToGrid w:val="0"/>
        <w:spacing w:line="360" w:lineRule="auto"/>
        <w:ind w:firstLine="480" w:firstLineChars="0"/>
        <w:rPr>
          <w:rFonts w:hint="eastAsia" w:ascii="宋体" w:hAnsi="宋体" w:eastAsia="宋体" w:cs="宋体"/>
          <w:sz w:val="21"/>
          <w:szCs w:val="21"/>
        </w:rPr>
      </w:pPr>
      <w:r>
        <w:rPr>
          <w:rFonts w:hint="eastAsia" w:ascii="宋体" w:hAnsi="宋体" w:eastAsia="宋体" w:cs="宋体"/>
          <w:sz w:val="21"/>
          <w:szCs w:val="21"/>
        </w:rPr>
        <w:t>（5）</w:t>
      </w:r>
      <w:r>
        <w:rPr>
          <w:rFonts w:hint="eastAsia" w:cs="宋体"/>
          <w:sz w:val="21"/>
          <w:szCs w:val="21"/>
          <w:lang w:eastAsia="zh-CN"/>
        </w:rPr>
        <w:t>采购人</w:t>
      </w:r>
      <w:r>
        <w:rPr>
          <w:rFonts w:hint="eastAsia" w:ascii="宋体" w:hAnsi="宋体" w:eastAsia="宋体" w:cs="宋体"/>
          <w:sz w:val="21"/>
          <w:szCs w:val="21"/>
        </w:rPr>
        <w:t>选择维修的，</w:t>
      </w:r>
      <w:r>
        <w:rPr>
          <w:rFonts w:hint="eastAsia" w:cs="宋体"/>
          <w:sz w:val="21"/>
          <w:szCs w:val="21"/>
          <w:lang w:eastAsia="zh-CN"/>
        </w:rPr>
        <w:t>中标人</w:t>
      </w:r>
      <w:r>
        <w:rPr>
          <w:rFonts w:hint="eastAsia" w:ascii="宋体" w:hAnsi="宋体" w:eastAsia="宋体" w:cs="宋体"/>
          <w:sz w:val="21"/>
          <w:szCs w:val="21"/>
        </w:rPr>
        <w:t>应在</w:t>
      </w:r>
      <w:r>
        <w:rPr>
          <w:rFonts w:hint="eastAsia" w:cs="宋体"/>
          <w:sz w:val="21"/>
          <w:szCs w:val="21"/>
          <w:lang w:eastAsia="zh-CN"/>
        </w:rPr>
        <w:t>采购人</w:t>
      </w:r>
      <w:r>
        <w:rPr>
          <w:rFonts w:hint="eastAsia" w:ascii="宋体" w:hAnsi="宋体" w:eastAsia="宋体" w:cs="宋体"/>
          <w:sz w:val="21"/>
          <w:szCs w:val="21"/>
        </w:rPr>
        <w:t>要求的期限内修复完毕并承担由此产生的所有费用。</w:t>
      </w:r>
    </w:p>
    <w:p w14:paraId="1DE55485">
      <w:pPr>
        <w:adjustRightInd w:val="0"/>
        <w:snapToGrid w:val="0"/>
        <w:spacing w:line="360" w:lineRule="auto"/>
        <w:ind w:firstLine="480" w:firstLineChars="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 xml:space="preserve">.2 </w:t>
      </w:r>
      <w:r>
        <w:rPr>
          <w:rFonts w:hint="eastAsia" w:cs="宋体"/>
          <w:sz w:val="21"/>
          <w:szCs w:val="21"/>
          <w:lang w:eastAsia="zh-CN"/>
        </w:rPr>
        <w:t>中标人</w:t>
      </w:r>
      <w:r>
        <w:rPr>
          <w:rFonts w:hint="eastAsia" w:ascii="宋体" w:hAnsi="宋体" w:eastAsia="宋体" w:cs="宋体"/>
          <w:sz w:val="21"/>
          <w:szCs w:val="21"/>
        </w:rPr>
        <w:t>应自收到</w:t>
      </w:r>
      <w:r>
        <w:rPr>
          <w:rFonts w:hint="eastAsia" w:cs="宋体"/>
          <w:sz w:val="21"/>
          <w:szCs w:val="21"/>
          <w:lang w:eastAsia="zh-CN"/>
        </w:rPr>
        <w:t>采购人</w:t>
      </w:r>
      <w:r>
        <w:rPr>
          <w:rFonts w:hint="eastAsia" w:ascii="宋体" w:hAnsi="宋体" w:eastAsia="宋体" w:cs="宋体"/>
          <w:sz w:val="21"/>
          <w:szCs w:val="21"/>
        </w:rPr>
        <w:t>通知后的五日内履行</w:t>
      </w:r>
      <w:r>
        <w:rPr>
          <w:rFonts w:hint="eastAsia" w:ascii="宋体" w:hAnsi="宋体" w:eastAsia="宋体" w:cs="宋体"/>
          <w:sz w:val="21"/>
          <w:szCs w:val="21"/>
          <w:lang w:val="en-US" w:eastAsia="zh-CN"/>
        </w:rPr>
        <w:t>7</w:t>
      </w:r>
      <w:r>
        <w:rPr>
          <w:rFonts w:hint="eastAsia" w:ascii="宋体" w:hAnsi="宋体" w:eastAsia="宋体" w:cs="宋体"/>
          <w:sz w:val="21"/>
          <w:szCs w:val="21"/>
        </w:rPr>
        <w:t>.1条规定的补救措施。如在</w:t>
      </w:r>
      <w:r>
        <w:rPr>
          <w:rFonts w:hint="eastAsia" w:cs="宋体"/>
          <w:sz w:val="21"/>
          <w:szCs w:val="21"/>
          <w:lang w:eastAsia="zh-CN"/>
        </w:rPr>
        <w:t>采购人</w:t>
      </w:r>
      <w:r>
        <w:rPr>
          <w:rFonts w:hint="eastAsia" w:ascii="宋体" w:hAnsi="宋体" w:eastAsia="宋体" w:cs="宋体"/>
          <w:sz w:val="21"/>
          <w:szCs w:val="21"/>
        </w:rPr>
        <w:t>发出通知后的5天内，</w:t>
      </w:r>
      <w:r>
        <w:rPr>
          <w:rFonts w:hint="eastAsia" w:cs="宋体"/>
          <w:sz w:val="21"/>
          <w:szCs w:val="21"/>
          <w:lang w:eastAsia="zh-CN"/>
        </w:rPr>
        <w:t>中标人</w:t>
      </w:r>
      <w:r>
        <w:rPr>
          <w:rFonts w:hint="eastAsia" w:ascii="宋体" w:hAnsi="宋体" w:eastAsia="宋体" w:cs="宋体"/>
          <w:sz w:val="21"/>
          <w:szCs w:val="21"/>
        </w:rPr>
        <w:t>既未作书面答复，也未按照第</w:t>
      </w:r>
      <w:r>
        <w:rPr>
          <w:rFonts w:hint="eastAsia" w:ascii="宋体" w:hAnsi="宋体" w:eastAsia="宋体" w:cs="宋体"/>
          <w:sz w:val="21"/>
          <w:szCs w:val="21"/>
          <w:lang w:val="en-US" w:eastAsia="zh-CN"/>
        </w:rPr>
        <w:t>7</w:t>
      </w:r>
      <w:r>
        <w:rPr>
          <w:rFonts w:hint="eastAsia" w:ascii="宋体" w:hAnsi="宋体" w:eastAsia="宋体" w:cs="宋体"/>
          <w:sz w:val="21"/>
          <w:szCs w:val="21"/>
        </w:rPr>
        <w:t>.1条规定采取任何补救措施，</w:t>
      </w:r>
      <w:r>
        <w:rPr>
          <w:rFonts w:hint="eastAsia" w:cs="宋体"/>
          <w:sz w:val="21"/>
          <w:szCs w:val="21"/>
          <w:lang w:eastAsia="zh-CN"/>
        </w:rPr>
        <w:t>采购人</w:t>
      </w:r>
      <w:r>
        <w:rPr>
          <w:rFonts w:hint="eastAsia" w:ascii="宋体" w:hAnsi="宋体" w:eastAsia="宋体" w:cs="宋体"/>
          <w:sz w:val="21"/>
          <w:szCs w:val="21"/>
        </w:rPr>
        <w:t>有权从剩余货款中按照1000元/日标准扣除违约金。如</w:t>
      </w:r>
      <w:r>
        <w:rPr>
          <w:rFonts w:hint="eastAsia" w:cs="宋体"/>
          <w:sz w:val="21"/>
          <w:szCs w:val="21"/>
          <w:lang w:eastAsia="zh-CN"/>
        </w:rPr>
        <w:t>中标人</w:t>
      </w:r>
      <w:r>
        <w:rPr>
          <w:rFonts w:hint="eastAsia" w:ascii="宋体" w:hAnsi="宋体" w:eastAsia="宋体" w:cs="宋体"/>
          <w:sz w:val="21"/>
          <w:szCs w:val="21"/>
        </w:rPr>
        <w:t>逾期履行或拒绝履行补救措施超过15日的，</w:t>
      </w:r>
      <w:r>
        <w:rPr>
          <w:rFonts w:hint="eastAsia" w:cs="宋体"/>
          <w:sz w:val="21"/>
          <w:szCs w:val="21"/>
          <w:lang w:eastAsia="zh-CN"/>
        </w:rPr>
        <w:t>采购人</w:t>
      </w:r>
      <w:r>
        <w:rPr>
          <w:rFonts w:hint="eastAsia" w:ascii="宋体" w:hAnsi="宋体" w:eastAsia="宋体" w:cs="宋体"/>
          <w:sz w:val="21"/>
          <w:szCs w:val="21"/>
        </w:rPr>
        <w:t>有权解除本合同，不再履行剩余货款支付义务并要求</w:t>
      </w:r>
      <w:r>
        <w:rPr>
          <w:rFonts w:hint="eastAsia" w:cs="宋体"/>
          <w:sz w:val="21"/>
          <w:szCs w:val="21"/>
          <w:lang w:eastAsia="zh-CN"/>
        </w:rPr>
        <w:t>中标人</w:t>
      </w:r>
      <w:r>
        <w:rPr>
          <w:rFonts w:hint="eastAsia" w:ascii="宋体" w:hAnsi="宋体" w:eastAsia="宋体" w:cs="宋体"/>
          <w:sz w:val="21"/>
          <w:szCs w:val="21"/>
        </w:rPr>
        <w:t>退还已收取的全部货款，同时</w:t>
      </w:r>
      <w:r>
        <w:rPr>
          <w:rFonts w:hint="eastAsia" w:cs="宋体"/>
          <w:sz w:val="21"/>
          <w:szCs w:val="21"/>
          <w:lang w:eastAsia="zh-CN"/>
        </w:rPr>
        <w:t>中标人</w:t>
      </w:r>
      <w:r>
        <w:rPr>
          <w:rFonts w:hint="eastAsia" w:ascii="宋体" w:hAnsi="宋体" w:eastAsia="宋体" w:cs="宋体"/>
          <w:sz w:val="21"/>
          <w:szCs w:val="21"/>
        </w:rPr>
        <w:t>还应按照合同总价的20%承担违约责任。</w:t>
      </w:r>
    </w:p>
    <w:p w14:paraId="26229874">
      <w:pPr>
        <w:adjustRightInd w:val="0"/>
        <w:snapToGrid w:val="0"/>
        <w:spacing w:line="360" w:lineRule="auto"/>
        <w:ind w:firstLine="480" w:firstLineChars="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.3除遭遇不可抗力或疫情管控外，如</w:t>
      </w:r>
      <w:r>
        <w:rPr>
          <w:rFonts w:hint="eastAsia" w:cs="宋体"/>
          <w:sz w:val="21"/>
          <w:szCs w:val="21"/>
          <w:lang w:eastAsia="zh-CN"/>
        </w:rPr>
        <w:t>中标人</w:t>
      </w:r>
      <w:r>
        <w:rPr>
          <w:rFonts w:hint="eastAsia" w:ascii="宋体" w:hAnsi="宋体" w:eastAsia="宋体" w:cs="宋体"/>
          <w:sz w:val="21"/>
          <w:szCs w:val="21"/>
        </w:rPr>
        <w:t>逾期交货，经</w:t>
      </w:r>
      <w:r>
        <w:rPr>
          <w:rFonts w:hint="eastAsia" w:cs="宋体"/>
          <w:sz w:val="21"/>
          <w:szCs w:val="21"/>
          <w:lang w:eastAsia="zh-CN"/>
        </w:rPr>
        <w:t>采购人</w:t>
      </w:r>
      <w:r>
        <w:rPr>
          <w:rFonts w:hint="eastAsia" w:ascii="宋体" w:hAnsi="宋体" w:eastAsia="宋体" w:cs="宋体"/>
          <w:sz w:val="21"/>
          <w:szCs w:val="21"/>
        </w:rPr>
        <w:t>催告后超过3日仍未履行的，每逾期一天，</w:t>
      </w:r>
      <w:r>
        <w:rPr>
          <w:rFonts w:hint="eastAsia" w:cs="宋体"/>
          <w:sz w:val="21"/>
          <w:szCs w:val="21"/>
          <w:lang w:eastAsia="zh-CN"/>
        </w:rPr>
        <w:t>中标人</w:t>
      </w:r>
      <w:r>
        <w:rPr>
          <w:rFonts w:hint="eastAsia" w:ascii="宋体" w:hAnsi="宋体" w:eastAsia="宋体" w:cs="宋体"/>
          <w:sz w:val="21"/>
          <w:szCs w:val="21"/>
        </w:rPr>
        <w:t>需按照合同总金额的千分之三向</w:t>
      </w:r>
      <w:r>
        <w:rPr>
          <w:rFonts w:hint="eastAsia" w:cs="宋体"/>
          <w:sz w:val="21"/>
          <w:szCs w:val="21"/>
          <w:lang w:eastAsia="zh-CN"/>
        </w:rPr>
        <w:t>采购人</w:t>
      </w:r>
      <w:r>
        <w:rPr>
          <w:rFonts w:hint="eastAsia" w:ascii="宋体" w:hAnsi="宋体" w:eastAsia="宋体" w:cs="宋体"/>
          <w:sz w:val="21"/>
          <w:szCs w:val="21"/>
        </w:rPr>
        <w:t>支付违约金，同时仍应履行交货义务；逾期交货累计超过20日，</w:t>
      </w:r>
      <w:r>
        <w:rPr>
          <w:rFonts w:hint="eastAsia" w:cs="宋体"/>
          <w:sz w:val="21"/>
          <w:szCs w:val="21"/>
          <w:lang w:eastAsia="zh-CN"/>
        </w:rPr>
        <w:t>采购人</w:t>
      </w:r>
      <w:r>
        <w:rPr>
          <w:rFonts w:hint="eastAsia" w:ascii="宋体" w:hAnsi="宋体" w:eastAsia="宋体" w:cs="宋体"/>
          <w:sz w:val="21"/>
          <w:szCs w:val="21"/>
        </w:rPr>
        <w:t>有权单方解除合同，并要求</w:t>
      </w:r>
      <w:r>
        <w:rPr>
          <w:rFonts w:hint="eastAsia" w:cs="宋体"/>
          <w:sz w:val="21"/>
          <w:szCs w:val="21"/>
          <w:lang w:eastAsia="zh-CN"/>
        </w:rPr>
        <w:t>中标人</w:t>
      </w:r>
      <w:r>
        <w:rPr>
          <w:rFonts w:hint="eastAsia" w:ascii="宋体" w:hAnsi="宋体" w:eastAsia="宋体" w:cs="宋体"/>
          <w:sz w:val="21"/>
          <w:szCs w:val="21"/>
        </w:rPr>
        <w:t>退还</w:t>
      </w:r>
      <w:r>
        <w:rPr>
          <w:rFonts w:hint="eastAsia" w:cs="宋体"/>
          <w:sz w:val="21"/>
          <w:szCs w:val="21"/>
          <w:lang w:eastAsia="zh-CN"/>
        </w:rPr>
        <w:t>采购人</w:t>
      </w:r>
      <w:r>
        <w:rPr>
          <w:rFonts w:hint="eastAsia" w:ascii="宋体" w:hAnsi="宋体" w:eastAsia="宋体" w:cs="宋体"/>
          <w:sz w:val="21"/>
          <w:szCs w:val="21"/>
        </w:rPr>
        <w:t>支付的全部货款，</w:t>
      </w:r>
      <w:r>
        <w:rPr>
          <w:rFonts w:hint="eastAsia" w:cs="宋体"/>
          <w:sz w:val="21"/>
          <w:szCs w:val="21"/>
          <w:lang w:eastAsia="zh-CN"/>
        </w:rPr>
        <w:t>中标人</w:t>
      </w:r>
      <w:r>
        <w:rPr>
          <w:rFonts w:hint="eastAsia" w:ascii="宋体" w:hAnsi="宋体" w:eastAsia="宋体" w:cs="宋体"/>
          <w:sz w:val="21"/>
          <w:szCs w:val="21"/>
        </w:rPr>
        <w:t>还需按照合同总价款的20%向</w:t>
      </w:r>
      <w:r>
        <w:rPr>
          <w:rFonts w:hint="eastAsia" w:cs="宋体"/>
          <w:sz w:val="21"/>
          <w:szCs w:val="21"/>
          <w:lang w:eastAsia="zh-CN"/>
        </w:rPr>
        <w:t>采购人</w:t>
      </w:r>
      <w:r>
        <w:rPr>
          <w:rFonts w:hint="eastAsia" w:ascii="宋体" w:hAnsi="宋体" w:eastAsia="宋体" w:cs="宋体"/>
          <w:sz w:val="21"/>
          <w:szCs w:val="21"/>
        </w:rPr>
        <w:t>支付违约金。如违约金不足以赔偿</w:t>
      </w:r>
      <w:r>
        <w:rPr>
          <w:rFonts w:hint="eastAsia" w:cs="宋体"/>
          <w:sz w:val="21"/>
          <w:szCs w:val="21"/>
          <w:lang w:eastAsia="zh-CN"/>
        </w:rPr>
        <w:t>采购人</w:t>
      </w:r>
      <w:r>
        <w:rPr>
          <w:rFonts w:hint="eastAsia" w:ascii="宋体" w:hAnsi="宋体" w:eastAsia="宋体" w:cs="宋体"/>
          <w:sz w:val="21"/>
          <w:szCs w:val="21"/>
        </w:rPr>
        <w:t>损失的，</w:t>
      </w:r>
      <w:r>
        <w:rPr>
          <w:rFonts w:hint="eastAsia" w:cs="宋体"/>
          <w:sz w:val="21"/>
          <w:szCs w:val="21"/>
          <w:lang w:eastAsia="zh-CN"/>
        </w:rPr>
        <w:t>中标人</w:t>
      </w:r>
      <w:r>
        <w:rPr>
          <w:rFonts w:hint="eastAsia" w:ascii="宋体" w:hAnsi="宋体" w:eastAsia="宋体" w:cs="宋体"/>
          <w:sz w:val="21"/>
          <w:szCs w:val="21"/>
        </w:rPr>
        <w:t>还应赔偿</w:t>
      </w:r>
      <w:r>
        <w:rPr>
          <w:rFonts w:hint="eastAsia" w:cs="宋体"/>
          <w:sz w:val="21"/>
          <w:szCs w:val="21"/>
          <w:lang w:eastAsia="zh-CN"/>
        </w:rPr>
        <w:t>采购人</w:t>
      </w:r>
      <w:r>
        <w:rPr>
          <w:rFonts w:hint="eastAsia" w:ascii="宋体" w:hAnsi="宋体" w:eastAsia="宋体" w:cs="宋体"/>
          <w:sz w:val="21"/>
          <w:szCs w:val="21"/>
        </w:rPr>
        <w:t>所遭受的全部损失。</w:t>
      </w:r>
    </w:p>
    <w:p w14:paraId="0E002595">
      <w:pPr>
        <w:adjustRightInd w:val="0"/>
        <w:snapToGrid w:val="0"/>
        <w:spacing w:line="360" w:lineRule="auto"/>
        <w:ind w:firstLine="480" w:firstLineChars="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.4</w:t>
      </w:r>
      <w:r>
        <w:rPr>
          <w:rFonts w:hint="eastAsia" w:cs="宋体"/>
          <w:sz w:val="21"/>
          <w:szCs w:val="21"/>
          <w:lang w:eastAsia="zh-CN"/>
        </w:rPr>
        <w:t>采购人</w:t>
      </w:r>
      <w:r>
        <w:rPr>
          <w:rFonts w:hint="eastAsia" w:ascii="宋体" w:hAnsi="宋体" w:eastAsia="宋体" w:cs="宋体"/>
          <w:sz w:val="21"/>
          <w:szCs w:val="21"/>
        </w:rPr>
        <w:t>无正当理由逾期支付货款的，经</w:t>
      </w:r>
      <w:r>
        <w:rPr>
          <w:rFonts w:hint="eastAsia" w:cs="宋体"/>
          <w:sz w:val="21"/>
          <w:szCs w:val="21"/>
          <w:lang w:eastAsia="zh-CN"/>
        </w:rPr>
        <w:t>中标人</w:t>
      </w:r>
      <w:r>
        <w:rPr>
          <w:rFonts w:hint="eastAsia" w:ascii="宋体" w:hAnsi="宋体" w:eastAsia="宋体" w:cs="宋体"/>
          <w:sz w:val="21"/>
          <w:szCs w:val="21"/>
        </w:rPr>
        <w:t>催告后超过5日仍未支付的，自逾期之日起，按照中国人民银行一年期同期贷款利率向</w:t>
      </w:r>
      <w:r>
        <w:rPr>
          <w:rFonts w:hint="eastAsia" w:cs="宋体"/>
          <w:sz w:val="21"/>
          <w:szCs w:val="21"/>
          <w:lang w:eastAsia="zh-CN"/>
        </w:rPr>
        <w:t>中标人</w:t>
      </w:r>
      <w:r>
        <w:rPr>
          <w:rFonts w:hint="eastAsia" w:ascii="宋体" w:hAnsi="宋体" w:eastAsia="宋体" w:cs="宋体"/>
          <w:sz w:val="21"/>
          <w:szCs w:val="21"/>
        </w:rPr>
        <w:t>支付违约金。</w:t>
      </w:r>
    </w:p>
    <w:p w14:paraId="156204E1">
      <w:pPr>
        <w:adjustRightInd w:val="0"/>
        <w:snapToGrid w:val="0"/>
        <w:spacing w:line="360" w:lineRule="auto"/>
        <w:ind w:firstLine="480" w:firstLineChars="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.5如</w:t>
      </w:r>
      <w:r>
        <w:rPr>
          <w:rFonts w:hint="eastAsia" w:cs="宋体"/>
          <w:sz w:val="21"/>
          <w:szCs w:val="21"/>
          <w:lang w:eastAsia="zh-CN"/>
        </w:rPr>
        <w:t>中标人</w:t>
      </w:r>
      <w:r>
        <w:rPr>
          <w:rFonts w:hint="eastAsia" w:ascii="宋体" w:hAnsi="宋体" w:eastAsia="宋体" w:cs="宋体"/>
          <w:sz w:val="21"/>
          <w:szCs w:val="21"/>
        </w:rPr>
        <w:t>不能或未按时履行合同约定的各项义务（包括安装调试服务、技术服务、质保服务），</w:t>
      </w:r>
      <w:r>
        <w:rPr>
          <w:rFonts w:hint="eastAsia" w:cs="宋体"/>
          <w:sz w:val="21"/>
          <w:szCs w:val="21"/>
          <w:lang w:eastAsia="zh-CN"/>
        </w:rPr>
        <w:t>采购人</w:t>
      </w:r>
      <w:r>
        <w:rPr>
          <w:rFonts w:hint="eastAsia" w:ascii="宋体" w:hAnsi="宋体" w:eastAsia="宋体" w:cs="宋体"/>
          <w:sz w:val="21"/>
          <w:szCs w:val="21"/>
        </w:rPr>
        <w:t>可以自行或委托他人处理，并由</w:t>
      </w:r>
      <w:r>
        <w:rPr>
          <w:rFonts w:hint="eastAsia" w:cs="宋体"/>
          <w:sz w:val="21"/>
          <w:szCs w:val="21"/>
          <w:lang w:eastAsia="zh-CN"/>
        </w:rPr>
        <w:t>中标人</w:t>
      </w:r>
      <w:r>
        <w:rPr>
          <w:rFonts w:hint="eastAsia" w:ascii="宋体" w:hAnsi="宋体" w:eastAsia="宋体" w:cs="宋体"/>
          <w:sz w:val="21"/>
          <w:szCs w:val="21"/>
        </w:rPr>
        <w:t>承担由此产生的设备、材料及人工等费用，该笔费用由</w:t>
      </w:r>
      <w:r>
        <w:rPr>
          <w:rFonts w:hint="eastAsia" w:cs="宋体"/>
          <w:sz w:val="21"/>
          <w:szCs w:val="21"/>
          <w:lang w:eastAsia="zh-CN"/>
        </w:rPr>
        <w:t>采购人</w:t>
      </w:r>
      <w:r>
        <w:rPr>
          <w:rFonts w:hint="eastAsia" w:ascii="宋体" w:hAnsi="宋体" w:eastAsia="宋体" w:cs="宋体"/>
          <w:sz w:val="21"/>
          <w:szCs w:val="21"/>
        </w:rPr>
        <w:t>在未支付的价款或质保金中予以扣除。</w:t>
      </w:r>
    </w:p>
    <w:p w14:paraId="4220460D">
      <w:pPr>
        <w:adjustRightInd w:val="0"/>
        <w:snapToGrid w:val="0"/>
        <w:spacing w:line="360" w:lineRule="auto"/>
        <w:ind w:firstLine="480"/>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.6如一方违反合同约定或未按合同要求履行相应义务，给对方造成经济损失的，应承担相应的赔偿责任</w:t>
      </w:r>
      <w:r>
        <w:rPr>
          <w:rFonts w:hint="eastAsia" w:cs="宋体"/>
          <w:sz w:val="21"/>
          <w:szCs w:val="21"/>
          <w:lang w:eastAsia="zh-CN"/>
        </w:rPr>
        <w:t>。</w:t>
      </w:r>
    </w:p>
    <w:p w14:paraId="7041E82C">
      <w:pPr>
        <w:pStyle w:val="2"/>
        <w:numPr>
          <w:ilvl w:val="-1"/>
          <w:numId w:val="0"/>
        </w:numPr>
        <w:tabs>
          <w:tab w:val="clear" w:pos="420"/>
        </w:tabs>
        <w:ind w:left="0" w:firstLine="0"/>
        <w:jc w:val="left"/>
        <w:rPr>
          <w:rFonts w:hint="eastAsia" w:ascii="宋体" w:hAnsi="宋体" w:eastAsia="宋体" w:cs="宋体"/>
          <w:sz w:val="21"/>
          <w:szCs w:val="21"/>
          <w:lang w:val="en-US"/>
        </w:rPr>
      </w:pPr>
      <w:r>
        <w:rPr>
          <w:rFonts w:hint="eastAsia" w:cs="宋体"/>
          <w:sz w:val="21"/>
          <w:szCs w:val="21"/>
          <w:lang w:val="en-US" w:eastAsia="zh-CN"/>
        </w:rPr>
        <w:t>6.</w:t>
      </w:r>
      <w:r>
        <w:rPr>
          <w:rFonts w:hint="eastAsia" w:ascii="宋体" w:hAnsi="宋体" w:eastAsia="宋体" w:cs="宋体"/>
          <w:sz w:val="21"/>
          <w:szCs w:val="21"/>
          <w:lang w:val="en-US"/>
        </w:rPr>
        <w:t>监造、检验和试验</w:t>
      </w:r>
    </w:p>
    <w:p w14:paraId="2CF3DDE3">
      <w:pPr>
        <w:pStyle w:val="2"/>
        <w:numPr>
          <w:ilvl w:val="-1"/>
          <w:numId w:val="0"/>
        </w:numPr>
        <w:tabs>
          <w:tab w:val="clear" w:pos="420"/>
        </w:tabs>
        <w:ind w:left="0" w:firstLine="0" w:firstLineChars="0"/>
        <w:jc w:val="left"/>
        <w:rPr>
          <w:rFonts w:hint="eastAsia" w:ascii="宋体" w:hAnsi="宋体" w:eastAsia="宋体" w:cs="宋体"/>
          <w:sz w:val="21"/>
          <w:szCs w:val="21"/>
          <w:lang w:val="en-US"/>
        </w:rPr>
      </w:pPr>
      <w:r>
        <w:rPr>
          <w:rFonts w:hint="eastAsia" w:cs="宋体"/>
          <w:sz w:val="21"/>
          <w:szCs w:val="21"/>
          <w:lang w:val="en-US" w:eastAsia="zh-CN"/>
        </w:rPr>
        <w:t>6.1</w:t>
      </w:r>
      <w:r>
        <w:rPr>
          <w:rFonts w:hint="eastAsia" w:ascii="宋体" w:hAnsi="宋体" w:eastAsia="宋体" w:cs="宋体"/>
          <w:sz w:val="21"/>
          <w:szCs w:val="21"/>
          <w:lang w:val="en-US"/>
        </w:rPr>
        <w:t>监造</w:t>
      </w:r>
    </w:p>
    <w:p w14:paraId="649C648D">
      <w:pPr>
        <w:pStyle w:val="2"/>
        <w:numPr>
          <w:ilvl w:val="-1"/>
          <w:numId w:val="0"/>
        </w:numPr>
        <w:tabs>
          <w:tab w:val="clear" w:pos="420"/>
        </w:tabs>
        <w:ind w:left="0" w:firstLine="0"/>
        <w:jc w:val="left"/>
        <w:rPr>
          <w:rFonts w:hint="eastAsia" w:ascii="宋体" w:hAnsi="宋体" w:eastAsia="宋体" w:cs="宋体"/>
          <w:b w:val="0"/>
          <w:bCs w:val="0"/>
          <w:sz w:val="21"/>
          <w:szCs w:val="21"/>
          <w:lang w:val="en-US"/>
        </w:rPr>
      </w:pPr>
      <w:r>
        <w:rPr>
          <w:rFonts w:hint="eastAsia" w:cs="宋体"/>
          <w:b w:val="0"/>
          <w:bCs w:val="0"/>
          <w:sz w:val="21"/>
          <w:szCs w:val="21"/>
          <w:lang w:val="en-US" w:eastAsia="zh-CN"/>
        </w:rPr>
        <w:t>6.1.1采购人</w:t>
      </w:r>
      <w:r>
        <w:rPr>
          <w:rFonts w:hint="eastAsia" w:ascii="宋体" w:hAnsi="宋体" w:eastAsia="宋体" w:cs="宋体"/>
          <w:b w:val="0"/>
          <w:bCs w:val="0"/>
          <w:sz w:val="21"/>
          <w:szCs w:val="21"/>
          <w:lang w:val="en-US"/>
        </w:rPr>
        <w:t>有权在合同设备制造过程中派代表进行质量监造和出厂前的检验，了解设备外购材料、组装、检验、试验、设备质量和制造进度等情况。</w:t>
      </w:r>
    </w:p>
    <w:p w14:paraId="0B3CE520">
      <w:pPr>
        <w:pStyle w:val="2"/>
        <w:numPr>
          <w:ilvl w:val="-1"/>
          <w:numId w:val="0"/>
        </w:numPr>
        <w:tabs>
          <w:tab w:val="clear" w:pos="420"/>
        </w:tabs>
        <w:ind w:left="0" w:firstLine="0"/>
        <w:jc w:val="left"/>
        <w:rPr>
          <w:rFonts w:hint="eastAsia" w:ascii="宋体" w:hAnsi="宋体" w:eastAsia="宋体" w:cs="宋体"/>
          <w:b w:val="0"/>
          <w:bCs w:val="0"/>
          <w:sz w:val="21"/>
          <w:szCs w:val="21"/>
          <w:lang w:val="en-US"/>
        </w:rPr>
      </w:pPr>
      <w:r>
        <w:rPr>
          <w:rFonts w:hint="eastAsia" w:cs="宋体"/>
          <w:b w:val="0"/>
          <w:bCs w:val="0"/>
          <w:sz w:val="21"/>
          <w:szCs w:val="21"/>
          <w:lang w:val="en-US" w:eastAsia="zh-CN"/>
        </w:rPr>
        <w:t>6.1.2</w:t>
      </w:r>
      <w:r>
        <w:rPr>
          <w:rFonts w:hint="eastAsia" w:ascii="宋体" w:hAnsi="宋体" w:eastAsia="宋体" w:cs="宋体"/>
          <w:b w:val="0"/>
          <w:bCs w:val="0"/>
          <w:sz w:val="21"/>
          <w:szCs w:val="21"/>
          <w:lang w:val="en-US"/>
        </w:rPr>
        <w:t>如</w:t>
      </w:r>
      <w:r>
        <w:rPr>
          <w:rFonts w:hint="eastAsia" w:cs="宋体"/>
          <w:b w:val="0"/>
          <w:bCs w:val="0"/>
          <w:sz w:val="21"/>
          <w:szCs w:val="21"/>
          <w:lang w:val="en-US" w:eastAsia="zh-CN"/>
        </w:rPr>
        <w:t>采购人</w:t>
      </w:r>
      <w:r>
        <w:rPr>
          <w:rFonts w:hint="eastAsia" w:ascii="宋体" w:hAnsi="宋体" w:eastAsia="宋体" w:cs="宋体"/>
          <w:b w:val="0"/>
          <w:bCs w:val="0"/>
          <w:sz w:val="21"/>
          <w:szCs w:val="21"/>
          <w:lang w:val="en-US"/>
        </w:rPr>
        <w:t>驻厂代表不能按时到场，</w:t>
      </w:r>
      <w:r>
        <w:rPr>
          <w:rFonts w:hint="eastAsia" w:cs="宋体"/>
          <w:b w:val="0"/>
          <w:bCs w:val="0"/>
          <w:sz w:val="21"/>
          <w:szCs w:val="21"/>
          <w:lang w:val="en-US" w:eastAsia="zh-CN"/>
        </w:rPr>
        <w:t>中标人</w:t>
      </w:r>
      <w:r>
        <w:rPr>
          <w:rFonts w:hint="eastAsia" w:ascii="宋体" w:hAnsi="宋体" w:eastAsia="宋体" w:cs="宋体"/>
          <w:b w:val="0"/>
          <w:bCs w:val="0"/>
          <w:sz w:val="21"/>
          <w:szCs w:val="21"/>
          <w:lang w:val="en-US"/>
        </w:rPr>
        <w:t>工厂的试验工作可正常进行，</w:t>
      </w:r>
      <w:r>
        <w:rPr>
          <w:rFonts w:hint="eastAsia" w:cs="宋体"/>
          <w:b w:val="0"/>
          <w:bCs w:val="0"/>
          <w:sz w:val="21"/>
          <w:szCs w:val="21"/>
          <w:lang w:val="en-US" w:eastAsia="zh-CN"/>
        </w:rPr>
        <w:t>采购人</w:t>
      </w:r>
      <w:r>
        <w:rPr>
          <w:rFonts w:hint="eastAsia" w:ascii="宋体" w:hAnsi="宋体" w:eastAsia="宋体" w:cs="宋体"/>
          <w:b w:val="0"/>
          <w:bCs w:val="0"/>
          <w:sz w:val="21"/>
          <w:szCs w:val="21"/>
          <w:lang w:val="en-US"/>
        </w:rPr>
        <w:t>代表仍有权事后了解和检查试验报告和结果。</w:t>
      </w:r>
    </w:p>
    <w:p w14:paraId="484E6EBA">
      <w:pPr>
        <w:pStyle w:val="2"/>
        <w:numPr>
          <w:ilvl w:val="-1"/>
          <w:numId w:val="0"/>
        </w:numPr>
        <w:tabs>
          <w:tab w:val="clear" w:pos="420"/>
        </w:tabs>
        <w:ind w:left="0" w:firstLine="0"/>
        <w:jc w:val="left"/>
        <w:rPr>
          <w:rFonts w:hint="eastAsia" w:ascii="宋体" w:hAnsi="宋体" w:eastAsia="宋体" w:cs="宋体"/>
          <w:b w:val="0"/>
          <w:bCs w:val="0"/>
          <w:sz w:val="21"/>
          <w:szCs w:val="21"/>
          <w:lang w:val="en-US"/>
        </w:rPr>
      </w:pPr>
      <w:r>
        <w:rPr>
          <w:rFonts w:hint="eastAsia" w:cs="宋体"/>
          <w:b w:val="0"/>
          <w:bCs w:val="0"/>
          <w:sz w:val="21"/>
          <w:szCs w:val="21"/>
          <w:lang w:val="en-US" w:eastAsia="zh-CN"/>
        </w:rPr>
        <w:t>6.1.3采购人</w:t>
      </w:r>
      <w:r>
        <w:rPr>
          <w:rFonts w:hint="eastAsia" w:ascii="宋体" w:hAnsi="宋体" w:eastAsia="宋体" w:cs="宋体"/>
          <w:b w:val="0"/>
          <w:bCs w:val="0"/>
          <w:sz w:val="21"/>
          <w:szCs w:val="21"/>
          <w:lang w:val="en-US"/>
        </w:rPr>
        <w:t>代表在监造中发现设备和材料存在质量问题或不符合规定的标准或包装要求时，</w:t>
      </w:r>
      <w:r>
        <w:rPr>
          <w:rFonts w:hint="eastAsia" w:cs="宋体"/>
          <w:b w:val="0"/>
          <w:bCs w:val="0"/>
          <w:sz w:val="21"/>
          <w:szCs w:val="21"/>
          <w:lang w:val="en-US" w:eastAsia="zh-CN"/>
        </w:rPr>
        <w:t>采购人</w:t>
      </w:r>
      <w:r>
        <w:rPr>
          <w:rFonts w:hint="eastAsia" w:ascii="宋体" w:hAnsi="宋体" w:eastAsia="宋体" w:cs="宋体"/>
          <w:b w:val="0"/>
          <w:bCs w:val="0"/>
          <w:sz w:val="21"/>
          <w:szCs w:val="21"/>
          <w:lang w:val="en-US"/>
        </w:rPr>
        <w:t>代表有权提出意见，</w:t>
      </w:r>
      <w:r>
        <w:rPr>
          <w:rFonts w:hint="eastAsia" w:cs="宋体"/>
          <w:b w:val="0"/>
          <w:bCs w:val="0"/>
          <w:sz w:val="21"/>
          <w:szCs w:val="21"/>
          <w:lang w:val="en-US" w:eastAsia="zh-CN"/>
        </w:rPr>
        <w:t>中标人</w:t>
      </w:r>
      <w:r>
        <w:rPr>
          <w:rFonts w:hint="eastAsia" w:ascii="宋体" w:hAnsi="宋体" w:eastAsia="宋体" w:cs="宋体"/>
          <w:b w:val="0"/>
          <w:bCs w:val="0"/>
          <w:sz w:val="21"/>
          <w:szCs w:val="21"/>
          <w:lang w:val="en-US"/>
        </w:rPr>
        <w:t>必须采取相应改进措施，以保证交货质量。</w:t>
      </w:r>
    </w:p>
    <w:p w14:paraId="1FDC8CD8">
      <w:pPr>
        <w:pStyle w:val="2"/>
        <w:numPr>
          <w:ilvl w:val="-1"/>
          <w:numId w:val="0"/>
        </w:numPr>
        <w:tabs>
          <w:tab w:val="clear" w:pos="420"/>
        </w:tabs>
        <w:ind w:left="0" w:firstLine="0"/>
        <w:jc w:val="left"/>
        <w:rPr>
          <w:rFonts w:hint="eastAsia" w:ascii="宋体" w:hAnsi="宋体" w:eastAsia="宋体" w:cs="宋体"/>
          <w:b w:val="0"/>
          <w:bCs w:val="0"/>
          <w:sz w:val="21"/>
          <w:szCs w:val="21"/>
          <w:lang w:val="en-US"/>
        </w:rPr>
      </w:pPr>
      <w:r>
        <w:rPr>
          <w:rFonts w:hint="eastAsia" w:cs="宋体"/>
          <w:b w:val="0"/>
          <w:bCs w:val="0"/>
          <w:sz w:val="21"/>
          <w:szCs w:val="21"/>
          <w:lang w:val="en-US" w:eastAsia="zh-CN"/>
        </w:rPr>
        <w:t>6.1.4</w:t>
      </w:r>
      <w:r>
        <w:rPr>
          <w:rFonts w:hint="eastAsia" w:ascii="宋体" w:hAnsi="宋体" w:eastAsia="宋体" w:cs="宋体"/>
          <w:b w:val="0"/>
          <w:bCs w:val="0"/>
          <w:sz w:val="21"/>
          <w:szCs w:val="21"/>
          <w:lang w:val="en-US"/>
        </w:rPr>
        <w:t>监造过程中发现加工进度不符合合同进度要求的，</w:t>
      </w:r>
      <w:r>
        <w:rPr>
          <w:rFonts w:hint="eastAsia" w:cs="宋体"/>
          <w:b w:val="0"/>
          <w:bCs w:val="0"/>
          <w:sz w:val="21"/>
          <w:szCs w:val="21"/>
          <w:lang w:val="en-US" w:eastAsia="zh-CN"/>
        </w:rPr>
        <w:t>中标人</w:t>
      </w:r>
      <w:r>
        <w:rPr>
          <w:rFonts w:hint="eastAsia" w:ascii="宋体" w:hAnsi="宋体" w:eastAsia="宋体" w:cs="宋体"/>
          <w:b w:val="0"/>
          <w:bCs w:val="0"/>
          <w:sz w:val="21"/>
          <w:szCs w:val="21"/>
          <w:lang w:val="en-US"/>
        </w:rPr>
        <w:t>须采取相应改进措施，以保证交货日期。</w:t>
      </w:r>
    </w:p>
    <w:p w14:paraId="370B331E">
      <w:pPr>
        <w:pStyle w:val="2"/>
        <w:numPr>
          <w:ilvl w:val="-1"/>
          <w:numId w:val="0"/>
        </w:numPr>
        <w:tabs>
          <w:tab w:val="clear" w:pos="420"/>
        </w:tabs>
        <w:ind w:left="0" w:firstLine="0"/>
        <w:jc w:val="left"/>
        <w:rPr>
          <w:rFonts w:hint="eastAsia" w:ascii="宋体" w:hAnsi="宋体" w:eastAsia="宋体" w:cs="宋体"/>
          <w:b w:val="0"/>
          <w:bCs w:val="0"/>
          <w:sz w:val="21"/>
          <w:szCs w:val="21"/>
          <w:lang w:val="en-US"/>
        </w:rPr>
      </w:pPr>
      <w:r>
        <w:rPr>
          <w:rFonts w:hint="eastAsia" w:cs="宋体"/>
          <w:b w:val="0"/>
          <w:bCs w:val="0"/>
          <w:sz w:val="21"/>
          <w:szCs w:val="21"/>
          <w:lang w:val="en-US" w:eastAsia="zh-CN"/>
        </w:rPr>
        <w:t>6.1.5采购人</w:t>
      </w:r>
      <w:r>
        <w:rPr>
          <w:rFonts w:hint="eastAsia" w:ascii="宋体" w:hAnsi="宋体" w:eastAsia="宋体" w:cs="宋体"/>
          <w:b w:val="0"/>
          <w:bCs w:val="0"/>
          <w:sz w:val="21"/>
          <w:szCs w:val="21"/>
          <w:lang w:val="en-US"/>
        </w:rPr>
        <w:t>人员是否参与监造和出厂检验，是否签署监造与检验报告，均不能被视为</w:t>
      </w:r>
      <w:r>
        <w:rPr>
          <w:rFonts w:hint="eastAsia" w:cs="宋体"/>
          <w:b w:val="0"/>
          <w:bCs w:val="0"/>
          <w:sz w:val="21"/>
          <w:szCs w:val="21"/>
          <w:lang w:val="en-US" w:eastAsia="zh-CN"/>
        </w:rPr>
        <w:t>中标人</w:t>
      </w:r>
      <w:r>
        <w:rPr>
          <w:rFonts w:hint="eastAsia" w:ascii="宋体" w:hAnsi="宋体" w:eastAsia="宋体" w:cs="宋体"/>
          <w:b w:val="0"/>
          <w:bCs w:val="0"/>
          <w:sz w:val="21"/>
          <w:szCs w:val="21"/>
          <w:lang w:val="en-US"/>
        </w:rPr>
        <w:t>按合同规定应承但的质量保证责任的解除，也不能免除</w:t>
      </w:r>
      <w:r>
        <w:rPr>
          <w:rFonts w:hint="eastAsia" w:cs="宋体"/>
          <w:b w:val="0"/>
          <w:bCs w:val="0"/>
          <w:sz w:val="21"/>
          <w:szCs w:val="21"/>
          <w:lang w:val="en-US" w:eastAsia="zh-CN"/>
        </w:rPr>
        <w:t>中标人</w:t>
      </w:r>
      <w:r>
        <w:rPr>
          <w:rFonts w:hint="eastAsia" w:ascii="宋体" w:hAnsi="宋体" w:eastAsia="宋体" w:cs="宋体"/>
          <w:b w:val="0"/>
          <w:bCs w:val="0"/>
          <w:sz w:val="21"/>
          <w:szCs w:val="21"/>
          <w:lang w:val="en-US"/>
        </w:rPr>
        <w:t>对设备质量应负的责任。</w:t>
      </w:r>
    </w:p>
    <w:p w14:paraId="298863CB">
      <w:pPr>
        <w:pStyle w:val="2"/>
        <w:numPr>
          <w:ilvl w:val="-1"/>
          <w:numId w:val="0"/>
        </w:numPr>
        <w:tabs>
          <w:tab w:val="clear" w:pos="420"/>
        </w:tabs>
        <w:ind w:left="0" w:firstLine="0"/>
        <w:jc w:val="left"/>
        <w:rPr>
          <w:rFonts w:hint="eastAsia" w:ascii="宋体" w:hAnsi="宋体" w:eastAsia="宋体" w:cs="宋体"/>
          <w:b w:val="0"/>
          <w:bCs w:val="0"/>
          <w:sz w:val="21"/>
          <w:szCs w:val="21"/>
          <w:lang w:val="en-US"/>
        </w:rPr>
      </w:pPr>
      <w:r>
        <w:rPr>
          <w:rFonts w:hint="eastAsia" w:cs="宋体"/>
          <w:b w:val="0"/>
          <w:bCs w:val="0"/>
          <w:sz w:val="21"/>
          <w:szCs w:val="21"/>
          <w:lang w:val="en-US" w:eastAsia="zh-CN"/>
        </w:rPr>
        <w:t>6.1.5中标人</w:t>
      </w:r>
      <w:r>
        <w:rPr>
          <w:rFonts w:hint="eastAsia" w:ascii="宋体" w:hAnsi="宋体" w:eastAsia="宋体" w:cs="宋体"/>
          <w:b w:val="0"/>
          <w:bCs w:val="0"/>
          <w:sz w:val="21"/>
          <w:szCs w:val="21"/>
          <w:lang w:val="en-US"/>
        </w:rPr>
        <w:t>应为</w:t>
      </w:r>
      <w:r>
        <w:rPr>
          <w:rFonts w:hint="eastAsia" w:cs="宋体"/>
          <w:b w:val="0"/>
          <w:bCs w:val="0"/>
          <w:sz w:val="21"/>
          <w:szCs w:val="21"/>
          <w:lang w:val="en-US" w:eastAsia="zh-CN"/>
        </w:rPr>
        <w:t>采购人</w:t>
      </w:r>
      <w:r>
        <w:rPr>
          <w:rFonts w:hint="eastAsia" w:ascii="宋体" w:hAnsi="宋体" w:eastAsia="宋体" w:cs="宋体"/>
          <w:b w:val="0"/>
          <w:bCs w:val="0"/>
          <w:sz w:val="21"/>
          <w:szCs w:val="21"/>
          <w:lang w:val="en-US"/>
        </w:rPr>
        <w:t>驻代表的监造检验提供下列方便：</w:t>
      </w:r>
    </w:p>
    <w:p w14:paraId="4173990D">
      <w:pPr>
        <w:pStyle w:val="2"/>
        <w:numPr>
          <w:ilvl w:val="-1"/>
          <w:numId w:val="0"/>
        </w:numPr>
        <w:tabs>
          <w:tab w:val="clear" w:pos="420"/>
        </w:tabs>
        <w:ind w:left="0" w:firstLine="0"/>
        <w:jc w:val="left"/>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1）根据本合同设备生产进度提交检验计划。</w:t>
      </w:r>
    </w:p>
    <w:p w14:paraId="25C7C9A7">
      <w:pPr>
        <w:pStyle w:val="2"/>
        <w:numPr>
          <w:ilvl w:val="-1"/>
          <w:numId w:val="0"/>
        </w:numPr>
        <w:tabs>
          <w:tab w:val="clear" w:pos="420"/>
        </w:tabs>
        <w:ind w:left="0" w:firstLine="0"/>
        <w:jc w:val="left"/>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2）</w:t>
      </w:r>
      <w:r>
        <w:rPr>
          <w:rFonts w:hint="eastAsia" w:cs="宋体"/>
          <w:b w:val="0"/>
          <w:bCs w:val="0"/>
          <w:sz w:val="21"/>
          <w:szCs w:val="21"/>
          <w:lang w:val="en-US" w:eastAsia="zh-CN"/>
        </w:rPr>
        <w:t>采购人</w:t>
      </w:r>
      <w:r>
        <w:rPr>
          <w:rFonts w:hint="eastAsia" w:ascii="宋体" w:hAnsi="宋体" w:eastAsia="宋体" w:cs="宋体"/>
          <w:b w:val="0"/>
          <w:bCs w:val="0"/>
          <w:sz w:val="21"/>
          <w:szCs w:val="21"/>
          <w:lang w:val="en-US"/>
        </w:rPr>
        <w:t>代表有权（借）阅供方与本合同设备有关的标准（包括工厂标准）、图纸、资料、工艺及实际工艺过程和检验记录。</w:t>
      </w:r>
    </w:p>
    <w:p w14:paraId="67EA2628">
      <w:pPr>
        <w:pStyle w:val="2"/>
        <w:numPr>
          <w:ilvl w:val="-1"/>
          <w:numId w:val="0"/>
        </w:numPr>
        <w:tabs>
          <w:tab w:val="left" w:pos="840"/>
          <w:tab w:val="clear" w:pos="420"/>
        </w:tabs>
        <w:ind w:left="0" w:firstLine="0" w:firstLineChars="0"/>
        <w:jc w:val="left"/>
        <w:rPr>
          <w:rFonts w:hint="eastAsia" w:ascii="宋体" w:hAnsi="宋体" w:eastAsia="宋体" w:cs="宋体"/>
          <w:sz w:val="21"/>
          <w:szCs w:val="21"/>
          <w:lang w:val="en-US"/>
        </w:rPr>
      </w:pPr>
      <w:r>
        <w:rPr>
          <w:rFonts w:hint="eastAsia" w:cs="宋体"/>
          <w:sz w:val="21"/>
          <w:szCs w:val="21"/>
          <w:lang w:val="en-US" w:eastAsia="zh-CN"/>
        </w:rPr>
        <w:t>6.2</w:t>
      </w:r>
      <w:r>
        <w:rPr>
          <w:rFonts w:hint="eastAsia" w:ascii="宋体" w:hAnsi="宋体" w:eastAsia="宋体" w:cs="宋体"/>
          <w:sz w:val="21"/>
          <w:szCs w:val="21"/>
          <w:lang w:val="en-US"/>
        </w:rPr>
        <w:t>检验</w:t>
      </w:r>
    </w:p>
    <w:p w14:paraId="077FCF3C">
      <w:pPr>
        <w:pStyle w:val="2"/>
        <w:numPr>
          <w:ilvl w:val="-1"/>
          <w:numId w:val="0"/>
        </w:numPr>
        <w:tabs>
          <w:tab w:val="clear" w:pos="420"/>
        </w:tabs>
        <w:ind w:left="0" w:firstLine="0"/>
        <w:jc w:val="left"/>
        <w:rPr>
          <w:rFonts w:hint="eastAsia" w:ascii="宋体" w:hAnsi="宋体" w:eastAsia="宋体" w:cs="宋体"/>
          <w:b w:val="0"/>
          <w:bCs w:val="0"/>
          <w:sz w:val="21"/>
          <w:szCs w:val="21"/>
          <w:lang w:val="en-US"/>
        </w:rPr>
      </w:pPr>
      <w:r>
        <w:rPr>
          <w:rFonts w:hint="eastAsia" w:cs="宋体"/>
          <w:b w:val="0"/>
          <w:bCs w:val="0"/>
          <w:sz w:val="21"/>
          <w:szCs w:val="21"/>
          <w:lang w:val="en-US" w:eastAsia="zh-CN"/>
        </w:rPr>
        <w:t>6.2.1</w:t>
      </w:r>
      <w:r>
        <w:rPr>
          <w:rFonts w:hint="eastAsia" w:ascii="宋体" w:hAnsi="宋体" w:eastAsia="宋体" w:cs="宋体"/>
          <w:b w:val="0"/>
          <w:bCs w:val="0"/>
          <w:sz w:val="21"/>
          <w:szCs w:val="21"/>
          <w:lang w:val="en-US"/>
        </w:rPr>
        <w:t>检验包含工厂检验、到货检验和安装检验等。检验内容包含原材料、元器件，加工组装过程、成品等。</w:t>
      </w:r>
    </w:p>
    <w:p w14:paraId="5C0281DF">
      <w:pPr>
        <w:pStyle w:val="2"/>
        <w:numPr>
          <w:ilvl w:val="-1"/>
          <w:numId w:val="0"/>
        </w:numPr>
        <w:tabs>
          <w:tab w:val="clear" w:pos="420"/>
        </w:tabs>
        <w:ind w:left="0" w:firstLine="0"/>
        <w:jc w:val="left"/>
        <w:rPr>
          <w:rFonts w:hint="eastAsia" w:ascii="宋体" w:hAnsi="宋体" w:eastAsia="宋体" w:cs="宋体"/>
          <w:b w:val="0"/>
          <w:bCs w:val="0"/>
          <w:sz w:val="21"/>
          <w:szCs w:val="21"/>
          <w:lang w:val="en-US"/>
        </w:rPr>
      </w:pPr>
      <w:r>
        <w:rPr>
          <w:rFonts w:hint="eastAsia" w:cs="宋体"/>
          <w:b w:val="0"/>
          <w:bCs w:val="0"/>
          <w:sz w:val="21"/>
          <w:szCs w:val="21"/>
          <w:lang w:val="en-US" w:eastAsia="zh-CN"/>
        </w:rPr>
        <w:t>6.2.2</w:t>
      </w:r>
      <w:r>
        <w:rPr>
          <w:rFonts w:hint="eastAsia" w:ascii="宋体" w:hAnsi="宋体" w:eastAsia="宋体" w:cs="宋体"/>
          <w:b w:val="0"/>
          <w:bCs w:val="0"/>
          <w:sz w:val="21"/>
          <w:szCs w:val="21"/>
          <w:lang w:val="en-US"/>
        </w:rPr>
        <w:t>合同执行期间，</w:t>
      </w:r>
      <w:r>
        <w:rPr>
          <w:rFonts w:hint="eastAsia" w:cs="宋体"/>
          <w:b w:val="0"/>
          <w:bCs w:val="0"/>
          <w:sz w:val="21"/>
          <w:szCs w:val="21"/>
          <w:lang w:val="en-US" w:eastAsia="zh-CN"/>
        </w:rPr>
        <w:t>采购人</w:t>
      </w:r>
      <w:r>
        <w:rPr>
          <w:rFonts w:hint="eastAsia" w:ascii="宋体" w:hAnsi="宋体" w:eastAsia="宋体" w:cs="宋体"/>
          <w:b w:val="0"/>
          <w:bCs w:val="0"/>
          <w:sz w:val="21"/>
          <w:szCs w:val="21"/>
          <w:lang w:val="en-US"/>
        </w:rPr>
        <w:t>对</w:t>
      </w:r>
      <w:r>
        <w:rPr>
          <w:rFonts w:hint="eastAsia" w:cs="宋体"/>
          <w:b w:val="0"/>
          <w:bCs w:val="0"/>
          <w:sz w:val="21"/>
          <w:szCs w:val="21"/>
          <w:lang w:val="en-US" w:eastAsia="zh-CN"/>
        </w:rPr>
        <w:t>中标人</w:t>
      </w:r>
      <w:r>
        <w:rPr>
          <w:rFonts w:hint="eastAsia" w:ascii="宋体" w:hAnsi="宋体" w:eastAsia="宋体" w:cs="宋体"/>
          <w:b w:val="0"/>
          <w:bCs w:val="0"/>
          <w:sz w:val="21"/>
          <w:szCs w:val="21"/>
          <w:lang w:val="en-US"/>
        </w:rPr>
        <w:t>所提供的设备（包括对外分包外购设备）进行检验，确保</w:t>
      </w:r>
      <w:r>
        <w:rPr>
          <w:rFonts w:hint="eastAsia" w:cs="宋体"/>
          <w:b w:val="0"/>
          <w:bCs w:val="0"/>
          <w:sz w:val="21"/>
          <w:szCs w:val="21"/>
          <w:lang w:val="en-US" w:eastAsia="zh-CN"/>
        </w:rPr>
        <w:t>中标人</w:t>
      </w:r>
      <w:r>
        <w:rPr>
          <w:rFonts w:hint="eastAsia" w:ascii="宋体" w:hAnsi="宋体" w:eastAsia="宋体" w:cs="宋体"/>
          <w:b w:val="0"/>
          <w:bCs w:val="0"/>
          <w:sz w:val="21"/>
          <w:szCs w:val="21"/>
          <w:lang w:val="en-US"/>
        </w:rPr>
        <w:t>所提供的设备符合合同及有关标准的要求。</w:t>
      </w:r>
    </w:p>
    <w:p w14:paraId="3CDE0DBF">
      <w:pPr>
        <w:pStyle w:val="2"/>
        <w:numPr>
          <w:ilvl w:val="-1"/>
          <w:numId w:val="0"/>
        </w:numPr>
        <w:tabs>
          <w:tab w:val="clear" w:pos="420"/>
        </w:tabs>
        <w:ind w:left="0" w:firstLine="0"/>
        <w:jc w:val="left"/>
        <w:rPr>
          <w:rFonts w:hint="eastAsia" w:ascii="宋体" w:hAnsi="宋体" w:eastAsia="宋体" w:cs="宋体"/>
          <w:b w:val="0"/>
          <w:bCs w:val="0"/>
          <w:sz w:val="21"/>
          <w:szCs w:val="21"/>
          <w:lang w:val="en-US"/>
        </w:rPr>
      </w:pPr>
      <w:r>
        <w:rPr>
          <w:rFonts w:hint="eastAsia" w:cs="宋体"/>
          <w:b w:val="0"/>
          <w:bCs w:val="0"/>
          <w:sz w:val="21"/>
          <w:szCs w:val="21"/>
          <w:lang w:val="en-US" w:eastAsia="zh-CN"/>
        </w:rPr>
        <w:t>6.2.3中标人</w:t>
      </w:r>
      <w:r>
        <w:rPr>
          <w:rFonts w:hint="eastAsia" w:ascii="宋体" w:hAnsi="宋体" w:eastAsia="宋体" w:cs="宋体"/>
          <w:b w:val="0"/>
          <w:bCs w:val="0"/>
          <w:sz w:val="21"/>
          <w:szCs w:val="21"/>
          <w:lang w:val="en-US"/>
        </w:rPr>
        <w:t>应根据合同要求及有关标准，严格进行各生产环节的检验工作，并填写响应的检验记录。向</w:t>
      </w:r>
      <w:r>
        <w:rPr>
          <w:rFonts w:hint="eastAsia" w:cs="宋体"/>
          <w:b w:val="0"/>
          <w:bCs w:val="0"/>
          <w:sz w:val="21"/>
          <w:szCs w:val="21"/>
          <w:lang w:val="en-US" w:eastAsia="zh-CN"/>
        </w:rPr>
        <w:t>采购人</w:t>
      </w:r>
      <w:r>
        <w:rPr>
          <w:rFonts w:hint="eastAsia" w:ascii="宋体" w:hAnsi="宋体" w:eastAsia="宋体" w:cs="宋体"/>
          <w:b w:val="0"/>
          <w:bCs w:val="0"/>
          <w:sz w:val="21"/>
          <w:szCs w:val="21"/>
          <w:lang w:val="en-US"/>
        </w:rPr>
        <w:t>提供合同设备的质量证明、检验记录和测试报告等，作为交货时质量证明文件的组成部分。</w:t>
      </w:r>
    </w:p>
    <w:p w14:paraId="3FC3323A">
      <w:pPr>
        <w:pStyle w:val="2"/>
        <w:numPr>
          <w:ilvl w:val="-1"/>
          <w:numId w:val="0"/>
        </w:numPr>
        <w:tabs>
          <w:tab w:val="clear" w:pos="420"/>
        </w:tabs>
        <w:ind w:left="0" w:firstLine="0"/>
        <w:jc w:val="left"/>
        <w:rPr>
          <w:rFonts w:hint="eastAsia" w:ascii="宋体" w:hAnsi="宋体" w:eastAsia="宋体" w:cs="宋体"/>
          <w:b w:val="0"/>
          <w:bCs w:val="0"/>
          <w:sz w:val="21"/>
          <w:szCs w:val="21"/>
          <w:lang w:val="en-US"/>
        </w:rPr>
      </w:pPr>
      <w:r>
        <w:rPr>
          <w:rFonts w:hint="eastAsia" w:cs="宋体"/>
          <w:b w:val="0"/>
          <w:bCs w:val="0"/>
          <w:sz w:val="21"/>
          <w:szCs w:val="21"/>
          <w:lang w:val="en-US" w:eastAsia="zh-CN"/>
        </w:rPr>
        <w:t>6.2.4</w:t>
      </w:r>
      <w:r>
        <w:rPr>
          <w:rFonts w:hint="eastAsia" w:ascii="宋体" w:hAnsi="宋体" w:eastAsia="宋体" w:cs="宋体"/>
          <w:b w:val="0"/>
          <w:bCs w:val="0"/>
          <w:sz w:val="21"/>
          <w:szCs w:val="21"/>
          <w:lang w:val="en-US"/>
        </w:rPr>
        <w:t>货物到达现场后，</w:t>
      </w:r>
      <w:r>
        <w:rPr>
          <w:rFonts w:hint="eastAsia" w:cs="宋体"/>
          <w:b w:val="0"/>
          <w:bCs w:val="0"/>
          <w:sz w:val="21"/>
          <w:szCs w:val="21"/>
          <w:lang w:val="en-US" w:eastAsia="zh-CN"/>
        </w:rPr>
        <w:t>采购人</w:t>
      </w:r>
      <w:r>
        <w:rPr>
          <w:rFonts w:hint="eastAsia" w:ascii="宋体" w:hAnsi="宋体" w:eastAsia="宋体" w:cs="宋体"/>
          <w:b w:val="0"/>
          <w:bCs w:val="0"/>
          <w:sz w:val="21"/>
          <w:szCs w:val="21"/>
          <w:lang w:val="en-US"/>
        </w:rPr>
        <w:t>、</w:t>
      </w:r>
      <w:r>
        <w:rPr>
          <w:rFonts w:hint="eastAsia" w:cs="宋体"/>
          <w:b w:val="0"/>
          <w:bCs w:val="0"/>
          <w:sz w:val="21"/>
          <w:szCs w:val="21"/>
          <w:lang w:val="en-US" w:eastAsia="zh-CN"/>
        </w:rPr>
        <w:t>中标人</w:t>
      </w:r>
      <w:r>
        <w:rPr>
          <w:rFonts w:hint="eastAsia" w:ascii="宋体" w:hAnsi="宋体" w:eastAsia="宋体" w:cs="宋体"/>
          <w:b w:val="0"/>
          <w:bCs w:val="0"/>
          <w:sz w:val="21"/>
          <w:szCs w:val="21"/>
          <w:lang w:val="en-US"/>
        </w:rPr>
        <w:t>等一起进行开箱检验。检验货物的数量、规格、质量和箱内的技术文件，做好开箱记录并签字确认。</w:t>
      </w:r>
    </w:p>
    <w:p w14:paraId="6D1EA126">
      <w:pPr>
        <w:pStyle w:val="2"/>
        <w:numPr>
          <w:ilvl w:val="-1"/>
          <w:numId w:val="0"/>
        </w:numPr>
        <w:tabs>
          <w:tab w:val="clear" w:pos="420"/>
        </w:tabs>
        <w:ind w:left="0" w:firstLine="0"/>
        <w:jc w:val="left"/>
        <w:rPr>
          <w:rFonts w:hint="eastAsia" w:ascii="宋体" w:hAnsi="宋体" w:eastAsia="宋体" w:cs="宋体"/>
          <w:b w:val="0"/>
          <w:bCs w:val="0"/>
          <w:sz w:val="21"/>
          <w:szCs w:val="21"/>
          <w:lang w:val="en-US"/>
        </w:rPr>
      </w:pPr>
      <w:r>
        <w:rPr>
          <w:rFonts w:hint="eastAsia" w:cs="宋体"/>
          <w:b w:val="0"/>
          <w:bCs w:val="0"/>
          <w:sz w:val="21"/>
          <w:szCs w:val="21"/>
          <w:lang w:val="en-US" w:eastAsia="zh-CN"/>
        </w:rPr>
        <w:t>6.2.5</w:t>
      </w:r>
      <w:r>
        <w:rPr>
          <w:rFonts w:hint="eastAsia" w:ascii="宋体" w:hAnsi="宋体" w:eastAsia="宋体" w:cs="宋体"/>
          <w:b w:val="0"/>
          <w:bCs w:val="0"/>
          <w:sz w:val="21"/>
          <w:szCs w:val="21"/>
          <w:lang w:val="en-US"/>
        </w:rPr>
        <w:t>检验时如发现设备或文件由于</w:t>
      </w:r>
      <w:r>
        <w:rPr>
          <w:rFonts w:hint="eastAsia" w:cs="宋体"/>
          <w:b w:val="0"/>
          <w:bCs w:val="0"/>
          <w:sz w:val="21"/>
          <w:szCs w:val="21"/>
          <w:lang w:val="en-US" w:eastAsia="zh-CN"/>
        </w:rPr>
        <w:t>中标人</w:t>
      </w:r>
      <w:r>
        <w:rPr>
          <w:rFonts w:hint="eastAsia" w:ascii="宋体" w:hAnsi="宋体" w:eastAsia="宋体" w:cs="宋体"/>
          <w:b w:val="0"/>
          <w:bCs w:val="0"/>
          <w:sz w:val="21"/>
          <w:szCs w:val="21"/>
          <w:lang w:val="en-US"/>
        </w:rPr>
        <w:t>的原因，存在任何损坏、缺陷、短少或不符合合同规定的，</w:t>
      </w:r>
      <w:r>
        <w:rPr>
          <w:rFonts w:hint="eastAsia" w:cs="宋体"/>
          <w:b w:val="0"/>
          <w:bCs w:val="0"/>
          <w:sz w:val="21"/>
          <w:szCs w:val="21"/>
          <w:lang w:val="en-US" w:eastAsia="zh-CN"/>
        </w:rPr>
        <w:t>中标人</w:t>
      </w:r>
      <w:r>
        <w:rPr>
          <w:rFonts w:hint="eastAsia" w:ascii="宋体" w:hAnsi="宋体" w:eastAsia="宋体" w:cs="宋体"/>
          <w:b w:val="0"/>
          <w:bCs w:val="0"/>
          <w:sz w:val="21"/>
          <w:szCs w:val="21"/>
          <w:lang w:val="en-US"/>
        </w:rPr>
        <w:t>必须立即采取措施修理、换货或补发短缺部分。</w:t>
      </w:r>
    </w:p>
    <w:p w14:paraId="01305B32">
      <w:pPr>
        <w:pStyle w:val="2"/>
        <w:numPr>
          <w:ilvl w:val="-1"/>
          <w:numId w:val="0"/>
        </w:numPr>
        <w:tabs>
          <w:tab w:val="clear" w:pos="420"/>
        </w:tabs>
        <w:ind w:left="0" w:firstLine="0"/>
        <w:jc w:val="left"/>
        <w:rPr>
          <w:rFonts w:hint="eastAsia" w:ascii="宋体" w:hAnsi="宋体" w:eastAsia="宋体" w:cs="宋体"/>
          <w:b w:val="0"/>
          <w:bCs w:val="0"/>
          <w:sz w:val="21"/>
          <w:szCs w:val="21"/>
          <w:lang w:val="en-US"/>
        </w:rPr>
      </w:pPr>
      <w:r>
        <w:rPr>
          <w:rFonts w:hint="eastAsia" w:cs="宋体"/>
          <w:b w:val="0"/>
          <w:bCs w:val="0"/>
          <w:sz w:val="21"/>
          <w:szCs w:val="21"/>
          <w:lang w:val="en-US" w:eastAsia="zh-CN"/>
        </w:rPr>
        <w:t>6.2.6</w:t>
      </w:r>
      <w:r>
        <w:rPr>
          <w:rFonts w:hint="eastAsia" w:ascii="宋体" w:hAnsi="宋体" w:eastAsia="宋体" w:cs="宋体"/>
          <w:b w:val="0"/>
          <w:bCs w:val="0"/>
          <w:sz w:val="21"/>
          <w:szCs w:val="21"/>
          <w:lang w:val="en-US"/>
        </w:rPr>
        <w:t>检验所发生的费用包含在合同总价之中。</w:t>
      </w:r>
    </w:p>
    <w:p w14:paraId="7A9D042D">
      <w:pPr>
        <w:pStyle w:val="2"/>
        <w:numPr>
          <w:ilvl w:val="-1"/>
          <w:numId w:val="0"/>
        </w:numPr>
        <w:tabs>
          <w:tab w:val="left" w:pos="840"/>
          <w:tab w:val="clear" w:pos="420"/>
        </w:tabs>
        <w:ind w:left="0" w:firstLine="0" w:firstLineChars="0"/>
        <w:jc w:val="left"/>
        <w:rPr>
          <w:rFonts w:hint="eastAsia" w:ascii="宋体" w:hAnsi="宋体" w:eastAsia="宋体" w:cs="宋体"/>
          <w:sz w:val="21"/>
          <w:szCs w:val="21"/>
          <w:lang w:val="en-US"/>
        </w:rPr>
      </w:pPr>
      <w:r>
        <w:rPr>
          <w:rFonts w:hint="eastAsia" w:cs="宋体"/>
          <w:sz w:val="21"/>
          <w:szCs w:val="21"/>
          <w:lang w:val="en-US" w:eastAsia="zh-CN"/>
        </w:rPr>
        <w:t>6.3</w:t>
      </w:r>
      <w:r>
        <w:rPr>
          <w:rFonts w:hint="eastAsia" w:ascii="宋体" w:hAnsi="宋体" w:eastAsia="宋体" w:cs="宋体"/>
          <w:sz w:val="21"/>
          <w:szCs w:val="21"/>
          <w:lang w:val="en-US"/>
        </w:rPr>
        <w:t>试验</w:t>
      </w:r>
    </w:p>
    <w:p w14:paraId="11BEE488">
      <w:pPr>
        <w:pStyle w:val="2"/>
        <w:numPr>
          <w:ilvl w:val="-1"/>
          <w:numId w:val="0"/>
        </w:numPr>
        <w:tabs>
          <w:tab w:val="clear" w:pos="420"/>
        </w:tabs>
        <w:ind w:left="0" w:firstLine="0"/>
        <w:jc w:val="left"/>
        <w:rPr>
          <w:rFonts w:hint="eastAsia" w:ascii="宋体" w:hAnsi="宋体" w:eastAsia="宋体" w:cs="宋体"/>
          <w:b w:val="0"/>
          <w:bCs w:val="0"/>
          <w:sz w:val="21"/>
          <w:szCs w:val="21"/>
          <w:lang w:val="en-US"/>
        </w:rPr>
      </w:pPr>
      <w:r>
        <w:rPr>
          <w:rFonts w:hint="eastAsia" w:cs="宋体"/>
          <w:b w:val="0"/>
          <w:bCs w:val="0"/>
          <w:sz w:val="21"/>
          <w:szCs w:val="21"/>
          <w:lang w:val="en-US" w:eastAsia="zh-CN"/>
        </w:rPr>
        <w:t>6.3.1</w:t>
      </w:r>
      <w:r>
        <w:rPr>
          <w:rFonts w:hint="eastAsia" w:ascii="宋体" w:hAnsi="宋体" w:eastAsia="宋体" w:cs="宋体"/>
          <w:b w:val="0"/>
          <w:bCs w:val="0"/>
          <w:sz w:val="21"/>
          <w:szCs w:val="21"/>
          <w:lang w:val="en-US"/>
        </w:rPr>
        <w:t>试验目的是为了检验合同设备的所有性能是否符合合同和有关标准的要求。</w:t>
      </w:r>
      <w:r>
        <w:rPr>
          <w:rFonts w:hint="eastAsia" w:cs="宋体"/>
          <w:b w:val="0"/>
          <w:bCs w:val="0"/>
          <w:sz w:val="21"/>
          <w:szCs w:val="21"/>
          <w:lang w:val="en-US" w:eastAsia="zh-CN"/>
        </w:rPr>
        <w:t>中标人</w:t>
      </w:r>
      <w:r>
        <w:rPr>
          <w:rFonts w:hint="eastAsia" w:ascii="宋体" w:hAnsi="宋体" w:eastAsia="宋体" w:cs="宋体"/>
          <w:b w:val="0"/>
          <w:bCs w:val="0"/>
          <w:sz w:val="21"/>
          <w:szCs w:val="21"/>
          <w:lang w:val="en-US"/>
        </w:rPr>
        <w:t>必须配合</w:t>
      </w:r>
      <w:r>
        <w:rPr>
          <w:rFonts w:hint="eastAsia" w:cs="宋体"/>
          <w:b w:val="0"/>
          <w:bCs w:val="0"/>
          <w:sz w:val="21"/>
          <w:szCs w:val="21"/>
          <w:lang w:val="en-US" w:eastAsia="zh-CN"/>
        </w:rPr>
        <w:t>采购人</w:t>
      </w:r>
      <w:r>
        <w:rPr>
          <w:rFonts w:hint="eastAsia" w:ascii="宋体" w:hAnsi="宋体" w:eastAsia="宋体" w:cs="宋体"/>
          <w:b w:val="0"/>
          <w:bCs w:val="0"/>
          <w:sz w:val="21"/>
          <w:szCs w:val="21"/>
          <w:lang w:val="en-US"/>
        </w:rPr>
        <w:t>开展试验验收工作。</w:t>
      </w:r>
    </w:p>
    <w:p w14:paraId="10DFEB43">
      <w:pPr>
        <w:pStyle w:val="2"/>
        <w:numPr>
          <w:ilvl w:val="-1"/>
          <w:numId w:val="0"/>
        </w:numPr>
        <w:tabs>
          <w:tab w:val="clear" w:pos="420"/>
        </w:tabs>
        <w:ind w:left="0" w:firstLine="0"/>
        <w:jc w:val="left"/>
        <w:rPr>
          <w:rFonts w:hint="eastAsia" w:ascii="宋体" w:hAnsi="宋体" w:eastAsia="宋体" w:cs="宋体"/>
          <w:b w:val="0"/>
          <w:bCs w:val="0"/>
          <w:sz w:val="21"/>
          <w:szCs w:val="21"/>
          <w:lang w:val="en-US"/>
        </w:rPr>
      </w:pPr>
      <w:r>
        <w:rPr>
          <w:rFonts w:hint="eastAsia" w:cs="宋体"/>
          <w:b w:val="0"/>
          <w:bCs w:val="0"/>
          <w:sz w:val="21"/>
          <w:szCs w:val="21"/>
          <w:lang w:val="en-US" w:eastAsia="zh-CN"/>
        </w:rPr>
        <w:t>6.3.2</w:t>
      </w:r>
      <w:r>
        <w:rPr>
          <w:rFonts w:hint="eastAsia" w:ascii="宋体" w:hAnsi="宋体" w:eastAsia="宋体" w:cs="宋体"/>
          <w:b w:val="0"/>
          <w:bCs w:val="0"/>
          <w:sz w:val="21"/>
          <w:szCs w:val="21"/>
          <w:lang w:val="en-US"/>
        </w:rPr>
        <w:t>试验包含工厂内试验和项目地试验。具体试验时间由买卖双方协商确定。</w:t>
      </w:r>
    </w:p>
    <w:p w14:paraId="69C31EF0">
      <w:pPr>
        <w:pStyle w:val="2"/>
        <w:numPr>
          <w:ilvl w:val="-1"/>
          <w:numId w:val="0"/>
        </w:numPr>
        <w:tabs>
          <w:tab w:val="clear" w:pos="420"/>
        </w:tabs>
        <w:ind w:left="0" w:firstLine="0"/>
        <w:jc w:val="left"/>
        <w:rPr>
          <w:rFonts w:hint="eastAsia" w:ascii="宋体" w:hAnsi="宋体" w:eastAsia="宋体" w:cs="宋体"/>
          <w:b w:val="0"/>
          <w:bCs w:val="0"/>
          <w:sz w:val="21"/>
          <w:szCs w:val="21"/>
          <w:lang w:val="en-US"/>
        </w:rPr>
      </w:pPr>
      <w:r>
        <w:rPr>
          <w:rFonts w:hint="eastAsia" w:cs="宋体"/>
          <w:b w:val="0"/>
          <w:bCs w:val="0"/>
          <w:sz w:val="21"/>
          <w:szCs w:val="21"/>
          <w:lang w:val="en-US" w:eastAsia="zh-CN"/>
        </w:rPr>
        <w:t>6.3.3</w:t>
      </w:r>
      <w:r>
        <w:rPr>
          <w:rFonts w:hint="eastAsia" w:ascii="宋体" w:hAnsi="宋体" w:eastAsia="宋体" w:cs="宋体"/>
          <w:b w:val="0"/>
          <w:bCs w:val="0"/>
          <w:sz w:val="21"/>
          <w:szCs w:val="21"/>
          <w:lang w:val="en-US"/>
        </w:rPr>
        <w:t>试验验收由</w:t>
      </w:r>
      <w:r>
        <w:rPr>
          <w:rFonts w:hint="eastAsia" w:cs="宋体"/>
          <w:b w:val="0"/>
          <w:bCs w:val="0"/>
          <w:sz w:val="21"/>
          <w:szCs w:val="21"/>
          <w:lang w:val="en-US" w:eastAsia="zh-CN"/>
        </w:rPr>
        <w:t>采购人</w:t>
      </w:r>
      <w:r>
        <w:rPr>
          <w:rFonts w:hint="eastAsia" w:ascii="宋体" w:hAnsi="宋体" w:eastAsia="宋体" w:cs="宋体"/>
          <w:b w:val="0"/>
          <w:bCs w:val="0"/>
          <w:sz w:val="21"/>
          <w:szCs w:val="21"/>
          <w:lang w:val="en-US"/>
        </w:rPr>
        <w:t>主持，</w:t>
      </w:r>
      <w:r>
        <w:rPr>
          <w:rFonts w:hint="eastAsia" w:cs="宋体"/>
          <w:b w:val="0"/>
          <w:bCs w:val="0"/>
          <w:sz w:val="21"/>
          <w:szCs w:val="21"/>
          <w:lang w:val="en-US" w:eastAsia="zh-CN"/>
        </w:rPr>
        <w:t>中标人</w:t>
      </w:r>
      <w:r>
        <w:rPr>
          <w:rFonts w:hint="eastAsia" w:ascii="宋体" w:hAnsi="宋体" w:eastAsia="宋体" w:cs="宋体"/>
          <w:b w:val="0"/>
          <w:bCs w:val="0"/>
          <w:sz w:val="21"/>
          <w:szCs w:val="21"/>
          <w:lang w:val="en-US"/>
        </w:rPr>
        <w:t>参加。试验验收大纲由买卖双方讨论后确定。</w:t>
      </w:r>
    </w:p>
    <w:p w14:paraId="044C5E1C">
      <w:pPr>
        <w:pStyle w:val="2"/>
        <w:numPr>
          <w:ilvl w:val="-1"/>
          <w:numId w:val="0"/>
        </w:numPr>
        <w:tabs>
          <w:tab w:val="clear" w:pos="420"/>
        </w:tabs>
        <w:ind w:left="0" w:firstLine="0"/>
        <w:jc w:val="left"/>
        <w:rPr>
          <w:rFonts w:hint="eastAsia" w:ascii="宋体" w:hAnsi="宋体" w:eastAsia="宋体" w:cs="宋体"/>
          <w:b w:val="0"/>
          <w:bCs w:val="0"/>
          <w:sz w:val="21"/>
          <w:szCs w:val="21"/>
          <w:lang w:val="en-US"/>
        </w:rPr>
      </w:pPr>
      <w:r>
        <w:rPr>
          <w:rFonts w:hint="eastAsia" w:cs="宋体"/>
          <w:b w:val="0"/>
          <w:bCs w:val="0"/>
          <w:sz w:val="21"/>
          <w:szCs w:val="21"/>
          <w:lang w:val="en-US" w:eastAsia="zh-CN"/>
        </w:rPr>
        <w:t>6.3.4</w:t>
      </w:r>
      <w:r>
        <w:rPr>
          <w:rFonts w:hint="eastAsia" w:ascii="宋体" w:hAnsi="宋体" w:eastAsia="宋体" w:cs="宋体"/>
          <w:b w:val="0"/>
          <w:bCs w:val="0"/>
          <w:sz w:val="21"/>
          <w:szCs w:val="21"/>
          <w:lang w:val="en-US"/>
        </w:rPr>
        <w:t>试验所需的工器具、检测仪表等均由</w:t>
      </w:r>
      <w:r>
        <w:rPr>
          <w:rFonts w:hint="eastAsia" w:cs="宋体"/>
          <w:b w:val="0"/>
          <w:bCs w:val="0"/>
          <w:sz w:val="21"/>
          <w:szCs w:val="21"/>
          <w:lang w:val="en-US" w:eastAsia="zh-CN"/>
        </w:rPr>
        <w:t>中标人</w:t>
      </w:r>
      <w:r>
        <w:rPr>
          <w:rFonts w:hint="eastAsia" w:ascii="宋体" w:hAnsi="宋体" w:eastAsia="宋体" w:cs="宋体"/>
          <w:b w:val="0"/>
          <w:bCs w:val="0"/>
          <w:sz w:val="21"/>
          <w:szCs w:val="21"/>
          <w:lang w:val="en-US"/>
        </w:rPr>
        <w:t>提供。</w:t>
      </w:r>
    </w:p>
    <w:p w14:paraId="2E44D3C7">
      <w:pPr>
        <w:pStyle w:val="2"/>
        <w:numPr>
          <w:ilvl w:val="-1"/>
          <w:numId w:val="0"/>
        </w:numPr>
        <w:tabs>
          <w:tab w:val="clear" w:pos="420"/>
        </w:tabs>
        <w:ind w:left="0" w:firstLine="0"/>
        <w:jc w:val="left"/>
        <w:rPr>
          <w:rFonts w:hint="eastAsia" w:ascii="宋体" w:hAnsi="宋体" w:eastAsia="宋体" w:cs="宋体"/>
          <w:b w:val="0"/>
          <w:bCs w:val="0"/>
          <w:sz w:val="21"/>
          <w:szCs w:val="21"/>
          <w:lang w:val="en-US"/>
        </w:rPr>
      </w:pPr>
      <w:r>
        <w:rPr>
          <w:rFonts w:hint="eastAsia" w:cs="宋体"/>
          <w:b w:val="0"/>
          <w:bCs w:val="0"/>
          <w:sz w:val="21"/>
          <w:szCs w:val="21"/>
          <w:lang w:val="en-US" w:eastAsia="zh-CN"/>
        </w:rPr>
        <w:t>6.3.5</w:t>
      </w:r>
      <w:r>
        <w:rPr>
          <w:rFonts w:hint="eastAsia" w:ascii="宋体" w:hAnsi="宋体" w:eastAsia="宋体" w:cs="宋体"/>
          <w:b w:val="0"/>
          <w:bCs w:val="0"/>
          <w:sz w:val="21"/>
          <w:szCs w:val="21"/>
          <w:lang w:val="en-US"/>
        </w:rPr>
        <w:t>检验所发生的费用包含在合同总价之中。</w:t>
      </w:r>
    </w:p>
    <w:p w14:paraId="5EBE5A72">
      <w:pPr>
        <w:pStyle w:val="2"/>
        <w:numPr>
          <w:ilvl w:val="-1"/>
          <w:numId w:val="0"/>
        </w:numPr>
        <w:tabs>
          <w:tab w:val="clear" w:pos="420"/>
        </w:tabs>
        <w:ind w:left="0" w:firstLine="0"/>
        <w:jc w:val="left"/>
        <w:rPr>
          <w:rFonts w:hint="eastAsia" w:ascii="宋体" w:hAnsi="宋体" w:eastAsia="宋体" w:cs="宋体"/>
          <w:b w:val="0"/>
          <w:bCs w:val="0"/>
          <w:sz w:val="21"/>
          <w:szCs w:val="21"/>
          <w:lang w:val="en-US"/>
        </w:rPr>
      </w:pPr>
      <w:r>
        <w:rPr>
          <w:rFonts w:hint="eastAsia" w:cs="宋体"/>
          <w:b w:val="0"/>
          <w:bCs w:val="0"/>
          <w:sz w:val="21"/>
          <w:szCs w:val="21"/>
          <w:lang w:val="en-US" w:eastAsia="zh-CN"/>
        </w:rPr>
        <w:t>6.3.6</w:t>
      </w:r>
      <w:r>
        <w:rPr>
          <w:rFonts w:hint="eastAsia" w:ascii="宋体" w:hAnsi="宋体" w:eastAsia="宋体" w:cs="宋体"/>
          <w:b w:val="0"/>
          <w:bCs w:val="0"/>
          <w:sz w:val="21"/>
          <w:szCs w:val="21"/>
          <w:lang w:val="en-US"/>
        </w:rPr>
        <w:t>试验结果的确认：试验报告编写以</w:t>
      </w:r>
      <w:r>
        <w:rPr>
          <w:rFonts w:hint="eastAsia" w:cs="宋体"/>
          <w:b w:val="0"/>
          <w:bCs w:val="0"/>
          <w:sz w:val="21"/>
          <w:szCs w:val="21"/>
          <w:lang w:val="en-US" w:eastAsia="zh-CN"/>
        </w:rPr>
        <w:t>采购人</w:t>
      </w:r>
      <w:r>
        <w:rPr>
          <w:rFonts w:hint="eastAsia" w:ascii="宋体" w:hAnsi="宋体" w:eastAsia="宋体" w:cs="宋体"/>
          <w:b w:val="0"/>
          <w:bCs w:val="0"/>
          <w:sz w:val="21"/>
          <w:szCs w:val="21"/>
          <w:lang w:val="en-US"/>
        </w:rPr>
        <w:t>为主，</w:t>
      </w:r>
      <w:r>
        <w:rPr>
          <w:rFonts w:hint="eastAsia" w:cs="宋体"/>
          <w:b w:val="0"/>
          <w:bCs w:val="0"/>
          <w:sz w:val="21"/>
          <w:szCs w:val="21"/>
          <w:lang w:val="en-US" w:eastAsia="zh-CN"/>
        </w:rPr>
        <w:t>中标人</w:t>
      </w:r>
      <w:r>
        <w:rPr>
          <w:rFonts w:hint="eastAsia" w:ascii="宋体" w:hAnsi="宋体" w:eastAsia="宋体" w:cs="宋体"/>
          <w:b w:val="0"/>
          <w:bCs w:val="0"/>
          <w:sz w:val="21"/>
          <w:szCs w:val="21"/>
          <w:lang w:val="en-US"/>
        </w:rPr>
        <w:t>参加，共同签字确认。如对试验的结果有不致意见，双方助商解决。试验的结果不符合合同要求和达不到有关标准要求的，</w:t>
      </w:r>
      <w:r>
        <w:rPr>
          <w:rFonts w:hint="eastAsia" w:cs="宋体"/>
          <w:b w:val="0"/>
          <w:bCs w:val="0"/>
          <w:sz w:val="21"/>
          <w:szCs w:val="21"/>
          <w:lang w:val="en-US" w:eastAsia="zh-CN"/>
        </w:rPr>
        <w:t>中标人</w:t>
      </w:r>
      <w:r>
        <w:rPr>
          <w:rFonts w:hint="eastAsia" w:ascii="宋体" w:hAnsi="宋体" w:eastAsia="宋体" w:cs="宋体"/>
          <w:b w:val="0"/>
          <w:bCs w:val="0"/>
          <w:sz w:val="21"/>
          <w:szCs w:val="21"/>
          <w:lang w:val="en-US"/>
        </w:rPr>
        <w:t>必须立即采取整改措施处理直至满足要求。</w:t>
      </w:r>
    </w:p>
    <w:p w14:paraId="648DBC95">
      <w:pPr>
        <w:numPr>
          <w:ilvl w:val="-1"/>
          <w:numId w:val="0"/>
        </w:numPr>
        <w:spacing w:line="360" w:lineRule="auto"/>
        <w:jc w:val="left"/>
        <w:rPr>
          <w:rFonts w:hint="eastAsia" w:ascii="Times" w:hAnsi="Times" w:cs="宋体"/>
          <w:b/>
          <w:bCs/>
          <w:szCs w:val="21"/>
          <w:lang w:val="en-US" w:eastAsia="zh-CN"/>
        </w:rPr>
      </w:pPr>
      <w:r>
        <w:rPr>
          <w:rFonts w:hint="eastAsia" w:ascii="Times" w:hAnsi="Times" w:cs="宋体"/>
          <w:b/>
          <w:bCs/>
          <w:szCs w:val="21"/>
          <w:lang w:val="en-US" w:eastAsia="zh-CN"/>
        </w:rPr>
        <w:t>7.</w:t>
      </w:r>
      <w:r>
        <w:rPr>
          <w:rFonts w:hint="eastAsia" w:ascii="Times" w:hAnsi="Times" w:cs="宋体"/>
          <w:b/>
          <w:bCs/>
          <w:szCs w:val="21"/>
        </w:rPr>
        <w:t>服务要求</w:t>
      </w:r>
    </w:p>
    <w:p w14:paraId="35FA7CBD">
      <w:pPr>
        <w:spacing w:line="360" w:lineRule="auto"/>
        <w:ind w:firstLine="0"/>
        <w:rPr>
          <w:rFonts w:ascii="宋体" w:hAnsi="宋体" w:eastAsia="宋体" w:cs="宋体"/>
          <w:sz w:val="21"/>
          <w:szCs w:val="21"/>
        </w:rPr>
      </w:pPr>
      <w:r>
        <w:rPr>
          <w:rFonts w:hint="eastAsia" w:ascii="宋体" w:hAnsi="宋体" w:eastAsia="宋体" w:cs="宋体"/>
          <w:sz w:val="21"/>
          <w:szCs w:val="21"/>
          <w:lang w:val="en-US" w:eastAsia="zh-CN"/>
        </w:rPr>
        <w:t>7.1</w:t>
      </w:r>
      <w:r>
        <w:rPr>
          <w:rFonts w:hint="eastAsia" w:ascii="宋体" w:hAnsi="宋体" w:eastAsia="宋体" w:cs="宋体"/>
          <w:sz w:val="21"/>
          <w:szCs w:val="21"/>
        </w:rPr>
        <w:t>售后服务</w:t>
      </w:r>
    </w:p>
    <w:p w14:paraId="27E3C736">
      <w:pPr>
        <w:spacing w:line="360" w:lineRule="auto"/>
        <w:ind w:firstLine="480"/>
        <w:rPr>
          <w:rFonts w:ascii="宋体" w:hAnsi="宋体" w:eastAsia="宋体" w:cs="宋体"/>
          <w:sz w:val="21"/>
          <w:szCs w:val="21"/>
        </w:rPr>
      </w:pPr>
      <w:r>
        <w:rPr>
          <w:rFonts w:hint="eastAsia" w:cs="宋体"/>
          <w:sz w:val="21"/>
          <w:szCs w:val="21"/>
          <w:lang w:eastAsia="zh-CN"/>
        </w:rPr>
        <w:t>中标人</w:t>
      </w:r>
      <w:r>
        <w:rPr>
          <w:rFonts w:hint="eastAsia" w:ascii="宋体" w:hAnsi="宋体" w:eastAsia="宋体" w:cs="宋体"/>
          <w:sz w:val="21"/>
          <w:szCs w:val="21"/>
        </w:rPr>
        <w:t>具有完善的售后服务体系、专业的售后服务管理部门及售后服务队伍，</w:t>
      </w:r>
      <w:r>
        <w:rPr>
          <w:rFonts w:hint="eastAsia" w:cs="宋体"/>
          <w:sz w:val="21"/>
          <w:szCs w:val="21"/>
          <w:lang w:eastAsia="zh-CN"/>
        </w:rPr>
        <w:t>中标人</w:t>
      </w:r>
      <w:r>
        <w:rPr>
          <w:rFonts w:hint="eastAsia" w:ascii="宋体" w:hAnsi="宋体" w:eastAsia="宋体" w:cs="宋体"/>
          <w:sz w:val="21"/>
          <w:szCs w:val="21"/>
        </w:rPr>
        <w:t>做出如下承诺：</w:t>
      </w:r>
    </w:p>
    <w:p w14:paraId="51F734E9">
      <w:pPr>
        <w:spacing w:line="360" w:lineRule="auto"/>
        <w:ind w:firstLine="480"/>
        <w:rPr>
          <w:rFonts w:ascii="宋体" w:hAnsi="宋体" w:eastAsia="宋体" w:cs="宋体"/>
          <w:sz w:val="21"/>
          <w:szCs w:val="21"/>
        </w:rPr>
      </w:pPr>
      <w:r>
        <w:rPr>
          <w:rFonts w:hint="eastAsia" w:ascii="宋体" w:hAnsi="宋体" w:eastAsia="宋体" w:cs="宋体"/>
          <w:sz w:val="21"/>
          <w:szCs w:val="21"/>
        </w:rPr>
        <w:t>（1）在设备安装、调试过程中，</w:t>
      </w:r>
      <w:r>
        <w:rPr>
          <w:rFonts w:hint="eastAsia" w:cs="宋体"/>
          <w:sz w:val="21"/>
          <w:szCs w:val="21"/>
          <w:lang w:eastAsia="zh-CN"/>
        </w:rPr>
        <w:t>中标人</w:t>
      </w:r>
      <w:r>
        <w:rPr>
          <w:rFonts w:hint="eastAsia" w:ascii="宋体" w:hAnsi="宋体" w:eastAsia="宋体" w:cs="宋体"/>
          <w:sz w:val="21"/>
          <w:szCs w:val="21"/>
        </w:rPr>
        <w:t>及时派人到现场服务。</w:t>
      </w:r>
    </w:p>
    <w:p w14:paraId="7070F9A3">
      <w:pPr>
        <w:spacing w:line="360" w:lineRule="auto"/>
        <w:ind w:firstLine="480"/>
        <w:rPr>
          <w:rFonts w:ascii="宋体" w:hAnsi="宋体" w:eastAsia="宋体" w:cs="宋体"/>
          <w:sz w:val="21"/>
          <w:szCs w:val="21"/>
        </w:rPr>
      </w:pPr>
      <w:r>
        <w:rPr>
          <w:rFonts w:hint="eastAsia" w:ascii="宋体" w:hAnsi="宋体" w:eastAsia="宋体" w:cs="宋体"/>
          <w:sz w:val="21"/>
          <w:szCs w:val="21"/>
        </w:rPr>
        <w:t>（2）设备安装调试完毕，试运行过程中，</w:t>
      </w:r>
      <w:r>
        <w:rPr>
          <w:rFonts w:hint="eastAsia" w:cs="宋体"/>
          <w:sz w:val="21"/>
          <w:szCs w:val="21"/>
          <w:lang w:eastAsia="zh-CN"/>
        </w:rPr>
        <w:t>中标人</w:t>
      </w:r>
      <w:r>
        <w:rPr>
          <w:rFonts w:hint="eastAsia" w:ascii="宋体" w:hAnsi="宋体" w:eastAsia="宋体" w:cs="宋体"/>
          <w:sz w:val="21"/>
          <w:szCs w:val="21"/>
        </w:rPr>
        <w:t>派人现场跟踪设备运行情况，并指导</w:t>
      </w:r>
      <w:r>
        <w:rPr>
          <w:rFonts w:hint="eastAsia" w:cs="宋体"/>
          <w:color w:val="000000"/>
          <w:sz w:val="21"/>
          <w:szCs w:val="21"/>
          <w:lang w:eastAsia="zh-CN"/>
        </w:rPr>
        <w:t>采购人</w:t>
      </w:r>
      <w:r>
        <w:rPr>
          <w:rFonts w:hint="eastAsia" w:ascii="宋体" w:hAnsi="宋体" w:eastAsia="宋体" w:cs="宋体"/>
          <w:sz w:val="21"/>
          <w:szCs w:val="21"/>
        </w:rPr>
        <w:t>操作人员熟悉设备的操作与维护，直到</w:t>
      </w:r>
      <w:r>
        <w:rPr>
          <w:rFonts w:hint="eastAsia" w:cs="宋体"/>
          <w:color w:val="000000"/>
          <w:sz w:val="21"/>
          <w:szCs w:val="21"/>
          <w:lang w:eastAsia="zh-CN"/>
        </w:rPr>
        <w:t>采购人</w:t>
      </w:r>
      <w:r>
        <w:rPr>
          <w:rFonts w:hint="eastAsia" w:ascii="宋体" w:hAnsi="宋体" w:eastAsia="宋体" w:cs="宋体"/>
          <w:sz w:val="21"/>
          <w:szCs w:val="21"/>
        </w:rPr>
        <w:t>人员能熟练操作设备为止。</w:t>
      </w:r>
    </w:p>
    <w:p w14:paraId="3DCB5B66">
      <w:pPr>
        <w:spacing w:line="360" w:lineRule="auto"/>
        <w:ind w:firstLine="480"/>
        <w:rPr>
          <w:rFonts w:ascii="宋体" w:hAnsi="宋体" w:eastAsia="宋体" w:cs="宋体"/>
          <w:sz w:val="21"/>
          <w:szCs w:val="21"/>
        </w:rPr>
      </w:pPr>
      <w:r>
        <w:rPr>
          <w:rFonts w:hint="eastAsia" w:ascii="宋体" w:hAnsi="宋体" w:eastAsia="宋体" w:cs="宋体"/>
          <w:sz w:val="21"/>
          <w:szCs w:val="21"/>
        </w:rPr>
        <w:t>（3）在质保期内，由于设备本身原因引起的故障，</w:t>
      </w:r>
      <w:r>
        <w:rPr>
          <w:rFonts w:hint="eastAsia" w:cs="宋体"/>
          <w:sz w:val="21"/>
          <w:szCs w:val="21"/>
          <w:lang w:eastAsia="zh-CN"/>
        </w:rPr>
        <w:t>中标人</w:t>
      </w:r>
      <w:r>
        <w:rPr>
          <w:rFonts w:hint="eastAsia" w:ascii="宋体" w:hAnsi="宋体" w:eastAsia="宋体" w:cs="宋体"/>
          <w:sz w:val="21"/>
          <w:szCs w:val="21"/>
        </w:rPr>
        <w:t>免费派人维修；由此而造成的零部件损坏，</w:t>
      </w:r>
      <w:r>
        <w:rPr>
          <w:rFonts w:hint="eastAsia" w:cs="宋体"/>
          <w:sz w:val="21"/>
          <w:szCs w:val="21"/>
          <w:lang w:eastAsia="zh-CN"/>
        </w:rPr>
        <w:t>中标人</w:t>
      </w:r>
      <w:r>
        <w:rPr>
          <w:rFonts w:hint="eastAsia" w:ascii="宋体" w:hAnsi="宋体" w:eastAsia="宋体" w:cs="宋体"/>
          <w:sz w:val="21"/>
          <w:szCs w:val="21"/>
        </w:rPr>
        <w:t>免费更换（易损件除外）。</w:t>
      </w:r>
    </w:p>
    <w:p w14:paraId="2D0A4ADB">
      <w:pPr>
        <w:spacing w:line="360" w:lineRule="auto"/>
        <w:ind w:firstLine="480"/>
        <w:rPr>
          <w:rFonts w:ascii="宋体" w:hAnsi="宋体" w:eastAsia="宋体" w:cs="宋体"/>
          <w:sz w:val="21"/>
          <w:szCs w:val="21"/>
        </w:rPr>
      </w:pPr>
      <w:r>
        <w:rPr>
          <w:rFonts w:hint="eastAsia" w:ascii="宋体" w:hAnsi="宋体" w:eastAsia="宋体" w:cs="宋体"/>
          <w:sz w:val="21"/>
          <w:szCs w:val="21"/>
        </w:rPr>
        <w:t>（4）在质保期内，由于非设备本身原因引起的故障及零部件损坏，</w:t>
      </w:r>
      <w:r>
        <w:rPr>
          <w:rFonts w:hint="eastAsia" w:cs="宋体"/>
          <w:sz w:val="21"/>
          <w:szCs w:val="21"/>
          <w:lang w:eastAsia="zh-CN"/>
        </w:rPr>
        <w:t>中标人</w:t>
      </w:r>
      <w:r>
        <w:rPr>
          <w:rFonts w:hint="eastAsia" w:ascii="宋体" w:hAnsi="宋体" w:eastAsia="宋体" w:cs="宋体"/>
          <w:sz w:val="21"/>
          <w:szCs w:val="21"/>
        </w:rPr>
        <w:t>仍负责派人维修，但将收取更换零部件的成本费用。</w:t>
      </w:r>
    </w:p>
    <w:p w14:paraId="3100A315">
      <w:pPr>
        <w:spacing w:line="360" w:lineRule="auto"/>
        <w:ind w:firstLine="480"/>
        <w:rPr>
          <w:rFonts w:ascii="宋体" w:hAnsi="宋体" w:eastAsia="宋体" w:cs="宋体"/>
          <w:sz w:val="21"/>
          <w:szCs w:val="21"/>
        </w:rPr>
      </w:pPr>
      <w:r>
        <w:rPr>
          <w:rFonts w:hint="eastAsia" w:ascii="宋体" w:hAnsi="宋体" w:eastAsia="宋体" w:cs="宋体"/>
          <w:sz w:val="21"/>
          <w:szCs w:val="21"/>
        </w:rPr>
        <w:t>（5）质保期后，</w:t>
      </w:r>
      <w:r>
        <w:rPr>
          <w:rFonts w:hint="eastAsia" w:cs="宋体"/>
          <w:sz w:val="21"/>
          <w:szCs w:val="21"/>
          <w:lang w:eastAsia="zh-CN"/>
        </w:rPr>
        <w:t>中标人</w:t>
      </w:r>
      <w:r>
        <w:rPr>
          <w:rFonts w:hint="eastAsia" w:ascii="宋体" w:hAnsi="宋体" w:eastAsia="宋体" w:cs="宋体"/>
          <w:sz w:val="21"/>
          <w:szCs w:val="21"/>
        </w:rPr>
        <w:t>对产品实行终身服务，并根据产品使用周期提供大、中修服务，大、中修时，只收取工本材料费，而不收服务费。</w:t>
      </w:r>
    </w:p>
    <w:p w14:paraId="65D7C382">
      <w:pPr>
        <w:spacing w:line="360" w:lineRule="auto"/>
        <w:ind w:firstLine="480"/>
        <w:rPr>
          <w:rFonts w:ascii="宋体" w:hAnsi="宋体" w:eastAsia="宋体" w:cs="宋体"/>
          <w:sz w:val="21"/>
          <w:szCs w:val="21"/>
        </w:rPr>
      </w:pPr>
      <w:r>
        <w:rPr>
          <w:rFonts w:hint="eastAsia" w:ascii="宋体" w:hAnsi="宋体" w:eastAsia="宋体" w:cs="宋体"/>
          <w:sz w:val="21"/>
          <w:szCs w:val="21"/>
        </w:rPr>
        <w:t>（6）售后服务采取限时服务制，接到用户电话后4小时内售后服务部门必须做出明确地答复，售后服务人员限24/48小时内赶到现场解决问题。服务人员采用全国流动式服务，就近调配服务人员，及时解决现场问题。</w:t>
      </w:r>
    </w:p>
    <w:p w14:paraId="353450A2">
      <w:pPr>
        <w:spacing w:line="360" w:lineRule="auto"/>
        <w:ind w:firstLine="480"/>
        <w:rPr>
          <w:rFonts w:ascii="宋体" w:hAnsi="宋体" w:eastAsia="宋体" w:cs="宋体"/>
          <w:sz w:val="21"/>
          <w:szCs w:val="21"/>
        </w:rPr>
      </w:pPr>
      <w:r>
        <w:rPr>
          <w:rFonts w:hint="eastAsia" w:ascii="宋体" w:hAnsi="宋体" w:eastAsia="宋体" w:cs="宋体"/>
          <w:sz w:val="21"/>
          <w:szCs w:val="21"/>
        </w:rPr>
        <w:t>（7）</w:t>
      </w:r>
      <w:r>
        <w:rPr>
          <w:rFonts w:hint="eastAsia" w:cs="宋体"/>
          <w:sz w:val="21"/>
          <w:szCs w:val="21"/>
          <w:lang w:eastAsia="zh-CN"/>
        </w:rPr>
        <w:t>中标人</w:t>
      </w:r>
      <w:r>
        <w:rPr>
          <w:rFonts w:hint="eastAsia" w:ascii="宋体" w:hAnsi="宋体" w:eastAsia="宋体" w:cs="宋体"/>
          <w:sz w:val="21"/>
          <w:szCs w:val="21"/>
        </w:rPr>
        <w:t>有专门人员负责对</w:t>
      </w:r>
      <w:r>
        <w:rPr>
          <w:rFonts w:hint="eastAsia" w:cs="宋体"/>
          <w:color w:val="000000"/>
          <w:sz w:val="21"/>
          <w:szCs w:val="21"/>
          <w:lang w:eastAsia="zh-CN"/>
        </w:rPr>
        <w:t>采购人</w:t>
      </w:r>
      <w:r>
        <w:rPr>
          <w:rFonts w:hint="eastAsia" w:ascii="宋体" w:hAnsi="宋体" w:eastAsia="宋体" w:cs="宋体"/>
          <w:sz w:val="21"/>
          <w:szCs w:val="21"/>
        </w:rPr>
        <w:t>产品的定期巡回服务，服务间隔三个月，以便掌握设备运行情况，排除隐患，使设备更可靠地运行。</w:t>
      </w:r>
    </w:p>
    <w:p w14:paraId="47A246F1">
      <w:pPr>
        <w:spacing w:line="360" w:lineRule="auto"/>
        <w:ind w:firstLine="0"/>
        <w:rPr>
          <w:rFonts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.2人员培训</w:t>
      </w:r>
    </w:p>
    <w:p w14:paraId="68F518C9">
      <w:pPr>
        <w:spacing w:line="360" w:lineRule="auto"/>
        <w:ind w:firstLine="480"/>
        <w:rPr>
          <w:rFonts w:ascii="宋体" w:hAnsi="宋体" w:eastAsia="宋体" w:cs="宋体"/>
          <w:sz w:val="21"/>
          <w:szCs w:val="21"/>
        </w:rPr>
      </w:pPr>
      <w:r>
        <w:rPr>
          <w:rFonts w:hint="eastAsia" w:cs="宋体"/>
          <w:sz w:val="21"/>
          <w:szCs w:val="21"/>
          <w:lang w:eastAsia="zh-CN"/>
        </w:rPr>
        <w:t>中标人</w:t>
      </w:r>
      <w:r>
        <w:rPr>
          <w:rFonts w:hint="eastAsia" w:ascii="宋体" w:hAnsi="宋体" w:eastAsia="宋体" w:cs="宋体"/>
          <w:sz w:val="21"/>
          <w:szCs w:val="21"/>
        </w:rPr>
        <w:t>免费为</w:t>
      </w:r>
      <w:r>
        <w:rPr>
          <w:rFonts w:hint="eastAsia" w:cs="宋体"/>
          <w:color w:val="000000"/>
          <w:sz w:val="21"/>
          <w:szCs w:val="21"/>
          <w:lang w:eastAsia="zh-CN"/>
        </w:rPr>
        <w:t>采购人</w:t>
      </w:r>
      <w:r>
        <w:rPr>
          <w:rFonts w:hint="eastAsia" w:ascii="宋体" w:hAnsi="宋体" w:eastAsia="宋体" w:cs="宋体"/>
          <w:sz w:val="21"/>
          <w:szCs w:val="21"/>
        </w:rPr>
        <w:t>培训至少两名电气维修人员、两名机械维修人员，数名操作人员，经过</w:t>
      </w:r>
      <w:r>
        <w:rPr>
          <w:rFonts w:hint="eastAsia" w:cs="宋体"/>
          <w:sz w:val="21"/>
          <w:szCs w:val="21"/>
          <w:lang w:eastAsia="zh-CN"/>
        </w:rPr>
        <w:t>中标人</w:t>
      </w:r>
      <w:r>
        <w:rPr>
          <w:rFonts w:hint="eastAsia" w:ascii="宋体" w:hAnsi="宋体" w:eastAsia="宋体" w:cs="宋体"/>
          <w:sz w:val="21"/>
          <w:szCs w:val="21"/>
        </w:rPr>
        <w:t>培训后的人员应能达到如下要求：</w:t>
      </w:r>
    </w:p>
    <w:p w14:paraId="486E15BE">
      <w:pPr>
        <w:spacing w:line="360" w:lineRule="auto"/>
        <w:ind w:firstLine="480"/>
        <w:rPr>
          <w:rFonts w:ascii="宋体" w:hAnsi="宋体" w:eastAsia="宋体" w:cs="宋体"/>
          <w:sz w:val="21"/>
          <w:szCs w:val="21"/>
        </w:rPr>
      </w:pPr>
      <w:r>
        <w:rPr>
          <w:rFonts w:hint="eastAsia" w:ascii="宋体" w:hAnsi="宋体" w:eastAsia="宋体" w:cs="宋体"/>
          <w:sz w:val="21"/>
          <w:szCs w:val="21"/>
        </w:rPr>
        <w:t>电气维修人员：</w:t>
      </w:r>
    </w:p>
    <w:p w14:paraId="359BB912">
      <w:pPr>
        <w:spacing w:line="360" w:lineRule="auto"/>
        <w:ind w:firstLine="480"/>
        <w:rPr>
          <w:rFonts w:ascii="宋体" w:hAnsi="宋体" w:eastAsia="宋体" w:cs="宋体"/>
          <w:sz w:val="21"/>
          <w:szCs w:val="21"/>
        </w:rPr>
      </w:pPr>
      <w:r>
        <w:rPr>
          <w:rFonts w:hint="eastAsia" w:ascii="宋体" w:hAnsi="宋体" w:eastAsia="宋体" w:cs="宋体"/>
          <w:sz w:val="21"/>
          <w:szCs w:val="21"/>
        </w:rPr>
        <w:t>（a）熟练掌握设备的工作过程，工作程序及操作规程。</w:t>
      </w:r>
    </w:p>
    <w:p w14:paraId="08F647A6">
      <w:pPr>
        <w:spacing w:line="360" w:lineRule="auto"/>
        <w:ind w:firstLine="480"/>
        <w:rPr>
          <w:rFonts w:ascii="宋体" w:hAnsi="宋体" w:eastAsia="宋体" w:cs="宋体"/>
          <w:sz w:val="21"/>
          <w:szCs w:val="21"/>
        </w:rPr>
      </w:pPr>
      <w:r>
        <w:rPr>
          <w:rFonts w:hint="eastAsia" w:ascii="宋体" w:hAnsi="宋体" w:eastAsia="宋体" w:cs="宋体"/>
          <w:sz w:val="21"/>
          <w:szCs w:val="21"/>
        </w:rPr>
        <w:t>（b）熟练掌握设备的电气工作原理，线路结构及接线图。</w:t>
      </w:r>
    </w:p>
    <w:p w14:paraId="55641AB9">
      <w:pPr>
        <w:spacing w:line="360" w:lineRule="auto"/>
        <w:ind w:firstLine="480"/>
        <w:rPr>
          <w:rFonts w:ascii="宋体" w:hAnsi="宋体" w:eastAsia="宋体" w:cs="宋体"/>
          <w:sz w:val="21"/>
          <w:szCs w:val="21"/>
        </w:rPr>
      </w:pPr>
      <w:r>
        <w:rPr>
          <w:rFonts w:hint="eastAsia" w:ascii="宋体" w:hAnsi="宋体" w:eastAsia="宋体" w:cs="宋体"/>
          <w:sz w:val="21"/>
          <w:szCs w:val="21"/>
        </w:rPr>
        <w:t>（c）熟悉各控制柜的结构形式，柜内电气元器件的安装固定及接线方式。</w:t>
      </w:r>
    </w:p>
    <w:p w14:paraId="2270A823">
      <w:pPr>
        <w:spacing w:line="360" w:lineRule="auto"/>
        <w:ind w:firstLine="480"/>
        <w:rPr>
          <w:rFonts w:ascii="宋体" w:hAnsi="宋体" w:eastAsia="宋体" w:cs="宋体"/>
          <w:sz w:val="21"/>
          <w:szCs w:val="21"/>
        </w:rPr>
      </w:pPr>
      <w:r>
        <w:rPr>
          <w:rFonts w:hint="eastAsia" w:ascii="宋体" w:hAnsi="宋体" w:eastAsia="宋体" w:cs="宋体"/>
          <w:sz w:val="21"/>
          <w:szCs w:val="21"/>
        </w:rPr>
        <w:t>（d）能够处理设备运行中出现的中修规模以下的电气故障。</w:t>
      </w:r>
    </w:p>
    <w:p w14:paraId="11EB21F9">
      <w:pPr>
        <w:spacing w:line="360" w:lineRule="auto"/>
        <w:ind w:firstLine="480"/>
        <w:rPr>
          <w:rFonts w:ascii="宋体" w:hAnsi="宋体" w:eastAsia="宋体" w:cs="宋体"/>
          <w:sz w:val="21"/>
          <w:szCs w:val="21"/>
        </w:rPr>
      </w:pPr>
      <w:r>
        <w:rPr>
          <w:rFonts w:hint="eastAsia" w:ascii="宋体" w:hAnsi="宋体" w:eastAsia="宋体" w:cs="宋体"/>
          <w:sz w:val="21"/>
          <w:szCs w:val="21"/>
        </w:rPr>
        <w:t>机械维修人员：</w:t>
      </w:r>
    </w:p>
    <w:p w14:paraId="1466CDC4">
      <w:pPr>
        <w:spacing w:line="360" w:lineRule="auto"/>
        <w:ind w:firstLine="480"/>
        <w:rPr>
          <w:rFonts w:ascii="宋体" w:hAnsi="宋体" w:eastAsia="宋体" w:cs="宋体"/>
          <w:sz w:val="21"/>
          <w:szCs w:val="21"/>
        </w:rPr>
      </w:pPr>
      <w:r>
        <w:rPr>
          <w:rFonts w:hint="eastAsia" w:ascii="宋体" w:hAnsi="宋体" w:eastAsia="宋体" w:cs="宋体"/>
          <w:sz w:val="21"/>
          <w:szCs w:val="21"/>
        </w:rPr>
        <w:t>（a）熟练掌握设备的工作过程，工作程序及操作规程。</w:t>
      </w:r>
    </w:p>
    <w:p w14:paraId="1C3106D9">
      <w:pPr>
        <w:spacing w:line="360" w:lineRule="auto"/>
        <w:ind w:firstLine="480"/>
        <w:rPr>
          <w:rFonts w:ascii="宋体" w:hAnsi="宋体" w:eastAsia="宋体" w:cs="宋体"/>
          <w:sz w:val="21"/>
          <w:szCs w:val="21"/>
        </w:rPr>
      </w:pPr>
      <w:r>
        <w:rPr>
          <w:rFonts w:hint="eastAsia" w:ascii="宋体" w:hAnsi="宋体" w:eastAsia="宋体" w:cs="宋体"/>
          <w:sz w:val="21"/>
          <w:szCs w:val="21"/>
        </w:rPr>
        <w:t>（b）熟练掌握设备的机械工作原理及液压系统工作原理。</w:t>
      </w:r>
    </w:p>
    <w:p w14:paraId="4B4A7477">
      <w:pPr>
        <w:spacing w:line="360" w:lineRule="auto"/>
        <w:ind w:firstLine="480"/>
        <w:rPr>
          <w:rFonts w:ascii="宋体" w:hAnsi="宋体" w:eastAsia="宋体" w:cs="宋体"/>
          <w:sz w:val="21"/>
          <w:szCs w:val="21"/>
        </w:rPr>
      </w:pPr>
      <w:r>
        <w:rPr>
          <w:rFonts w:hint="eastAsia" w:ascii="宋体" w:hAnsi="宋体" w:eastAsia="宋体" w:cs="宋体"/>
          <w:sz w:val="21"/>
          <w:szCs w:val="21"/>
        </w:rPr>
        <w:t>（c）熟悉设备的机械结构形式。</w:t>
      </w:r>
    </w:p>
    <w:p w14:paraId="37055D25">
      <w:pPr>
        <w:spacing w:line="360" w:lineRule="auto"/>
        <w:ind w:firstLine="480"/>
        <w:rPr>
          <w:rFonts w:ascii="宋体" w:hAnsi="宋体" w:eastAsia="宋体" w:cs="宋体"/>
          <w:sz w:val="21"/>
          <w:szCs w:val="21"/>
        </w:rPr>
      </w:pPr>
      <w:r>
        <w:rPr>
          <w:rFonts w:hint="eastAsia" w:ascii="宋体" w:hAnsi="宋体" w:eastAsia="宋体" w:cs="宋体"/>
          <w:sz w:val="21"/>
          <w:szCs w:val="21"/>
        </w:rPr>
        <w:t>（d）熟练掌握机械元件和液压系统中液压元件的功用特性。</w:t>
      </w:r>
    </w:p>
    <w:p w14:paraId="0BD92C4E">
      <w:pPr>
        <w:spacing w:line="360" w:lineRule="auto"/>
        <w:ind w:firstLine="480"/>
        <w:rPr>
          <w:rFonts w:ascii="宋体" w:hAnsi="宋体" w:eastAsia="宋体" w:cs="宋体"/>
          <w:sz w:val="21"/>
          <w:szCs w:val="21"/>
        </w:rPr>
      </w:pPr>
      <w:r>
        <w:rPr>
          <w:rFonts w:hint="eastAsia" w:ascii="宋体" w:hAnsi="宋体" w:eastAsia="宋体" w:cs="宋体"/>
          <w:sz w:val="21"/>
          <w:szCs w:val="21"/>
        </w:rPr>
        <w:t>（e）能够处理设备正常运行中间出现的中修规模以下的故障。</w:t>
      </w:r>
    </w:p>
    <w:p w14:paraId="719C3F95">
      <w:pPr>
        <w:spacing w:line="360" w:lineRule="auto"/>
        <w:ind w:firstLine="480"/>
        <w:rPr>
          <w:rFonts w:ascii="宋体" w:hAnsi="宋体" w:eastAsia="宋体" w:cs="宋体"/>
          <w:sz w:val="21"/>
          <w:szCs w:val="21"/>
        </w:rPr>
      </w:pPr>
      <w:r>
        <w:rPr>
          <w:rFonts w:hint="eastAsia" w:ascii="宋体" w:hAnsi="宋体" w:eastAsia="宋体" w:cs="宋体"/>
          <w:sz w:val="21"/>
          <w:szCs w:val="21"/>
        </w:rPr>
        <w:t>操作人员：</w:t>
      </w:r>
    </w:p>
    <w:p w14:paraId="2244E007">
      <w:pPr>
        <w:spacing w:line="360" w:lineRule="auto"/>
        <w:ind w:firstLine="480"/>
        <w:rPr>
          <w:rFonts w:ascii="宋体" w:hAnsi="宋体" w:eastAsia="宋体" w:cs="宋体"/>
          <w:sz w:val="21"/>
          <w:szCs w:val="21"/>
        </w:rPr>
      </w:pPr>
      <w:r>
        <w:rPr>
          <w:rFonts w:hint="eastAsia" w:ascii="宋体" w:hAnsi="宋体" w:eastAsia="宋体" w:cs="宋体"/>
          <w:sz w:val="21"/>
          <w:szCs w:val="21"/>
        </w:rPr>
        <w:t>（a）熟练掌握设备的工作过程，工作程序及操作规程。</w:t>
      </w:r>
    </w:p>
    <w:p w14:paraId="780821D2">
      <w:pPr>
        <w:spacing w:line="360" w:lineRule="auto"/>
        <w:ind w:firstLine="480"/>
        <w:rPr>
          <w:rFonts w:ascii="宋体" w:hAnsi="宋体" w:eastAsia="宋体" w:cs="宋体"/>
          <w:sz w:val="21"/>
          <w:szCs w:val="21"/>
        </w:rPr>
      </w:pPr>
      <w:r>
        <w:rPr>
          <w:rFonts w:hint="eastAsia" w:ascii="宋体" w:hAnsi="宋体" w:eastAsia="宋体" w:cs="宋体"/>
          <w:sz w:val="21"/>
          <w:szCs w:val="21"/>
        </w:rPr>
        <w:t>（b）达到国家规定4级操作工应知应会的要求。</w:t>
      </w:r>
    </w:p>
    <w:p w14:paraId="7A096EBA">
      <w:pPr>
        <w:spacing w:line="360" w:lineRule="auto"/>
        <w:ind w:firstLine="480"/>
        <w:rPr>
          <w:rFonts w:ascii="宋体" w:hAnsi="宋体" w:eastAsia="宋体" w:cs="宋体"/>
          <w:sz w:val="21"/>
          <w:szCs w:val="21"/>
        </w:rPr>
      </w:pPr>
      <w:r>
        <w:rPr>
          <w:rFonts w:hint="eastAsia" w:ascii="宋体" w:hAnsi="宋体" w:eastAsia="宋体" w:cs="宋体"/>
          <w:sz w:val="21"/>
          <w:szCs w:val="21"/>
        </w:rPr>
        <w:t>（c）能够独立完成设备的日常保养。</w:t>
      </w:r>
    </w:p>
    <w:p w14:paraId="71A2F8BE">
      <w:pPr>
        <w:spacing w:line="360" w:lineRule="auto"/>
        <w:ind w:firstLine="480"/>
        <w:rPr>
          <w:rFonts w:ascii="宋体" w:hAnsi="宋体" w:eastAsia="宋体" w:cs="宋体"/>
          <w:sz w:val="21"/>
          <w:szCs w:val="21"/>
        </w:rPr>
      </w:pPr>
      <w:r>
        <w:rPr>
          <w:rFonts w:hint="eastAsia" w:ascii="宋体" w:hAnsi="宋体" w:eastAsia="宋体" w:cs="宋体"/>
          <w:sz w:val="21"/>
          <w:szCs w:val="21"/>
        </w:rPr>
        <w:t>（d）能够熟练操作整套设备。</w:t>
      </w:r>
    </w:p>
    <w:p w14:paraId="6D4940A7">
      <w:pPr>
        <w:spacing w:line="360" w:lineRule="auto"/>
        <w:ind w:firstLine="480"/>
        <w:rPr>
          <w:rFonts w:ascii="宋体" w:hAnsi="宋体" w:eastAsia="宋体" w:cs="宋体"/>
          <w:b/>
          <w:sz w:val="21"/>
          <w:szCs w:val="21"/>
        </w:rPr>
      </w:pPr>
      <w:r>
        <w:rPr>
          <w:rFonts w:hint="eastAsia" w:ascii="宋体" w:hAnsi="宋体" w:eastAsia="宋体" w:cs="宋体"/>
          <w:sz w:val="21"/>
          <w:szCs w:val="21"/>
        </w:rPr>
        <w:t>（e）应能够配合机械、电气维护人员处理一些中修规模以下的故障。</w:t>
      </w:r>
    </w:p>
    <w:p w14:paraId="09A9DCEC">
      <w:pPr>
        <w:jc w:val="center"/>
        <w:rPr>
          <w:rFonts w:ascii="宋体" w:hAnsi="宋体" w:eastAsia="宋体" w:cs="宋体"/>
          <w:b/>
          <w:sz w:val="21"/>
          <w:szCs w:val="21"/>
        </w:rPr>
      </w:pPr>
      <w:r>
        <w:rPr>
          <w:rFonts w:hint="eastAsia" w:ascii="宋体" w:hAnsi="宋体" w:eastAsia="宋体" w:cs="宋体"/>
          <w:b/>
          <w:sz w:val="21"/>
          <w:szCs w:val="21"/>
        </w:rPr>
        <w:t>现场服务计划表</w:t>
      </w:r>
    </w:p>
    <w:tbl>
      <w:tblPr>
        <w:tblStyle w:val="1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8"/>
        <w:gridCol w:w="1774"/>
        <w:gridCol w:w="1735"/>
        <w:gridCol w:w="1517"/>
        <w:gridCol w:w="1517"/>
        <w:gridCol w:w="1301"/>
      </w:tblGrid>
      <w:tr w14:paraId="19615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398" w:type="pct"/>
            <w:vMerge w:val="restart"/>
            <w:tcBorders>
              <w:top w:val="single" w:color="auto" w:sz="4" w:space="0"/>
              <w:left w:val="single" w:color="auto" w:sz="4" w:space="0"/>
              <w:bottom w:val="single" w:color="auto" w:sz="4" w:space="0"/>
              <w:right w:val="single" w:color="auto" w:sz="4" w:space="0"/>
            </w:tcBorders>
            <w:vAlign w:val="center"/>
          </w:tcPr>
          <w:p w14:paraId="377E3835">
            <w:pPr>
              <w:spacing w:line="440" w:lineRule="exact"/>
              <w:jc w:val="center"/>
              <w:rPr>
                <w:rFonts w:ascii="宋体" w:hAnsi="宋体" w:eastAsia="宋体" w:cs="宋体"/>
                <w:sz w:val="21"/>
                <w:szCs w:val="21"/>
              </w:rPr>
            </w:pPr>
            <w:r>
              <w:rPr>
                <w:rFonts w:hint="eastAsia" w:ascii="宋体" w:hAnsi="宋体" w:eastAsia="宋体" w:cs="宋体"/>
                <w:sz w:val="21"/>
                <w:szCs w:val="21"/>
              </w:rPr>
              <w:t>序号</w:t>
            </w:r>
          </w:p>
        </w:tc>
        <w:tc>
          <w:tcPr>
            <w:tcW w:w="1041" w:type="pct"/>
            <w:vMerge w:val="restart"/>
            <w:tcBorders>
              <w:top w:val="single" w:color="auto" w:sz="4" w:space="0"/>
              <w:left w:val="single" w:color="auto" w:sz="4" w:space="0"/>
              <w:bottom w:val="single" w:color="auto" w:sz="4" w:space="0"/>
              <w:right w:val="single" w:color="auto" w:sz="4" w:space="0"/>
            </w:tcBorders>
            <w:vAlign w:val="center"/>
          </w:tcPr>
          <w:p w14:paraId="58099F23">
            <w:pPr>
              <w:spacing w:line="440" w:lineRule="exact"/>
              <w:jc w:val="center"/>
              <w:rPr>
                <w:rFonts w:ascii="宋体" w:hAnsi="宋体" w:eastAsia="宋体" w:cs="宋体"/>
                <w:sz w:val="21"/>
                <w:szCs w:val="21"/>
              </w:rPr>
            </w:pPr>
            <w:r>
              <w:rPr>
                <w:rFonts w:hint="eastAsia" w:ascii="宋体" w:hAnsi="宋体" w:eastAsia="宋体" w:cs="宋体"/>
                <w:sz w:val="21"/>
                <w:szCs w:val="21"/>
              </w:rPr>
              <w:t>服务内容</w:t>
            </w:r>
          </w:p>
        </w:tc>
        <w:tc>
          <w:tcPr>
            <w:tcW w:w="1018" w:type="pct"/>
            <w:vMerge w:val="restart"/>
            <w:tcBorders>
              <w:top w:val="single" w:color="auto" w:sz="4" w:space="0"/>
              <w:left w:val="single" w:color="auto" w:sz="4" w:space="0"/>
              <w:bottom w:val="single" w:color="auto" w:sz="4" w:space="0"/>
              <w:right w:val="single" w:color="auto" w:sz="4" w:space="0"/>
            </w:tcBorders>
            <w:vAlign w:val="center"/>
          </w:tcPr>
          <w:p w14:paraId="100D5495">
            <w:pPr>
              <w:spacing w:line="440" w:lineRule="exact"/>
              <w:jc w:val="center"/>
              <w:rPr>
                <w:rFonts w:ascii="宋体" w:hAnsi="宋体" w:eastAsia="宋体" w:cs="宋体"/>
                <w:sz w:val="21"/>
                <w:szCs w:val="21"/>
              </w:rPr>
            </w:pPr>
            <w:r>
              <w:rPr>
                <w:rFonts w:hint="eastAsia" w:ascii="宋体" w:hAnsi="宋体" w:eastAsia="宋体" w:cs="宋体"/>
                <w:sz w:val="21"/>
                <w:szCs w:val="21"/>
              </w:rPr>
              <w:t>计划人天数</w:t>
            </w:r>
          </w:p>
        </w:tc>
        <w:tc>
          <w:tcPr>
            <w:tcW w:w="1780" w:type="pct"/>
            <w:gridSpan w:val="2"/>
            <w:tcBorders>
              <w:top w:val="single" w:color="auto" w:sz="4" w:space="0"/>
              <w:left w:val="single" w:color="auto" w:sz="4" w:space="0"/>
              <w:bottom w:val="single" w:color="auto" w:sz="4" w:space="0"/>
              <w:right w:val="single" w:color="auto" w:sz="4" w:space="0"/>
            </w:tcBorders>
            <w:vAlign w:val="center"/>
          </w:tcPr>
          <w:p w14:paraId="4B7753D2">
            <w:pPr>
              <w:spacing w:line="440" w:lineRule="exact"/>
              <w:ind w:firstLine="420"/>
              <w:jc w:val="center"/>
              <w:rPr>
                <w:rFonts w:ascii="宋体" w:hAnsi="宋体" w:eastAsia="宋体" w:cs="宋体"/>
                <w:sz w:val="21"/>
                <w:szCs w:val="21"/>
              </w:rPr>
            </w:pPr>
            <w:r>
              <w:rPr>
                <w:rFonts w:hint="eastAsia" w:ascii="宋体" w:hAnsi="宋体" w:eastAsia="宋体" w:cs="宋体"/>
                <w:sz w:val="21"/>
                <w:szCs w:val="21"/>
              </w:rPr>
              <w:t>派出人员构成</w:t>
            </w:r>
          </w:p>
        </w:tc>
        <w:tc>
          <w:tcPr>
            <w:tcW w:w="763" w:type="pct"/>
            <w:vMerge w:val="restart"/>
            <w:tcBorders>
              <w:top w:val="single" w:color="auto" w:sz="4" w:space="0"/>
              <w:left w:val="single" w:color="auto" w:sz="4" w:space="0"/>
              <w:bottom w:val="single" w:color="auto" w:sz="4" w:space="0"/>
              <w:right w:val="single" w:color="auto" w:sz="4" w:space="0"/>
            </w:tcBorders>
            <w:vAlign w:val="center"/>
          </w:tcPr>
          <w:p w14:paraId="2EF564D9">
            <w:pPr>
              <w:spacing w:line="440" w:lineRule="exact"/>
              <w:jc w:val="center"/>
              <w:rPr>
                <w:rFonts w:ascii="宋体" w:hAnsi="宋体" w:eastAsia="宋体" w:cs="宋体"/>
                <w:sz w:val="21"/>
                <w:szCs w:val="21"/>
              </w:rPr>
            </w:pPr>
            <w:r>
              <w:rPr>
                <w:rFonts w:hint="eastAsia" w:ascii="宋体" w:hAnsi="宋体" w:eastAsia="宋体" w:cs="宋体"/>
                <w:sz w:val="21"/>
                <w:szCs w:val="21"/>
              </w:rPr>
              <w:t>备 注</w:t>
            </w:r>
          </w:p>
        </w:tc>
      </w:tr>
      <w:tr w14:paraId="723B0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398" w:type="pct"/>
            <w:vMerge w:val="continue"/>
            <w:tcBorders>
              <w:top w:val="single" w:color="auto" w:sz="4" w:space="0"/>
              <w:left w:val="single" w:color="auto" w:sz="4" w:space="0"/>
              <w:bottom w:val="single" w:color="auto" w:sz="4" w:space="0"/>
              <w:right w:val="single" w:color="auto" w:sz="4" w:space="0"/>
            </w:tcBorders>
            <w:vAlign w:val="center"/>
          </w:tcPr>
          <w:p w14:paraId="13E32CB1">
            <w:pPr>
              <w:spacing w:line="440" w:lineRule="exact"/>
              <w:ind w:firstLine="420"/>
              <w:jc w:val="center"/>
              <w:rPr>
                <w:rFonts w:ascii="宋体" w:hAnsi="宋体" w:eastAsia="宋体" w:cs="宋体"/>
                <w:sz w:val="21"/>
                <w:szCs w:val="21"/>
              </w:rPr>
            </w:pPr>
          </w:p>
        </w:tc>
        <w:tc>
          <w:tcPr>
            <w:tcW w:w="1041" w:type="pct"/>
            <w:vMerge w:val="continue"/>
            <w:tcBorders>
              <w:top w:val="single" w:color="auto" w:sz="4" w:space="0"/>
              <w:left w:val="single" w:color="auto" w:sz="4" w:space="0"/>
              <w:bottom w:val="single" w:color="auto" w:sz="4" w:space="0"/>
              <w:right w:val="single" w:color="auto" w:sz="4" w:space="0"/>
            </w:tcBorders>
            <w:vAlign w:val="center"/>
          </w:tcPr>
          <w:p w14:paraId="42A63EB8">
            <w:pPr>
              <w:spacing w:line="440" w:lineRule="exact"/>
              <w:ind w:firstLine="420"/>
              <w:jc w:val="center"/>
              <w:rPr>
                <w:rFonts w:ascii="宋体" w:hAnsi="宋体" w:eastAsia="宋体" w:cs="宋体"/>
                <w:sz w:val="21"/>
                <w:szCs w:val="21"/>
              </w:rPr>
            </w:pPr>
          </w:p>
        </w:tc>
        <w:tc>
          <w:tcPr>
            <w:tcW w:w="1018" w:type="pct"/>
            <w:vMerge w:val="continue"/>
            <w:tcBorders>
              <w:top w:val="single" w:color="auto" w:sz="4" w:space="0"/>
              <w:left w:val="single" w:color="auto" w:sz="4" w:space="0"/>
              <w:bottom w:val="single" w:color="auto" w:sz="4" w:space="0"/>
              <w:right w:val="single" w:color="auto" w:sz="4" w:space="0"/>
            </w:tcBorders>
            <w:vAlign w:val="center"/>
          </w:tcPr>
          <w:p w14:paraId="2E6192F4">
            <w:pPr>
              <w:spacing w:line="440" w:lineRule="exact"/>
              <w:ind w:firstLine="420"/>
              <w:jc w:val="center"/>
              <w:rPr>
                <w:rFonts w:ascii="宋体" w:hAnsi="宋体" w:eastAsia="宋体" w:cs="宋体"/>
                <w:sz w:val="21"/>
                <w:szCs w:val="21"/>
              </w:rPr>
            </w:pPr>
          </w:p>
        </w:tc>
        <w:tc>
          <w:tcPr>
            <w:tcW w:w="890" w:type="pct"/>
            <w:tcBorders>
              <w:top w:val="single" w:color="auto" w:sz="4" w:space="0"/>
              <w:left w:val="single" w:color="auto" w:sz="4" w:space="0"/>
              <w:bottom w:val="single" w:color="auto" w:sz="4" w:space="0"/>
              <w:right w:val="single" w:color="auto" w:sz="4" w:space="0"/>
            </w:tcBorders>
            <w:vAlign w:val="center"/>
          </w:tcPr>
          <w:p w14:paraId="6DB8CFD8">
            <w:pPr>
              <w:spacing w:line="440" w:lineRule="exact"/>
              <w:jc w:val="center"/>
              <w:rPr>
                <w:rFonts w:ascii="宋体" w:hAnsi="宋体" w:eastAsia="宋体" w:cs="宋体"/>
                <w:sz w:val="21"/>
                <w:szCs w:val="21"/>
              </w:rPr>
            </w:pPr>
            <w:r>
              <w:rPr>
                <w:rFonts w:hint="eastAsia" w:ascii="宋体" w:hAnsi="宋体" w:eastAsia="宋体" w:cs="宋体"/>
                <w:sz w:val="21"/>
                <w:szCs w:val="21"/>
              </w:rPr>
              <w:t>职称</w:t>
            </w:r>
          </w:p>
        </w:tc>
        <w:tc>
          <w:tcPr>
            <w:tcW w:w="890" w:type="pct"/>
            <w:tcBorders>
              <w:top w:val="single" w:color="auto" w:sz="4" w:space="0"/>
              <w:left w:val="single" w:color="auto" w:sz="4" w:space="0"/>
              <w:bottom w:val="single" w:color="auto" w:sz="4" w:space="0"/>
              <w:right w:val="single" w:color="auto" w:sz="4" w:space="0"/>
            </w:tcBorders>
            <w:vAlign w:val="center"/>
          </w:tcPr>
          <w:p w14:paraId="6EA4A766">
            <w:pPr>
              <w:spacing w:line="440" w:lineRule="exact"/>
              <w:jc w:val="center"/>
              <w:rPr>
                <w:rFonts w:ascii="宋体" w:hAnsi="宋体" w:eastAsia="宋体" w:cs="宋体"/>
                <w:sz w:val="21"/>
                <w:szCs w:val="21"/>
              </w:rPr>
            </w:pPr>
            <w:r>
              <w:rPr>
                <w:rFonts w:hint="eastAsia" w:ascii="宋体" w:hAnsi="宋体" w:eastAsia="宋体" w:cs="宋体"/>
                <w:sz w:val="21"/>
                <w:szCs w:val="21"/>
              </w:rPr>
              <w:t>人数</w:t>
            </w:r>
          </w:p>
        </w:tc>
        <w:tc>
          <w:tcPr>
            <w:tcW w:w="763" w:type="pct"/>
            <w:vMerge w:val="continue"/>
            <w:tcBorders>
              <w:top w:val="single" w:color="auto" w:sz="4" w:space="0"/>
              <w:left w:val="single" w:color="auto" w:sz="4" w:space="0"/>
              <w:bottom w:val="single" w:color="auto" w:sz="4" w:space="0"/>
              <w:right w:val="single" w:color="auto" w:sz="4" w:space="0"/>
            </w:tcBorders>
            <w:vAlign w:val="center"/>
          </w:tcPr>
          <w:p w14:paraId="29C44D73">
            <w:pPr>
              <w:spacing w:line="440" w:lineRule="exact"/>
              <w:ind w:firstLine="420"/>
              <w:jc w:val="center"/>
              <w:rPr>
                <w:rFonts w:ascii="宋体" w:hAnsi="宋体" w:eastAsia="宋体" w:cs="宋体"/>
                <w:sz w:val="21"/>
                <w:szCs w:val="21"/>
              </w:rPr>
            </w:pPr>
          </w:p>
        </w:tc>
      </w:tr>
      <w:tr w14:paraId="65853D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8" w:type="pct"/>
            <w:tcBorders>
              <w:top w:val="single" w:color="auto" w:sz="4" w:space="0"/>
              <w:left w:val="single" w:color="auto" w:sz="4" w:space="0"/>
              <w:bottom w:val="single" w:color="auto" w:sz="4" w:space="0"/>
              <w:right w:val="single" w:color="auto" w:sz="4" w:space="0"/>
            </w:tcBorders>
            <w:vAlign w:val="center"/>
          </w:tcPr>
          <w:p w14:paraId="2B9D6056">
            <w:pPr>
              <w:spacing w:line="440" w:lineRule="exact"/>
              <w:jc w:val="center"/>
              <w:rPr>
                <w:rFonts w:ascii="宋体" w:hAnsi="宋体" w:eastAsia="宋体" w:cs="宋体"/>
                <w:sz w:val="21"/>
                <w:szCs w:val="21"/>
              </w:rPr>
            </w:pPr>
            <w:r>
              <w:rPr>
                <w:rFonts w:hint="eastAsia" w:ascii="宋体" w:hAnsi="宋体" w:eastAsia="宋体" w:cs="宋体"/>
                <w:sz w:val="21"/>
                <w:szCs w:val="21"/>
              </w:rPr>
              <w:t>1</w:t>
            </w:r>
          </w:p>
        </w:tc>
        <w:tc>
          <w:tcPr>
            <w:tcW w:w="1041" w:type="pct"/>
            <w:tcBorders>
              <w:top w:val="single" w:color="auto" w:sz="4" w:space="0"/>
              <w:left w:val="single" w:color="auto" w:sz="4" w:space="0"/>
              <w:bottom w:val="single" w:color="auto" w:sz="4" w:space="0"/>
              <w:right w:val="single" w:color="auto" w:sz="4" w:space="0"/>
            </w:tcBorders>
            <w:vAlign w:val="center"/>
          </w:tcPr>
          <w:p w14:paraId="62D61B69">
            <w:pPr>
              <w:spacing w:line="440" w:lineRule="exact"/>
              <w:jc w:val="center"/>
              <w:rPr>
                <w:rFonts w:ascii="宋体" w:hAnsi="宋体" w:eastAsia="宋体" w:cs="宋体"/>
                <w:sz w:val="21"/>
                <w:szCs w:val="21"/>
              </w:rPr>
            </w:pPr>
            <w:r>
              <w:rPr>
                <w:rFonts w:hint="eastAsia" w:ascii="宋体" w:hAnsi="宋体" w:eastAsia="宋体" w:cs="宋体"/>
                <w:sz w:val="21"/>
                <w:szCs w:val="21"/>
              </w:rPr>
              <w:t>开箱验货</w:t>
            </w:r>
          </w:p>
        </w:tc>
        <w:tc>
          <w:tcPr>
            <w:tcW w:w="1018" w:type="pct"/>
            <w:tcBorders>
              <w:top w:val="single" w:color="auto" w:sz="4" w:space="0"/>
              <w:left w:val="single" w:color="auto" w:sz="4" w:space="0"/>
              <w:bottom w:val="single" w:color="auto" w:sz="4" w:space="0"/>
              <w:right w:val="single" w:color="auto" w:sz="4" w:space="0"/>
            </w:tcBorders>
            <w:vAlign w:val="center"/>
          </w:tcPr>
          <w:p w14:paraId="4F671764">
            <w:pPr>
              <w:spacing w:line="440" w:lineRule="exact"/>
              <w:jc w:val="center"/>
              <w:rPr>
                <w:rFonts w:ascii="宋体" w:hAnsi="宋体" w:eastAsia="宋体" w:cs="宋体"/>
                <w:sz w:val="21"/>
                <w:szCs w:val="21"/>
              </w:rPr>
            </w:pPr>
            <w:r>
              <w:rPr>
                <w:rFonts w:hint="eastAsia" w:ascii="宋体" w:hAnsi="宋体" w:eastAsia="宋体" w:cs="宋体"/>
                <w:sz w:val="21"/>
                <w:szCs w:val="21"/>
              </w:rPr>
              <w:t>1人/1天</w:t>
            </w:r>
          </w:p>
        </w:tc>
        <w:tc>
          <w:tcPr>
            <w:tcW w:w="890" w:type="pct"/>
            <w:tcBorders>
              <w:top w:val="single" w:color="auto" w:sz="4" w:space="0"/>
              <w:left w:val="single" w:color="auto" w:sz="4" w:space="0"/>
              <w:bottom w:val="single" w:color="auto" w:sz="4" w:space="0"/>
              <w:right w:val="single" w:color="auto" w:sz="4" w:space="0"/>
            </w:tcBorders>
            <w:vAlign w:val="center"/>
          </w:tcPr>
          <w:p w14:paraId="73D872BF">
            <w:pPr>
              <w:spacing w:line="440" w:lineRule="exact"/>
              <w:jc w:val="center"/>
              <w:rPr>
                <w:rFonts w:ascii="宋体" w:hAnsi="宋体" w:eastAsia="宋体" w:cs="宋体"/>
                <w:sz w:val="21"/>
                <w:szCs w:val="21"/>
              </w:rPr>
            </w:pPr>
            <w:r>
              <w:rPr>
                <w:rFonts w:hint="eastAsia" w:ascii="宋体" w:hAnsi="宋体" w:eastAsia="宋体" w:cs="宋体"/>
                <w:sz w:val="21"/>
                <w:szCs w:val="21"/>
              </w:rPr>
              <w:t>工程师</w:t>
            </w:r>
          </w:p>
        </w:tc>
        <w:tc>
          <w:tcPr>
            <w:tcW w:w="890" w:type="pct"/>
            <w:tcBorders>
              <w:top w:val="single" w:color="auto" w:sz="4" w:space="0"/>
              <w:left w:val="single" w:color="auto" w:sz="4" w:space="0"/>
              <w:bottom w:val="single" w:color="auto" w:sz="4" w:space="0"/>
              <w:right w:val="single" w:color="auto" w:sz="4" w:space="0"/>
            </w:tcBorders>
            <w:vAlign w:val="center"/>
          </w:tcPr>
          <w:p w14:paraId="59F73226">
            <w:pPr>
              <w:spacing w:line="440" w:lineRule="exact"/>
              <w:jc w:val="center"/>
              <w:rPr>
                <w:rFonts w:ascii="宋体" w:hAnsi="宋体" w:eastAsia="宋体" w:cs="宋体"/>
                <w:sz w:val="21"/>
                <w:szCs w:val="21"/>
              </w:rPr>
            </w:pPr>
            <w:r>
              <w:rPr>
                <w:rFonts w:hint="eastAsia" w:ascii="宋体" w:hAnsi="宋体" w:eastAsia="宋体" w:cs="宋体"/>
                <w:sz w:val="21"/>
                <w:szCs w:val="21"/>
              </w:rPr>
              <w:t>1人</w:t>
            </w:r>
          </w:p>
        </w:tc>
        <w:tc>
          <w:tcPr>
            <w:tcW w:w="763" w:type="pct"/>
            <w:tcBorders>
              <w:top w:val="single" w:color="auto" w:sz="4" w:space="0"/>
              <w:left w:val="single" w:color="auto" w:sz="4" w:space="0"/>
              <w:bottom w:val="single" w:color="auto" w:sz="4" w:space="0"/>
              <w:right w:val="single" w:color="auto" w:sz="4" w:space="0"/>
            </w:tcBorders>
            <w:vAlign w:val="center"/>
          </w:tcPr>
          <w:p w14:paraId="272411DE">
            <w:pPr>
              <w:spacing w:line="440" w:lineRule="exact"/>
              <w:ind w:firstLine="420"/>
              <w:jc w:val="center"/>
              <w:rPr>
                <w:rFonts w:ascii="宋体" w:hAnsi="宋体" w:eastAsia="宋体" w:cs="宋体"/>
                <w:sz w:val="21"/>
                <w:szCs w:val="21"/>
              </w:rPr>
            </w:pPr>
          </w:p>
        </w:tc>
      </w:tr>
      <w:tr w14:paraId="19586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8" w:type="pct"/>
            <w:tcBorders>
              <w:top w:val="single" w:color="auto" w:sz="4" w:space="0"/>
              <w:left w:val="single" w:color="auto" w:sz="4" w:space="0"/>
              <w:bottom w:val="single" w:color="auto" w:sz="4" w:space="0"/>
              <w:right w:val="single" w:color="auto" w:sz="4" w:space="0"/>
            </w:tcBorders>
            <w:vAlign w:val="center"/>
          </w:tcPr>
          <w:p w14:paraId="3F1DC2A2">
            <w:pPr>
              <w:spacing w:line="440" w:lineRule="exact"/>
              <w:jc w:val="center"/>
              <w:rPr>
                <w:rFonts w:ascii="宋体" w:hAnsi="宋体" w:eastAsia="宋体" w:cs="宋体"/>
                <w:sz w:val="21"/>
                <w:szCs w:val="21"/>
              </w:rPr>
            </w:pPr>
            <w:r>
              <w:rPr>
                <w:rFonts w:hint="eastAsia" w:ascii="宋体" w:hAnsi="宋体" w:eastAsia="宋体" w:cs="宋体"/>
                <w:sz w:val="21"/>
                <w:szCs w:val="21"/>
              </w:rPr>
              <w:t>2</w:t>
            </w:r>
          </w:p>
        </w:tc>
        <w:tc>
          <w:tcPr>
            <w:tcW w:w="1041" w:type="pct"/>
            <w:tcBorders>
              <w:top w:val="single" w:color="auto" w:sz="4" w:space="0"/>
              <w:left w:val="single" w:color="auto" w:sz="4" w:space="0"/>
              <w:bottom w:val="single" w:color="auto" w:sz="4" w:space="0"/>
              <w:right w:val="single" w:color="auto" w:sz="4" w:space="0"/>
            </w:tcBorders>
            <w:vAlign w:val="center"/>
          </w:tcPr>
          <w:p w14:paraId="1D4239E6">
            <w:pPr>
              <w:spacing w:line="440" w:lineRule="exact"/>
              <w:jc w:val="center"/>
              <w:rPr>
                <w:rFonts w:ascii="宋体" w:hAnsi="宋体" w:eastAsia="宋体" w:cs="宋体"/>
                <w:sz w:val="21"/>
                <w:szCs w:val="21"/>
              </w:rPr>
            </w:pPr>
            <w:r>
              <w:rPr>
                <w:rFonts w:hint="eastAsia" w:ascii="宋体" w:hAnsi="宋体" w:eastAsia="宋体" w:cs="宋体"/>
                <w:sz w:val="21"/>
                <w:szCs w:val="21"/>
              </w:rPr>
              <w:t>机械安装</w:t>
            </w:r>
          </w:p>
        </w:tc>
        <w:tc>
          <w:tcPr>
            <w:tcW w:w="1018" w:type="pct"/>
            <w:tcBorders>
              <w:top w:val="single" w:color="auto" w:sz="4" w:space="0"/>
              <w:left w:val="single" w:color="auto" w:sz="4" w:space="0"/>
              <w:bottom w:val="single" w:color="auto" w:sz="4" w:space="0"/>
              <w:right w:val="single" w:color="auto" w:sz="4" w:space="0"/>
            </w:tcBorders>
            <w:vAlign w:val="center"/>
          </w:tcPr>
          <w:p w14:paraId="007E6A0F">
            <w:pPr>
              <w:spacing w:line="440" w:lineRule="exact"/>
              <w:jc w:val="center"/>
              <w:rPr>
                <w:rFonts w:ascii="宋体" w:hAnsi="宋体" w:eastAsia="宋体" w:cs="宋体"/>
                <w:sz w:val="21"/>
                <w:szCs w:val="21"/>
              </w:rPr>
            </w:pPr>
            <w:r>
              <w:rPr>
                <w:rFonts w:hint="eastAsia" w:ascii="宋体" w:hAnsi="宋体" w:eastAsia="宋体" w:cs="宋体"/>
                <w:sz w:val="21"/>
                <w:szCs w:val="21"/>
              </w:rPr>
              <w:t>1人/7天</w:t>
            </w:r>
          </w:p>
        </w:tc>
        <w:tc>
          <w:tcPr>
            <w:tcW w:w="890" w:type="pct"/>
            <w:tcBorders>
              <w:top w:val="single" w:color="auto" w:sz="4" w:space="0"/>
              <w:left w:val="single" w:color="auto" w:sz="4" w:space="0"/>
              <w:bottom w:val="single" w:color="auto" w:sz="4" w:space="0"/>
              <w:right w:val="single" w:color="auto" w:sz="4" w:space="0"/>
            </w:tcBorders>
            <w:vAlign w:val="center"/>
          </w:tcPr>
          <w:p w14:paraId="520B2230">
            <w:pPr>
              <w:spacing w:line="440" w:lineRule="exact"/>
              <w:jc w:val="center"/>
              <w:rPr>
                <w:rFonts w:ascii="宋体" w:hAnsi="宋体" w:eastAsia="宋体" w:cs="宋体"/>
                <w:sz w:val="21"/>
                <w:szCs w:val="21"/>
              </w:rPr>
            </w:pPr>
            <w:r>
              <w:rPr>
                <w:rFonts w:hint="eastAsia" w:ascii="宋体" w:hAnsi="宋体" w:eastAsia="宋体" w:cs="宋体"/>
                <w:sz w:val="21"/>
                <w:szCs w:val="21"/>
              </w:rPr>
              <w:t>工程师</w:t>
            </w:r>
          </w:p>
        </w:tc>
        <w:tc>
          <w:tcPr>
            <w:tcW w:w="890" w:type="pct"/>
            <w:tcBorders>
              <w:top w:val="single" w:color="auto" w:sz="4" w:space="0"/>
              <w:left w:val="single" w:color="auto" w:sz="4" w:space="0"/>
              <w:bottom w:val="single" w:color="auto" w:sz="4" w:space="0"/>
              <w:right w:val="single" w:color="auto" w:sz="4" w:space="0"/>
            </w:tcBorders>
            <w:vAlign w:val="center"/>
          </w:tcPr>
          <w:p w14:paraId="06BFC437">
            <w:pPr>
              <w:spacing w:line="440" w:lineRule="exact"/>
              <w:jc w:val="center"/>
              <w:rPr>
                <w:rFonts w:ascii="宋体" w:hAnsi="宋体" w:eastAsia="宋体" w:cs="宋体"/>
                <w:sz w:val="21"/>
                <w:szCs w:val="21"/>
              </w:rPr>
            </w:pPr>
            <w:r>
              <w:rPr>
                <w:rFonts w:hint="eastAsia" w:ascii="宋体" w:hAnsi="宋体" w:eastAsia="宋体" w:cs="宋体"/>
                <w:sz w:val="21"/>
                <w:szCs w:val="21"/>
              </w:rPr>
              <w:t>1人</w:t>
            </w:r>
          </w:p>
        </w:tc>
        <w:tc>
          <w:tcPr>
            <w:tcW w:w="763" w:type="pct"/>
            <w:tcBorders>
              <w:top w:val="single" w:color="auto" w:sz="4" w:space="0"/>
              <w:left w:val="single" w:color="auto" w:sz="4" w:space="0"/>
              <w:bottom w:val="single" w:color="auto" w:sz="4" w:space="0"/>
              <w:right w:val="single" w:color="auto" w:sz="4" w:space="0"/>
            </w:tcBorders>
            <w:vAlign w:val="center"/>
          </w:tcPr>
          <w:p w14:paraId="401AD41B">
            <w:pPr>
              <w:spacing w:line="440" w:lineRule="exact"/>
              <w:ind w:firstLine="420"/>
              <w:jc w:val="center"/>
              <w:rPr>
                <w:rFonts w:ascii="宋体" w:hAnsi="宋体" w:eastAsia="宋体" w:cs="宋体"/>
                <w:sz w:val="21"/>
                <w:szCs w:val="21"/>
              </w:rPr>
            </w:pPr>
          </w:p>
        </w:tc>
      </w:tr>
      <w:tr w14:paraId="55465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8" w:type="pct"/>
            <w:tcBorders>
              <w:top w:val="single" w:color="auto" w:sz="4" w:space="0"/>
              <w:left w:val="single" w:color="auto" w:sz="4" w:space="0"/>
              <w:bottom w:val="single" w:color="auto" w:sz="4" w:space="0"/>
              <w:right w:val="single" w:color="auto" w:sz="4" w:space="0"/>
            </w:tcBorders>
            <w:vAlign w:val="center"/>
          </w:tcPr>
          <w:p w14:paraId="19157180">
            <w:pPr>
              <w:spacing w:line="440" w:lineRule="exact"/>
              <w:jc w:val="center"/>
              <w:rPr>
                <w:rFonts w:ascii="宋体" w:hAnsi="宋体" w:eastAsia="宋体" w:cs="宋体"/>
                <w:sz w:val="21"/>
                <w:szCs w:val="21"/>
              </w:rPr>
            </w:pPr>
            <w:r>
              <w:rPr>
                <w:rFonts w:hint="eastAsia" w:ascii="宋体" w:hAnsi="宋体" w:eastAsia="宋体" w:cs="宋体"/>
                <w:sz w:val="21"/>
                <w:szCs w:val="21"/>
              </w:rPr>
              <w:t>3</w:t>
            </w:r>
          </w:p>
        </w:tc>
        <w:tc>
          <w:tcPr>
            <w:tcW w:w="1041" w:type="pct"/>
            <w:tcBorders>
              <w:top w:val="single" w:color="auto" w:sz="4" w:space="0"/>
              <w:left w:val="single" w:color="auto" w:sz="4" w:space="0"/>
              <w:bottom w:val="single" w:color="auto" w:sz="4" w:space="0"/>
              <w:right w:val="single" w:color="auto" w:sz="4" w:space="0"/>
            </w:tcBorders>
            <w:vAlign w:val="center"/>
          </w:tcPr>
          <w:p w14:paraId="02EB85B8">
            <w:pPr>
              <w:spacing w:line="440" w:lineRule="exact"/>
              <w:jc w:val="center"/>
              <w:rPr>
                <w:rFonts w:ascii="宋体" w:hAnsi="宋体" w:eastAsia="宋体" w:cs="宋体"/>
                <w:sz w:val="21"/>
                <w:szCs w:val="21"/>
              </w:rPr>
            </w:pPr>
            <w:r>
              <w:rPr>
                <w:rFonts w:hint="eastAsia" w:ascii="宋体" w:hAnsi="宋体" w:eastAsia="宋体" w:cs="宋体"/>
                <w:sz w:val="21"/>
                <w:szCs w:val="21"/>
              </w:rPr>
              <w:t>电气安装</w:t>
            </w:r>
          </w:p>
        </w:tc>
        <w:tc>
          <w:tcPr>
            <w:tcW w:w="1018" w:type="pct"/>
            <w:tcBorders>
              <w:top w:val="single" w:color="auto" w:sz="4" w:space="0"/>
              <w:left w:val="single" w:color="auto" w:sz="4" w:space="0"/>
              <w:bottom w:val="single" w:color="auto" w:sz="4" w:space="0"/>
              <w:right w:val="single" w:color="auto" w:sz="4" w:space="0"/>
            </w:tcBorders>
            <w:vAlign w:val="center"/>
          </w:tcPr>
          <w:p w14:paraId="76583F4F">
            <w:pPr>
              <w:spacing w:line="440" w:lineRule="exact"/>
              <w:jc w:val="center"/>
              <w:rPr>
                <w:rFonts w:ascii="宋体" w:hAnsi="宋体" w:eastAsia="宋体" w:cs="宋体"/>
                <w:sz w:val="21"/>
                <w:szCs w:val="21"/>
              </w:rPr>
            </w:pPr>
            <w:r>
              <w:rPr>
                <w:rFonts w:hint="eastAsia" w:ascii="宋体" w:hAnsi="宋体" w:eastAsia="宋体" w:cs="宋体"/>
                <w:sz w:val="21"/>
                <w:szCs w:val="21"/>
              </w:rPr>
              <w:t>1人/2天</w:t>
            </w:r>
          </w:p>
        </w:tc>
        <w:tc>
          <w:tcPr>
            <w:tcW w:w="890" w:type="pct"/>
            <w:tcBorders>
              <w:top w:val="single" w:color="auto" w:sz="4" w:space="0"/>
              <w:left w:val="single" w:color="auto" w:sz="4" w:space="0"/>
              <w:bottom w:val="single" w:color="auto" w:sz="4" w:space="0"/>
              <w:right w:val="single" w:color="auto" w:sz="4" w:space="0"/>
            </w:tcBorders>
            <w:vAlign w:val="center"/>
          </w:tcPr>
          <w:p w14:paraId="34510B24">
            <w:pPr>
              <w:spacing w:line="440" w:lineRule="exact"/>
              <w:jc w:val="center"/>
              <w:rPr>
                <w:rFonts w:ascii="宋体" w:hAnsi="宋体" w:eastAsia="宋体" w:cs="宋体"/>
                <w:sz w:val="21"/>
                <w:szCs w:val="21"/>
              </w:rPr>
            </w:pPr>
            <w:r>
              <w:rPr>
                <w:rFonts w:hint="eastAsia" w:ascii="宋体" w:hAnsi="宋体" w:eastAsia="宋体" w:cs="宋体"/>
                <w:sz w:val="21"/>
                <w:szCs w:val="21"/>
              </w:rPr>
              <w:t>工程师</w:t>
            </w:r>
          </w:p>
        </w:tc>
        <w:tc>
          <w:tcPr>
            <w:tcW w:w="890" w:type="pct"/>
            <w:tcBorders>
              <w:top w:val="single" w:color="auto" w:sz="4" w:space="0"/>
              <w:left w:val="single" w:color="auto" w:sz="4" w:space="0"/>
              <w:bottom w:val="single" w:color="auto" w:sz="4" w:space="0"/>
              <w:right w:val="single" w:color="auto" w:sz="4" w:space="0"/>
            </w:tcBorders>
            <w:vAlign w:val="center"/>
          </w:tcPr>
          <w:p w14:paraId="7D084364">
            <w:pPr>
              <w:spacing w:line="440" w:lineRule="exact"/>
              <w:jc w:val="center"/>
              <w:rPr>
                <w:rFonts w:ascii="宋体" w:hAnsi="宋体" w:eastAsia="宋体" w:cs="宋体"/>
                <w:sz w:val="21"/>
                <w:szCs w:val="21"/>
              </w:rPr>
            </w:pPr>
            <w:r>
              <w:rPr>
                <w:rFonts w:hint="eastAsia" w:ascii="宋体" w:hAnsi="宋体" w:eastAsia="宋体" w:cs="宋体"/>
                <w:sz w:val="21"/>
                <w:szCs w:val="21"/>
              </w:rPr>
              <w:t>1人</w:t>
            </w:r>
          </w:p>
        </w:tc>
        <w:tc>
          <w:tcPr>
            <w:tcW w:w="763" w:type="pct"/>
            <w:tcBorders>
              <w:top w:val="single" w:color="auto" w:sz="4" w:space="0"/>
              <w:left w:val="single" w:color="auto" w:sz="4" w:space="0"/>
              <w:bottom w:val="single" w:color="auto" w:sz="4" w:space="0"/>
              <w:right w:val="single" w:color="auto" w:sz="4" w:space="0"/>
            </w:tcBorders>
            <w:vAlign w:val="center"/>
          </w:tcPr>
          <w:p w14:paraId="5BAB0C0B">
            <w:pPr>
              <w:spacing w:line="440" w:lineRule="exact"/>
              <w:ind w:firstLine="420"/>
              <w:jc w:val="center"/>
              <w:rPr>
                <w:rFonts w:ascii="宋体" w:hAnsi="宋体" w:eastAsia="宋体" w:cs="宋体"/>
                <w:sz w:val="21"/>
                <w:szCs w:val="21"/>
              </w:rPr>
            </w:pPr>
          </w:p>
        </w:tc>
      </w:tr>
      <w:tr w14:paraId="2E300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98" w:type="pct"/>
            <w:tcBorders>
              <w:top w:val="single" w:color="auto" w:sz="4" w:space="0"/>
              <w:left w:val="single" w:color="auto" w:sz="4" w:space="0"/>
              <w:bottom w:val="single" w:color="auto" w:sz="4" w:space="0"/>
              <w:right w:val="single" w:color="auto" w:sz="4" w:space="0"/>
            </w:tcBorders>
            <w:vAlign w:val="center"/>
          </w:tcPr>
          <w:p w14:paraId="6F3F5DFB">
            <w:pPr>
              <w:spacing w:line="440" w:lineRule="exact"/>
              <w:jc w:val="center"/>
              <w:rPr>
                <w:rFonts w:ascii="宋体" w:hAnsi="宋体" w:eastAsia="宋体" w:cs="宋体"/>
                <w:sz w:val="21"/>
                <w:szCs w:val="21"/>
              </w:rPr>
            </w:pPr>
            <w:r>
              <w:rPr>
                <w:rFonts w:hint="eastAsia" w:ascii="宋体" w:hAnsi="宋体" w:eastAsia="宋体" w:cs="宋体"/>
                <w:sz w:val="21"/>
                <w:szCs w:val="21"/>
              </w:rPr>
              <w:t>4</w:t>
            </w:r>
          </w:p>
        </w:tc>
        <w:tc>
          <w:tcPr>
            <w:tcW w:w="1041" w:type="pct"/>
            <w:tcBorders>
              <w:top w:val="single" w:color="auto" w:sz="4" w:space="0"/>
              <w:left w:val="single" w:color="auto" w:sz="4" w:space="0"/>
              <w:bottom w:val="single" w:color="auto" w:sz="4" w:space="0"/>
              <w:right w:val="single" w:color="auto" w:sz="4" w:space="0"/>
            </w:tcBorders>
            <w:vAlign w:val="center"/>
          </w:tcPr>
          <w:p w14:paraId="6141AC40">
            <w:pPr>
              <w:spacing w:line="440" w:lineRule="exact"/>
              <w:jc w:val="center"/>
              <w:rPr>
                <w:rFonts w:ascii="宋体" w:hAnsi="宋体" w:eastAsia="宋体" w:cs="宋体"/>
                <w:sz w:val="21"/>
                <w:szCs w:val="21"/>
              </w:rPr>
            </w:pPr>
            <w:r>
              <w:rPr>
                <w:rFonts w:hint="eastAsia" w:ascii="宋体" w:hAnsi="宋体" w:eastAsia="宋体" w:cs="宋体"/>
                <w:sz w:val="21"/>
                <w:szCs w:val="21"/>
              </w:rPr>
              <w:t>系统调试</w:t>
            </w:r>
          </w:p>
        </w:tc>
        <w:tc>
          <w:tcPr>
            <w:tcW w:w="1018" w:type="pct"/>
            <w:tcBorders>
              <w:top w:val="single" w:color="auto" w:sz="4" w:space="0"/>
              <w:left w:val="single" w:color="auto" w:sz="4" w:space="0"/>
              <w:bottom w:val="single" w:color="auto" w:sz="4" w:space="0"/>
              <w:right w:val="single" w:color="auto" w:sz="4" w:space="0"/>
            </w:tcBorders>
            <w:vAlign w:val="center"/>
          </w:tcPr>
          <w:p w14:paraId="7817ECC3">
            <w:pPr>
              <w:spacing w:line="440" w:lineRule="exact"/>
              <w:jc w:val="center"/>
              <w:rPr>
                <w:rFonts w:ascii="宋体" w:hAnsi="宋体" w:eastAsia="宋体" w:cs="宋体"/>
                <w:sz w:val="21"/>
                <w:szCs w:val="21"/>
              </w:rPr>
            </w:pPr>
            <w:r>
              <w:rPr>
                <w:rFonts w:hint="eastAsia" w:ascii="宋体" w:hAnsi="宋体" w:eastAsia="宋体" w:cs="宋体"/>
                <w:sz w:val="21"/>
                <w:szCs w:val="21"/>
              </w:rPr>
              <w:t>1人/2天</w:t>
            </w:r>
          </w:p>
        </w:tc>
        <w:tc>
          <w:tcPr>
            <w:tcW w:w="890" w:type="pct"/>
            <w:tcBorders>
              <w:top w:val="single" w:color="auto" w:sz="4" w:space="0"/>
              <w:left w:val="single" w:color="auto" w:sz="4" w:space="0"/>
              <w:bottom w:val="single" w:color="auto" w:sz="4" w:space="0"/>
              <w:right w:val="single" w:color="auto" w:sz="4" w:space="0"/>
            </w:tcBorders>
            <w:vAlign w:val="center"/>
          </w:tcPr>
          <w:p w14:paraId="63DB7548">
            <w:pPr>
              <w:spacing w:line="440" w:lineRule="exact"/>
              <w:jc w:val="center"/>
              <w:rPr>
                <w:rFonts w:ascii="宋体" w:hAnsi="宋体" w:eastAsia="宋体" w:cs="宋体"/>
                <w:sz w:val="21"/>
                <w:szCs w:val="21"/>
              </w:rPr>
            </w:pPr>
            <w:r>
              <w:rPr>
                <w:rFonts w:hint="eastAsia" w:ascii="宋体" w:hAnsi="宋体" w:eastAsia="宋体" w:cs="宋体"/>
                <w:sz w:val="21"/>
                <w:szCs w:val="21"/>
              </w:rPr>
              <w:t>工程师</w:t>
            </w:r>
          </w:p>
        </w:tc>
        <w:tc>
          <w:tcPr>
            <w:tcW w:w="890" w:type="pct"/>
            <w:tcBorders>
              <w:top w:val="single" w:color="auto" w:sz="4" w:space="0"/>
              <w:left w:val="single" w:color="auto" w:sz="4" w:space="0"/>
              <w:bottom w:val="single" w:color="auto" w:sz="4" w:space="0"/>
              <w:right w:val="single" w:color="auto" w:sz="4" w:space="0"/>
            </w:tcBorders>
            <w:vAlign w:val="center"/>
          </w:tcPr>
          <w:p w14:paraId="59358ED3">
            <w:pPr>
              <w:spacing w:line="440" w:lineRule="exact"/>
              <w:jc w:val="center"/>
              <w:rPr>
                <w:rFonts w:ascii="宋体" w:hAnsi="宋体" w:eastAsia="宋体" w:cs="宋体"/>
                <w:sz w:val="21"/>
                <w:szCs w:val="21"/>
              </w:rPr>
            </w:pPr>
            <w:r>
              <w:rPr>
                <w:rFonts w:hint="eastAsia" w:ascii="宋体" w:hAnsi="宋体" w:eastAsia="宋体" w:cs="宋体"/>
                <w:sz w:val="21"/>
                <w:szCs w:val="21"/>
              </w:rPr>
              <w:t>1人</w:t>
            </w:r>
          </w:p>
        </w:tc>
        <w:tc>
          <w:tcPr>
            <w:tcW w:w="763" w:type="pct"/>
            <w:tcBorders>
              <w:top w:val="single" w:color="auto" w:sz="4" w:space="0"/>
              <w:left w:val="single" w:color="auto" w:sz="4" w:space="0"/>
              <w:bottom w:val="single" w:color="auto" w:sz="4" w:space="0"/>
              <w:right w:val="single" w:color="auto" w:sz="4" w:space="0"/>
            </w:tcBorders>
            <w:vAlign w:val="center"/>
          </w:tcPr>
          <w:p w14:paraId="3C4CC660">
            <w:pPr>
              <w:spacing w:line="440" w:lineRule="exact"/>
              <w:ind w:firstLine="420"/>
              <w:jc w:val="center"/>
              <w:rPr>
                <w:rFonts w:ascii="宋体" w:hAnsi="宋体" w:eastAsia="宋体" w:cs="宋体"/>
                <w:sz w:val="21"/>
                <w:szCs w:val="21"/>
              </w:rPr>
            </w:pPr>
          </w:p>
        </w:tc>
      </w:tr>
      <w:tr w14:paraId="0E8F8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9" w:type="pct"/>
            <w:gridSpan w:val="2"/>
            <w:tcBorders>
              <w:top w:val="single" w:color="auto" w:sz="4" w:space="0"/>
              <w:left w:val="single" w:color="auto" w:sz="4" w:space="0"/>
              <w:bottom w:val="single" w:color="auto" w:sz="4" w:space="0"/>
              <w:right w:val="single" w:color="auto" w:sz="4" w:space="0"/>
            </w:tcBorders>
            <w:vAlign w:val="center"/>
          </w:tcPr>
          <w:p w14:paraId="4BE485A6">
            <w:pPr>
              <w:spacing w:line="440" w:lineRule="exact"/>
              <w:ind w:firstLine="420"/>
              <w:jc w:val="center"/>
              <w:rPr>
                <w:rFonts w:ascii="宋体" w:hAnsi="宋体" w:eastAsia="宋体" w:cs="宋体"/>
                <w:sz w:val="21"/>
                <w:szCs w:val="21"/>
              </w:rPr>
            </w:pPr>
            <w:r>
              <w:rPr>
                <w:rFonts w:hint="eastAsia" w:ascii="宋体" w:hAnsi="宋体" w:eastAsia="宋体" w:cs="宋体"/>
                <w:sz w:val="21"/>
                <w:szCs w:val="21"/>
              </w:rPr>
              <w:t>说明</w:t>
            </w:r>
          </w:p>
        </w:tc>
        <w:tc>
          <w:tcPr>
            <w:tcW w:w="3561" w:type="pct"/>
            <w:gridSpan w:val="4"/>
            <w:tcBorders>
              <w:top w:val="single" w:color="auto" w:sz="4" w:space="0"/>
              <w:left w:val="single" w:color="auto" w:sz="4" w:space="0"/>
              <w:bottom w:val="single" w:color="auto" w:sz="4" w:space="0"/>
              <w:right w:val="single" w:color="auto" w:sz="4" w:space="0"/>
            </w:tcBorders>
            <w:vAlign w:val="center"/>
          </w:tcPr>
          <w:p w14:paraId="194DC121">
            <w:pPr>
              <w:spacing w:line="440" w:lineRule="exact"/>
              <w:ind w:firstLine="420"/>
              <w:rPr>
                <w:rFonts w:ascii="宋体" w:hAnsi="宋体" w:eastAsia="宋体" w:cs="宋体"/>
                <w:sz w:val="21"/>
                <w:szCs w:val="21"/>
              </w:rPr>
            </w:pPr>
            <w:r>
              <w:rPr>
                <w:rFonts w:hint="eastAsia" w:cs="宋体"/>
                <w:sz w:val="21"/>
                <w:szCs w:val="21"/>
                <w:lang w:eastAsia="zh-CN"/>
              </w:rPr>
              <w:t>中标人</w:t>
            </w:r>
            <w:r>
              <w:rPr>
                <w:rFonts w:hint="eastAsia" w:ascii="宋体" w:hAnsi="宋体" w:eastAsia="宋体" w:cs="宋体"/>
                <w:sz w:val="21"/>
                <w:szCs w:val="21"/>
              </w:rPr>
              <w:t>派员以满足实际安装调试之需要为原则</w:t>
            </w:r>
          </w:p>
        </w:tc>
      </w:tr>
    </w:tbl>
    <w:p w14:paraId="41E5C3E2">
      <w:pPr>
        <w:jc w:val="center"/>
        <w:rPr>
          <w:rFonts w:ascii="宋体" w:hAnsi="宋体" w:eastAsia="宋体" w:cs="宋体"/>
          <w:b/>
          <w:sz w:val="21"/>
          <w:szCs w:val="21"/>
        </w:rPr>
      </w:pPr>
      <w:r>
        <w:rPr>
          <w:rFonts w:hint="eastAsia" w:ascii="宋体" w:hAnsi="宋体" w:eastAsia="宋体" w:cs="宋体"/>
          <w:b/>
          <w:sz w:val="21"/>
          <w:szCs w:val="21"/>
        </w:rPr>
        <w:t>培训计划表</w:t>
      </w:r>
    </w:p>
    <w:tbl>
      <w:tblPr>
        <w:tblStyle w:val="1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662"/>
        <w:gridCol w:w="1746"/>
        <w:gridCol w:w="1716"/>
        <w:gridCol w:w="1115"/>
        <w:gridCol w:w="1119"/>
        <w:gridCol w:w="1115"/>
        <w:gridCol w:w="889"/>
      </w:tblGrid>
      <w:tr w14:paraId="5148B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jc w:val="center"/>
        </w:trPr>
        <w:tc>
          <w:tcPr>
            <w:tcW w:w="396" w:type="pct"/>
            <w:vMerge w:val="restart"/>
            <w:tcBorders>
              <w:top w:val="single" w:color="auto" w:sz="6" w:space="0"/>
              <w:left w:val="single" w:color="auto" w:sz="6" w:space="0"/>
              <w:bottom w:val="nil"/>
              <w:right w:val="nil"/>
            </w:tcBorders>
            <w:vAlign w:val="center"/>
          </w:tcPr>
          <w:p w14:paraId="30108ABE">
            <w:pPr>
              <w:spacing w:line="440" w:lineRule="exact"/>
              <w:jc w:val="center"/>
              <w:rPr>
                <w:rFonts w:ascii="宋体" w:hAnsi="宋体" w:eastAsia="宋体" w:cs="宋体"/>
                <w:sz w:val="21"/>
                <w:szCs w:val="21"/>
              </w:rPr>
            </w:pPr>
            <w:r>
              <w:rPr>
                <w:rFonts w:hint="eastAsia" w:ascii="宋体" w:hAnsi="宋体" w:eastAsia="宋体" w:cs="宋体"/>
                <w:sz w:val="21"/>
                <w:szCs w:val="21"/>
              </w:rPr>
              <w:t>序号</w:t>
            </w:r>
          </w:p>
        </w:tc>
        <w:tc>
          <w:tcPr>
            <w:tcW w:w="1044" w:type="pct"/>
            <w:vMerge w:val="restart"/>
            <w:tcBorders>
              <w:top w:val="single" w:color="auto" w:sz="6" w:space="0"/>
              <w:left w:val="single" w:color="auto" w:sz="6" w:space="0"/>
              <w:bottom w:val="nil"/>
              <w:right w:val="nil"/>
            </w:tcBorders>
            <w:vAlign w:val="center"/>
          </w:tcPr>
          <w:p w14:paraId="03D1ABA6">
            <w:pPr>
              <w:spacing w:line="440" w:lineRule="exact"/>
              <w:jc w:val="center"/>
              <w:rPr>
                <w:rFonts w:ascii="宋体" w:hAnsi="宋体" w:eastAsia="宋体" w:cs="宋体"/>
                <w:sz w:val="21"/>
                <w:szCs w:val="21"/>
              </w:rPr>
            </w:pPr>
            <w:r>
              <w:rPr>
                <w:rFonts w:hint="eastAsia" w:ascii="宋体" w:hAnsi="宋体" w:eastAsia="宋体" w:cs="宋体"/>
                <w:sz w:val="21"/>
                <w:szCs w:val="21"/>
              </w:rPr>
              <w:t>培训内容</w:t>
            </w:r>
          </w:p>
        </w:tc>
        <w:tc>
          <w:tcPr>
            <w:tcW w:w="1026" w:type="pct"/>
            <w:vMerge w:val="restart"/>
            <w:tcBorders>
              <w:top w:val="single" w:color="auto" w:sz="6" w:space="0"/>
              <w:left w:val="single" w:color="auto" w:sz="6" w:space="0"/>
              <w:bottom w:val="nil"/>
              <w:right w:val="single" w:color="auto" w:sz="6" w:space="0"/>
            </w:tcBorders>
            <w:vAlign w:val="center"/>
          </w:tcPr>
          <w:p w14:paraId="654E14C7">
            <w:pPr>
              <w:spacing w:line="440" w:lineRule="exact"/>
              <w:jc w:val="center"/>
              <w:rPr>
                <w:rFonts w:ascii="宋体" w:hAnsi="宋体" w:eastAsia="宋体" w:cs="宋体"/>
                <w:sz w:val="21"/>
                <w:szCs w:val="21"/>
              </w:rPr>
            </w:pPr>
            <w:r>
              <w:rPr>
                <w:rFonts w:hint="eastAsia" w:ascii="宋体" w:hAnsi="宋体" w:eastAsia="宋体" w:cs="宋体"/>
                <w:sz w:val="21"/>
                <w:szCs w:val="21"/>
              </w:rPr>
              <w:t>计划人/日数</w:t>
            </w:r>
          </w:p>
        </w:tc>
        <w:tc>
          <w:tcPr>
            <w:tcW w:w="1336" w:type="pct"/>
            <w:gridSpan w:val="2"/>
            <w:tcBorders>
              <w:top w:val="single" w:color="auto" w:sz="6" w:space="0"/>
              <w:left w:val="nil"/>
              <w:bottom w:val="single" w:color="auto" w:sz="6" w:space="0"/>
              <w:right w:val="nil"/>
            </w:tcBorders>
            <w:vAlign w:val="center"/>
          </w:tcPr>
          <w:p w14:paraId="18D809C7">
            <w:pPr>
              <w:spacing w:line="440" w:lineRule="exact"/>
              <w:jc w:val="center"/>
              <w:rPr>
                <w:rFonts w:ascii="宋体" w:hAnsi="宋体" w:eastAsia="宋体" w:cs="宋体"/>
                <w:sz w:val="21"/>
                <w:szCs w:val="21"/>
              </w:rPr>
            </w:pPr>
            <w:r>
              <w:rPr>
                <w:rFonts w:hint="eastAsia" w:ascii="宋体" w:hAnsi="宋体" w:eastAsia="宋体" w:cs="宋体"/>
                <w:sz w:val="21"/>
                <w:szCs w:val="21"/>
              </w:rPr>
              <w:t>培训教师构成</w:t>
            </w:r>
          </w:p>
        </w:tc>
        <w:tc>
          <w:tcPr>
            <w:tcW w:w="667" w:type="pct"/>
            <w:vMerge w:val="restart"/>
            <w:tcBorders>
              <w:top w:val="single" w:color="auto" w:sz="6" w:space="0"/>
              <w:left w:val="single" w:color="auto" w:sz="6" w:space="0"/>
              <w:bottom w:val="nil"/>
              <w:right w:val="nil"/>
            </w:tcBorders>
            <w:vAlign w:val="center"/>
          </w:tcPr>
          <w:p w14:paraId="59C1658D">
            <w:pPr>
              <w:spacing w:line="440" w:lineRule="exact"/>
              <w:jc w:val="center"/>
              <w:rPr>
                <w:rFonts w:ascii="宋体" w:hAnsi="宋体" w:eastAsia="宋体" w:cs="宋体"/>
                <w:sz w:val="21"/>
                <w:szCs w:val="21"/>
              </w:rPr>
            </w:pPr>
            <w:r>
              <w:rPr>
                <w:rFonts w:hint="eastAsia" w:ascii="宋体" w:hAnsi="宋体" w:eastAsia="宋体" w:cs="宋体"/>
                <w:sz w:val="21"/>
                <w:szCs w:val="21"/>
              </w:rPr>
              <w:t>地点</w:t>
            </w:r>
          </w:p>
        </w:tc>
        <w:tc>
          <w:tcPr>
            <w:tcW w:w="531" w:type="pct"/>
            <w:vMerge w:val="restart"/>
            <w:tcBorders>
              <w:top w:val="single" w:color="auto" w:sz="6" w:space="0"/>
              <w:left w:val="single" w:color="auto" w:sz="6" w:space="0"/>
              <w:bottom w:val="nil"/>
              <w:right w:val="single" w:color="auto" w:sz="6" w:space="0"/>
            </w:tcBorders>
            <w:vAlign w:val="center"/>
          </w:tcPr>
          <w:p w14:paraId="27CFCC5D">
            <w:pPr>
              <w:spacing w:line="440" w:lineRule="exact"/>
              <w:jc w:val="center"/>
              <w:rPr>
                <w:rFonts w:ascii="宋体" w:hAnsi="宋体" w:eastAsia="宋体" w:cs="宋体"/>
                <w:sz w:val="21"/>
                <w:szCs w:val="21"/>
              </w:rPr>
            </w:pPr>
            <w:r>
              <w:rPr>
                <w:rFonts w:hint="eastAsia" w:ascii="宋体" w:hAnsi="宋体" w:eastAsia="宋体" w:cs="宋体"/>
                <w:sz w:val="21"/>
                <w:szCs w:val="21"/>
              </w:rPr>
              <w:t>备注</w:t>
            </w:r>
          </w:p>
        </w:tc>
      </w:tr>
      <w:tr w14:paraId="025F5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39" w:hRule="atLeast"/>
          <w:jc w:val="center"/>
        </w:trPr>
        <w:tc>
          <w:tcPr>
            <w:tcW w:w="396" w:type="pct"/>
            <w:vMerge w:val="continue"/>
            <w:tcBorders>
              <w:top w:val="nil"/>
              <w:left w:val="single" w:color="auto" w:sz="6" w:space="0"/>
              <w:bottom w:val="single" w:color="auto" w:sz="6" w:space="0"/>
              <w:right w:val="nil"/>
            </w:tcBorders>
            <w:vAlign w:val="center"/>
          </w:tcPr>
          <w:p w14:paraId="5BD943B2">
            <w:pPr>
              <w:spacing w:before="81" w:beforeLines="25" w:after="81" w:afterLines="25"/>
              <w:ind w:firstLine="420"/>
              <w:jc w:val="center"/>
              <w:rPr>
                <w:rFonts w:ascii="宋体" w:hAnsi="宋体" w:eastAsia="宋体" w:cs="宋体"/>
                <w:sz w:val="21"/>
                <w:szCs w:val="21"/>
              </w:rPr>
            </w:pPr>
          </w:p>
        </w:tc>
        <w:tc>
          <w:tcPr>
            <w:tcW w:w="1044" w:type="pct"/>
            <w:vMerge w:val="continue"/>
            <w:tcBorders>
              <w:top w:val="nil"/>
              <w:left w:val="single" w:color="auto" w:sz="6" w:space="0"/>
              <w:bottom w:val="single" w:color="auto" w:sz="6" w:space="0"/>
              <w:right w:val="nil"/>
            </w:tcBorders>
            <w:vAlign w:val="center"/>
          </w:tcPr>
          <w:p w14:paraId="65517929">
            <w:pPr>
              <w:spacing w:before="81" w:beforeLines="25" w:after="81" w:afterLines="25"/>
              <w:ind w:firstLine="420"/>
              <w:jc w:val="center"/>
              <w:rPr>
                <w:rFonts w:ascii="宋体" w:hAnsi="宋体" w:eastAsia="宋体" w:cs="宋体"/>
                <w:sz w:val="21"/>
                <w:szCs w:val="21"/>
              </w:rPr>
            </w:pPr>
          </w:p>
        </w:tc>
        <w:tc>
          <w:tcPr>
            <w:tcW w:w="1026" w:type="pct"/>
            <w:vMerge w:val="continue"/>
            <w:tcBorders>
              <w:top w:val="nil"/>
              <w:left w:val="single" w:color="auto" w:sz="6" w:space="0"/>
              <w:bottom w:val="single" w:color="auto" w:sz="6" w:space="0"/>
              <w:right w:val="single" w:color="auto" w:sz="6" w:space="0"/>
            </w:tcBorders>
            <w:vAlign w:val="center"/>
          </w:tcPr>
          <w:p w14:paraId="2A95E840">
            <w:pPr>
              <w:spacing w:before="81" w:beforeLines="25" w:after="81" w:afterLines="25"/>
              <w:ind w:firstLine="420"/>
              <w:jc w:val="center"/>
              <w:rPr>
                <w:rFonts w:ascii="宋体" w:hAnsi="宋体" w:eastAsia="宋体" w:cs="宋体"/>
                <w:sz w:val="21"/>
                <w:szCs w:val="21"/>
              </w:rPr>
            </w:pPr>
          </w:p>
        </w:tc>
        <w:tc>
          <w:tcPr>
            <w:tcW w:w="667" w:type="pct"/>
            <w:tcBorders>
              <w:top w:val="nil"/>
              <w:left w:val="nil"/>
            </w:tcBorders>
            <w:vAlign w:val="center"/>
          </w:tcPr>
          <w:p w14:paraId="449B343B">
            <w:pPr>
              <w:spacing w:before="81" w:beforeLines="25" w:after="81" w:afterLines="25"/>
              <w:jc w:val="center"/>
              <w:rPr>
                <w:rFonts w:ascii="宋体" w:hAnsi="宋体" w:eastAsia="宋体" w:cs="宋体"/>
                <w:sz w:val="21"/>
                <w:szCs w:val="21"/>
              </w:rPr>
            </w:pPr>
            <w:r>
              <w:rPr>
                <w:rFonts w:hint="eastAsia" w:ascii="宋体" w:hAnsi="宋体" w:eastAsia="宋体" w:cs="宋体"/>
                <w:sz w:val="21"/>
                <w:szCs w:val="21"/>
              </w:rPr>
              <w:t>职称</w:t>
            </w:r>
          </w:p>
        </w:tc>
        <w:tc>
          <w:tcPr>
            <w:tcW w:w="669" w:type="pct"/>
            <w:tcBorders>
              <w:top w:val="nil"/>
              <w:right w:val="nil"/>
            </w:tcBorders>
            <w:vAlign w:val="center"/>
          </w:tcPr>
          <w:p w14:paraId="2F5C167B">
            <w:pPr>
              <w:spacing w:before="81" w:beforeLines="25" w:after="81" w:afterLines="25"/>
              <w:jc w:val="center"/>
              <w:rPr>
                <w:rFonts w:ascii="宋体" w:hAnsi="宋体" w:eastAsia="宋体" w:cs="宋体"/>
                <w:sz w:val="21"/>
                <w:szCs w:val="21"/>
              </w:rPr>
            </w:pPr>
            <w:r>
              <w:rPr>
                <w:rFonts w:hint="eastAsia" w:ascii="宋体" w:hAnsi="宋体" w:eastAsia="宋体" w:cs="宋体"/>
                <w:sz w:val="21"/>
                <w:szCs w:val="21"/>
              </w:rPr>
              <w:t>人数</w:t>
            </w:r>
          </w:p>
        </w:tc>
        <w:tc>
          <w:tcPr>
            <w:tcW w:w="667" w:type="pct"/>
            <w:vMerge w:val="continue"/>
            <w:tcBorders>
              <w:top w:val="nil"/>
              <w:left w:val="single" w:color="auto" w:sz="6" w:space="0"/>
              <w:bottom w:val="single" w:color="auto" w:sz="6" w:space="0"/>
              <w:right w:val="nil"/>
            </w:tcBorders>
            <w:vAlign w:val="center"/>
          </w:tcPr>
          <w:p w14:paraId="7AAA3E91">
            <w:pPr>
              <w:spacing w:before="81" w:beforeLines="25" w:after="81" w:afterLines="25"/>
              <w:ind w:firstLine="420"/>
              <w:jc w:val="center"/>
              <w:rPr>
                <w:rFonts w:ascii="宋体" w:hAnsi="宋体" w:eastAsia="宋体" w:cs="宋体"/>
                <w:sz w:val="21"/>
                <w:szCs w:val="21"/>
              </w:rPr>
            </w:pPr>
          </w:p>
        </w:tc>
        <w:tc>
          <w:tcPr>
            <w:tcW w:w="531" w:type="pct"/>
            <w:vMerge w:val="continue"/>
            <w:tcBorders>
              <w:top w:val="nil"/>
              <w:left w:val="single" w:color="auto" w:sz="6" w:space="0"/>
              <w:bottom w:val="single" w:color="auto" w:sz="6" w:space="0"/>
              <w:right w:val="single" w:color="auto" w:sz="6" w:space="0"/>
            </w:tcBorders>
            <w:vAlign w:val="center"/>
          </w:tcPr>
          <w:p w14:paraId="3270ED50">
            <w:pPr>
              <w:spacing w:before="81" w:beforeLines="25" w:after="81" w:afterLines="25"/>
              <w:ind w:firstLine="420"/>
              <w:jc w:val="center"/>
              <w:rPr>
                <w:rFonts w:ascii="宋体" w:hAnsi="宋体" w:eastAsia="宋体" w:cs="宋体"/>
                <w:sz w:val="21"/>
                <w:szCs w:val="21"/>
              </w:rPr>
            </w:pPr>
          </w:p>
        </w:tc>
      </w:tr>
      <w:tr w14:paraId="22CFE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96" w:type="pct"/>
            <w:tcBorders>
              <w:top w:val="nil"/>
            </w:tcBorders>
            <w:vAlign w:val="center"/>
          </w:tcPr>
          <w:p w14:paraId="1B0E5C3A">
            <w:pPr>
              <w:spacing w:line="440" w:lineRule="exact"/>
              <w:jc w:val="center"/>
              <w:rPr>
                <w:rFonts w:ascii="宋体" w:hAnsi="宋体" w:eastAsia="宋体" w:cs="宋体"/>
                <w:sz w:val="21"/>
                <w:szCs w:val="21"/>
              </w:rPr>
            </w:pPr>
            <w:r>
              <w:rPr>
                <w:rFonts w:hint="eastAsia" w:ascii="宋体" w:hAnsi="宋体" w:eastAsia="宋体" w:cs="宋体"/>
                <w:sz w:val="21"/>
                <w:szCs w:val="21"/>
              </w:rPr>
              <w:t>1</w:t>
            </w:r>
          </w:p>
        </w:tc>
        <w:tc>
          <w:tcPr>
            <w:tcW w:w="1044" w:type="pct"/>
            <w:tcBorders>
              <w:top w:val="nil"/>
            </w:tcBorders>
            <w:vAlign w:val="center"/>
          </w:tcPr>
          <w:p w14:paraId="5700300F">
            <w:pPr>
              <w:spacing w:line="480" w:lineRule="atLeast"/>
              <w:jc w:val="center"/>
              <w:rPr>
                <w:rFonts w:ascii="宋体" w:hAnsi="宋体" w:eastAsia="宋体" w:cs="宋体"/>
                <w:sz w:val="21"/>
                <w:szCs w:val="21"/>
              </w:rPr>
            </w:pPr>
            <w:r>
              <w:rPr>
                <w:rFonts w:hint="eastAsia" w:ascii="宋体" w:hAnsi="宋体" w:eastAsia="宋体" w:cs="宋体"/>
                <w:sz w:val="21"/>
                <w:szCs w:val="21"/>
              </w:rPr>
              <w:t>设备工作原理</w:t>
            </w:r>
          </w:p>
        </w:tc>
        <w:tc>
          <w:tcPr>
            <w:tcW w:w="1026" w:type="pct"/>
            <w:tcBorders>
              <w:top w:val="nil"/>
            </w:tcBorders>
            <w:vAlign w:val="center"/>
          </w:tcPr>
          <w:p w14:paraId="0EAE2FD2">
            <w:pPr>
              <w:spacing w:line="440" w:lineRule="exact"/>
              <w:jc w:val="center"/>
              <w:rPr>
                <w:rFonts w:ascii="宋体" w:hAnsi="宋体" w:eastAsia="宋体" w:cs="宋体"/>
                <w:sz w:val="21"/>
                <w:szCs w:val="21"/>
              </w:rPr>
            </w:pPr>
            <w:r>
              <w:rPr>
                <w:rFonts w:hint="eastAsia" w:ascii="宋体" w:hAnsi="宋体" w:eastAsia="宋体" w:cs="宋体"/>
                <w:sz w:val="21"/>
                <w:szCs w:val="21"/>
              </w:rPr>
              <w:t>1天/1人</w:t>
            </w:r>
          </w:p>
        </w:tc>
        <w:tc>
          <w:tcPr>
            <w:tcW w:w="667" w:type="pct"/>
            <w:vAlign w:val="center"/>
          </w:tcPr>
          <w:p w14:paraId="09C7CEE0">
            <w:pPr>
              <w:spacing w:line="440" w:lineRule="exact"/>
              <w:jc w:val="center"/>
              <w:rPr>
                <w:rFonts w:ascii="宋体" w:hAnsi="宋体" w:eastAsia="宋体" w:cs="宋体"/>
                <w:sz w:val="21"/>
                <w:szCs w:val="21"/>
              </w:rPr>
            </w:pPr>
            <w:r>
              <w:rPr>
                <w:rFonts w:hint="eastAsia" w:ascii="宋体" w:hAnsi="宋体" w:eastAsia="宋体" w:cs="宋体"/>
                <w:sz w:val="21"/>
                <w:szCs w:val="21"/>
              </w:rPr>
              <w:t>工程师</w:t>
            </w:r>
          </w:p>
        </w:tc>
        <w:tc>
          <w:tcPr>
            <w:tcW w:w="669" w:type="pct"/>
            <w:vAlign w:val="center"/>
          </w:tcPr>
          <w:p w14:paraId="319CFE4F">
            <w:pPr>
              <w:spacing w:line="440" w:lineRule="exact"/>
              <w:ind w:firstLine="420"/>
              <w:rPr>
                <w:rFonts w:ascii="宋体" w:hAnsi="宋体" w:eastAsia="宋体" w:cs="宋体"/>
                <w:sz w:val="21"/>
                <w:szCs w:val="21"/>
              </w:rPr>
            </w:pPr>
            <w:r>
              <w:rPr>
                <w:rFonts w:hint="eastAsia" w:ascii="宋体" w:hAnsi="宋体" w:eastAsia="宋体" w:cs="宋体"/>
                <w:sz w:val="21"/>
                <w:szCs w:val="21"/>
              </w:rPr>
              <w:t>1</w:t>
            </w:r>
          </w:p>
        </w:tc>
        <w:tc>
          <w:tcPr>
            <w:tcW w:w="667" w:type="pct"/>
            <w:tcBorders>
              <w:top w:val="nil"/>
            </w:tcBorders>
            <w:vAlign w:val="center"/>
          </w:tcPr>
          <w:p w14:paraId="0065E120">
            <w:pPr>
              <w:spacing w:line="440" w:lineRule="exact"/>
              <w:jc w:val="center"/>
              <w:rPr>
                <w:rFonts w:ascii="宋体" w:hAnsi="宋体" w:eastAsia="宋体" w:cs="宋体"/>
                <w:sz w:val="21"/>
                <w:szCs w:val="21"/>
              </w:rPr>
            </w:pPr>
            <w:r>
              <w:rPr>
                <w:rFonts w:hint="eastAsia" w:ascii="宋体" w:hAnsi="宋体" w:eastAsia="宋体" w:cs="宋体"/>
                <w:sz w:val="21"/>
                <w:szCs w:val="21"/>
              </w:rPr>
              <w:t>现场</w:t>
            </w:r>
          </w:p>
        </w:tc>
        <w:tc>
          <w:tcPr>
            <w:tcW w:w="531" w:type="pct"/>
            <w:tcBorders>
              <w:top w:val="nil"/>
            </w:tcBorders>
            <w:vAlign w:val="center"/>
          </w:tcPr>
          <w:p w14:paraId="1D82936E">
            <w:pPr>
              <w:spacing w:line="440" w:lineRule="exact"/>
              <w:ind w:firstLine="420"/>
              <w:jc w:val="center"/>
              <w:rPr>
                <w:rFonts w:ascii="宋体" w:hAnsi="宋体" w:eastAsia="宋体" w:cs="宋体"/>
                <w:sz w:val="21"/>
                <w:szCs w:val="21"/>
              </w:rPr>
            </w:pPr>
            <w:r>
              <w:rPr>
                <w:rFonts w:hint="eastAsia" w:ascii="宋体" w:hAnsi="宋体" w:eastAsia="宋体" w:cs="宋体"/>
                <w:sz w:val="21"/>
                <w:szCs w:val="21"/>
              </w:rPr>
              <w:t>/</w:t>
            </w:r>
          </w:p>
        </w:tc>
      </w:tr>
      <w:tr w14:paraId="5135A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96" w:type="pct"/>
            <w:tcBorders>
              <w:top w:val="nil"/>
            </w:tcBorders>
            <w:vAlign w:val="center"/>
          </w:tcPr>
          <w:p w14:paraId="73424405">
            <w:pPr>
              <w:spacing w:line="0" w:lineRule="atLeast"/>
              <w:jc w:val="center"/>
              <w:rPr>
                <w:rFonts w:ascii="宋体" w:hAnsi="宋体" w:eastAsia="宋体" w:cs="宋体"/>
                <w:sz w:val="21"/>
                <w:szCs w:val="21"/>
              </w:rPr>
            </w:pPr>
            <w:r>
              <w:rPr>
                <w:rFonts w:hint="eastAsia" w:ascii="宋体" w:hAnsi="宋体" w:eastAsia="宋体" w:cs="宋体"/>
                <w:sz w:val="21"/>
                <w:szCs w:val="21"/>
              </w:rPr>
              <w:t>2</w:t>
            </w:r>
          </w:p>
        </w:tc>
        <w:tc>
          <w:tcPr>
            <w:tcW w:w="1044" w:type="pct"/>
            <w:tcBorders>
              <w:top w:val="nil"/>
            </w:tcBorders>
            <w:vAlign w:val="center"/>
          </w:tcPr>
          <w:p w14:paraId="3E2B7966">
            <w:pPr>
              <w:spacing w:line="480" w:lineRule="atLeast"/>
              <w:jc w:val="center"/>
              <w:rPr>
                <w:rFonts w:ascii="宋体" w:hAnsi="宋体" w:eastAsia="宋体" w:cs="宋体"/>
                <w:sz w:val="21"/>
                <w:szCs w:val="21"/>
              </w:rPr>
            </w:pPr>
            <w:r>
              <w:rPr>
                <w:rFonts w:hint="eastAsia" w:ascii="宋体" w:hAnsi="宋体" w:eastAsia="宋体" w:cs="宋体"/>
                <w:sz w:val="21"/>
                <w:szCs w:val="21"/>
              </w:rPr>
              <w:t>设备安装调试</w:t>
            </w:r>
          </w:p>
        </w:tc>
        <w:tc>
          <w:tcPr>
            <w:tcW w:w="1026" w:type="pct"/>
            <w:tcBorders>
              <w:top w:val="nil"/>
            </w:tcBorders>
            <w:vAlign w:val="center"/>
          </w:tcPr>
          <w:p w14:paraId="0D8C7FA2">
            <w:pPr>
              <w:spacing w:line="0" w:lineRule="atLeast"/>
              <w:jc w:val="center"/>
              <w:rPr>
                <w:rFonts w:ascii="宋体" w:hAnsi="宋体" w:eastAsia="宋体" w:cs="宋体"/>
                <w:sz w:val="21"/>
                <w:szCs w:val="21"/>
              </w:rPr>
            </w:pPr>
            <w:r>
              <w:rPr>
                <w:rFonts w:hint="eastAsia" w:ascii="宋体" w:hAnsi="宋体" w:eastAsia="宋体" w:cs="宋体"/>
                <w:sz w:val="21"/>
                <w:szCs w:val="21"/>
              </w:rPr>
              <w:t>2天/1人</w:t>
            </w:r>
          </w:p>
        </w:tc>
        <w:tc>
          <w:tcPr>
            <w:tcW w:w="667" w:type="pct"/>
            <w:vAlign w:val="center"/>
          </w:tcPr>
          <w:p w14:paraId="6CB1527A">
            <w:pPr>
              <w:spacing w:line="0" w:lineRule="atLeast"/>
              <w:jc w:val="center"/>
              <w:rPr>
                <w:rFonts w:ascii="宋体" w:hAnsi="宋体" w:eastAsia="宋体" w:cs="宋体"/>
                <w:sz w:val="21"/>
                <w:szCs w:val="21"/>
              </w:rPr>
            </w:pPr>
            <w:r>
              <w:rPr>
                <w:rFonts w:hint="eastAsia" w:ascii="宋体" w:hAnsi="宋体" w:eastAsia="宋体" w:cs="宋体"/>
                <w:sz w:val="21"/>
                <w:szCs w:val="21"/>
              </w:rPr>
              <w:t>工程师</w:t>
            </w:r>
          </w:p>
        </w:tc>
        <w:tc>
          <w:tcPr>
            <w:tcW w:w="669" w:type="pct"/>
            <w:vAlign w:val="center"/>
          </w:tcPr>
          <w:p w14:paraId="0B74CCCD">
            <w:pPr>
              <w:spacing w:line="0" w:lineRule="atLeast"/>
              <w:ind w:firstLine="420"/>
              <w:rPr>
                <w:rFonts w:ascii="宋体" w:hAnsi="宋体" w:eastAsia="宋体" w:cs="宋体"/>
                <w:sz w:val="21"/>
                <w:szCs w:val="21"/>
              </w:rPr>
            </w:pPr>
            <w:r>
              <w:rPr>
                <w:rFonts w:hint="eastAsia" w:ascii="宋体" w:hAnsi="宋体" w:eastAsia="宋体" w:cs="宋体"/>
                <w:sz w:val="21"/>
                <w:szCs w:val="21"/>
              </w:rPr>
              <w:t>1</w:t>
            </w:r>
          </w:p>
        </w:tc>
        <w:tc>
          <w:tcPr>
            <w:tcW w:w="667" w:type="pct"/>
            <w:tcBorders>
              <w:top w:val="nil"/>
            </w:tcBorders>
            <w:vAlign w:val="center"/>
          </w:tcPr>
          <w:p w14:paraId="1EA9DA12">
            <w:pPr>
              <w:spacing w:line="0" w:lineRule="atLeast"/>
              <w:jc w:val="center"/>
              <w:rPr>
                <w:rFonts w:ascii="宋体" w:hAnsi="宋体" w:eastAsia="宋体" w:cs="宋体"/>
                <w:sz w:val="21"/>
                <w:szCs w:val="21"/>
              </w:rPr>
            </w:pPr>
            <w:r>
              <w:rPr>
                <w:rFonts w:hint="eastAsia" w:ascii="宋体" w:hAnsi="宋体" w:eastAsia="宋体" w:cs="宋体"/>
                <w:sz w:val="21"/>
                <w:szCs w:val="21"/>
              </w:rPr>
              <w:t>现场</w:t>
            </w:r>
          </w:p>
        </w:tc>
        <w:tc>
          <w:tcPr>
            <w:tcW w:w="531" w:type="pct"/>
            <w:tcBorders>
              <w:top w:val="nil"/>
            </w:tcBorders>
            <w:vAlign w:val="center"/>
          </w:tcPr>
          <w:p w14:paraId="6665DF81">
            <w:pPr>
              <w:spacing w:line="0" w:lineRule="atLeast"/>
              <w:ind w:firstLine="420"/>
              <w:jc w:val="center"/>
              <w:rPr>
                <w:rFonts w:ascii="宋体" w:hAnsi="宋体" w:eastAsia="宋体" w:cs="宋体"/>
                <w:sz w:val="21"/>
                <w:szCs w:val="21"/>
              </w:rPr>
            </w:pPr>
            <w:r>
              <w:rPr>
                <w:rFonts w:hint="eastAsia" w:ascii="宋体" w:hAnsi="宋体" w:eastAsia="宋体" w:cs="宋体"/>
                <w:sz w:val="21"/>
                <w:szCs w:val="21"/>
              </w:rPr>
              <w:t>/</w:t>
            </w:r>
          </w:p>
        </w:tc>
      </w:tr>
      <w:tr w14:paraId="49A1E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jc w:val="center"/>
        </w:trPr>
        <w:tc>
          <w:tcPr>
            <w:tcW w:w="396" w:type="pct"/>
            <w:vAlign w:val="center"/>
          </w:tcPr>
          <w:p w14:paraId="493D9411">
            <w:pPr>
              <w:spacing w:line="0" w:lineRule="atLeast"/>
              <w:jc w:val="center"/>
              <w:rPr>
                <w:rFonts w:ascii="宋体" w:hAnsi="宋体" w:eastAsia="宋体" w:cs="宋体"/>
                <w:sz w:val="21"/>
                <w:szCs w:val="21"/>
              </w:rPr>
            </w:pPr>
            <w:r>
              <w:rPr>
                <w:rFonts w:hint="eastAsia" w:ascii="宋体" w:hAnsi="宋体" w:eastAsia="宋体" w:cs="宋体"/>
                <w:sz w:val="21"/>
                <w:szCs w:val="21"/>
              </w:rPr>
              <w:t>3</w:t>
            </w:r>
          </w:p>
        </w:tc>
        <w:tc>
          <w:tcPr>
            <w:tcW w:w="1044" w:type="pct"/>
            <w:vAlign w:val="center"/>
          </w:tcPr>
          <w:p w14:paraId="05A9A97B">
            <w:pPr>
              <w:spacing w:line="480" w:lineRule="atLeast"/>
              <w:jc w:val="center"/>
              <w:rPr>
                <w:rFonts w:ascii="宋体" w:hAnsi="宋体" w:eastAsia="宋体" w:cs="宋体"/>
                <w:sz w:val="21"/>
                <w:szCs w:val="21"/>
              </w:rPr>
            </w:pPr>
            <w:r>
              <w:rPr>
                <w:rFonts w:hint="eastAsia" w:ascii="宋体" w:hAnsi="宋体" w:eastAsia="宋体" w:cs="宋体"/>
                <w:sz w:val="21"/>
                <w:szCs w:val="21"/>
              </w:rPr>
              <w:t>安全操作、维护</w:t>
            </w:r>
          </w:p>
        </w:tc>
        <w:tc>
          <w:tcPr>
            <w:tcW w:w="1026" w:type="pct"/>
            <w:vAlign w:val="center"/>
          </w:tcPr>
          <w:p w14:paraId="7927E33F">
            <w:pPr>
              <w:spacing w:line="0" w:lineRule="atLeast"/>
              <w:jc w:val="center"/>
              <w:rPr>
                <w:rFonts w:ascii="宋体" w:hAnsi="宋体" w:eastAsia="宋体" w:cs="宋体"/>
                <w:sz w:val="21"/>
                <w:szCs w:val="21"/>
              </w:rPr>
            </w:pPr>
            <w:r>
              <w:rPr>
                <w:rFonts w:hint="eastAsia" w:ascii="宋体" w:hAnsi="宋体" w:eastAsia="宋体" w:cs="宋体"/>
                <w:sz w:val="21"/>
                <w:szCs w:val="21"/>
              </w:rPr>
              <w:t>1天/1人</w:t>
            </w:r>
          </w:p>
        </w:tc>
        <w:tc>
          <w:tcPr>
            <w:tcW w:w="667" w:type="pct"/>
            <w:vAlign w:val="center"/>
          </w:tcPr>
          <w:p w14:paraId="1BEB360B">
            <w:pPr>
              <w:spacing w:line="440" w:lineRule="exact"/>
              <w:jc w:val="center"/>
              <w:rPr>
                <w:rFonts w:ascii="宋体" w:hAnsi="宋体" w:eastAsia="宋体" w:cs="宋体"/>
                <w:sz w:val="21"/>
                <w:szCs w:val="21"/>
              </w:rPr>
            </w:pPr>
            <w:r>
              <w:rPr>
                <w:rFonts w:hint="eastAsia" w:ascii="宋体" w:hAnsi="宋体" w:eastAsia="宋体" w:cs="宋体"/>
                <w:sz w:val="21"/>
                <w:szCs w:val="21"/>
              </w:rPr>
              <w:t>工程师</w:t>
            </w:r>
          </w:p>
        </w:tc>
        <w:tc>
          <w:tcPr>
            <w:tcW w:w="669" w:type="pct"/>
            <w:vAlign w:val="center"/>
          </w:tcPr>
          <w:p w14:paraId="365FFB34">
            <w:pPr>
              <w:spacing w:line="440" w:lineRule="exact"/>
              <w:ind w:firstLine="420"/>
              <w:rPr>
                <w:rFonts w:ascii="宋体" w:hAnsi="宋体" w:eastAsia="宋体" w:cs="宋体"/>
                <w:sz w:val="21"/>
                <w:szCs w:val="21"/>
              </w:rPr>
            </w:pPr>
            <w:r>
              <w:rPr>
                <w:rFonts w:hint="eastAsia" w:ascii="宋体" w:hAnsi="宋体" w:eastAsia="宋体" w:cs="宋体"/>
                <w:sz w:val="21"/>
                <w:szCs w:val="21"/>
              </w:rPr>
              <w:t>1</w:t>
            </w:r>
          </w:p>
        </w:tc>
        <w:tc>
          <w:tcPr>
            <w:tcW w:w="667" w:type="pct"/>
            <w:vAlign w:val="center"/>
          </w:tcPr>
          <w:p w14:paraId="7834013E">
            <w:pPr>
              <w:spacing w:line="440" w:lineRule="exact"/>
              <w:jc w:val="center"/>
              <w:rPr>
                <w:rFonts w:ascii="宋体" w:hAnsi="宋体" w:eastAsia="宋体" w:cs="宋体"/>
                <w:sz w:val="21"/>
                <w:szCs w:val="21"/>
              </w:rPr>
            </w:pPr>
            <w:r>
              <w:rPr>
                <w:rFonts w:hint="eastAsia" w:ascii="宋体" w:hAnsi="宋体" w:eastAsia="宋体" w:cs="宋体"/>
                <w:sz w:val="21"/>
                <w:szCs w:val="21"/>
              </w:rPr>
              <w:t>现场</w:t>
            </w:r>
          </w:p>
        </w:tc>
        <w:tc>
          <w:tcPr>
            <w:tcW w:w="531" w:type="pct"/>
            <w:vAlign w:val="center"/>
          </w:tcPr>
          <w:p w14:paraId="5C7FFD50">
            <w:pPr>
              <w:spacing w:line="0" w:lineRule="atLeast"/>
              <w:ind w:firstLine="420"/>
              <w:jc w:val="center"/>
              <w:rPr>
                <w:rFonts w:ascii="宋体" w:hAnsi="宋体" w:eastAsia="宋体" w:cs="宋体"/>
                <w:sz w:val="21"/>
                <w:szCs w:val="21"/>
              </w:rPr>
            </w:pPr>
            <w:r>
              <w:rPr>
                <w:rFonts w:hint="eastAsia" w:ascii="宋体" w:hAnsi="宋体" w:eastAsia="宋体" w:cs="宋体"/>
                <w:sz w:val="21"/>
                <w:szCs w:val="21"/>
              </w:rPr>
              <w:t>/</w:t>
            </w:r>
          </w:p>
        </w:tc>
      </w:tr>
    </w:tbl>
    <w:p w14:paraId="254ADF0B">
      <w:pPr>
        <w:pStyle w:val="2"/>
        <w:numPr>
          <w:ilvl w:val="-1"/>
          <w:numId w:val="0"/>
        </w:numPr>
        <w:tabs>
          <w:tab w:val="clear" w:pos="420"/>
        </w:tabs>
        <w:ind w:left="0" w:firstLine="0"/>
        <w:jc w:val="left"/>
        <w:rPr>
          <w:rFonts w:hint="eastAsia" w:ascii="宋体" w:hAnsi="宋体" w:eastAsia="宋体" w:cs="宋体"/>
          <w:sz w:val="21"/>
          <w:szCs w:val="21"/>
          <w:lang w:val="en-US"/>
        </w:rPr>
      </w:pPr>
      <w:r>
        <w:rPr>
          <w:rFonts w:hint="eastAsia" w:cs="宋体"/>
          <w:sz w:val="21"/>
          <w:szCs w:val="21"/>
          <w:lang w:val="en-US" w:eastAsia="zh-CN"/>
        </w:rPr>
        <w:t>8.</w:t>
      </w:r>
      <w:r>
        <w:rPr>
          <w:rFonts w:hint="eastAsia" w:ascii="宋体" w:hAnsi="宋体" w:eastAsia="宋体" w:cs="宋体"/>
          <w:sz w:val="21"/>
          <w:szCs w:val="21"/>
          <w:lang w:val="en-US"/>
        </w:rPr>
        <w:t>质量保证</w:t>
      </w:r>
    </w:p>
    <w:p w14:paraId="19989B38">
      <w:pPr>
        <w:spacing w:line="360" w:lineRule="auto"/>
        <w:ind w:firstLine="0"/>
        <w:rPr>
          <w:rFonts w:ascii="宋体" w:hAnsi="宋体" w:eastAsia="宋体" w:cs="宋体"/>
          <w:sz w:val="21"/>
          <w:szCs w:val="21"/>
        </w:rPr>
      </w:pPr>
      <w:r>
        <w:rPr>
          <w:rFonts w:hint="eastAsia" w:ascii="宋体" w:hAnsi="宋体" w:eastAsia="宋体" w:cs="宋体"/>
          <w:sz w:val="21"/>
          <w:szCs w:val="21"/>
          <w:lang w:val="en-US" w:eastAsia="zh-CN"/>
        </w:rPr>
        <w:t>8.1</w:t>
      </w:r>
      <w:r>
        <w:rPr>
          <w:rFonts w:hint="eastAsia" w:cs="宋体"/>
          <w:sz w:val="21"/>
          <w:szCs w:val="21"/>
          <w:lang w:eastAsia="zh-CN"/>
        </w:rPr>
        <w:t>中标人</w:t>
      </w:r>
      <w:r>
        <w:rPr>
          <w:rFonts w:hint="eastAsia" w:ascii="宋体" w:hAnsi="宋体" w:eastAsia="宋体" w:cs="宋体"/>
          <w:sz w:val="21"/>
          <w:szCs w:val="21"/>
        </w:rPr>
        <w:t>保证其提供的设备是全新、完整的，技术水平是先进、成熟的，并且质量优良。</w:t>
      </w:r>
    </w:p>
    <w:p w14:paraId="2362A698">
      <w:pPr>
        <w:spacing w:line="360" w:lineRule="auto"/>
        <w:ind w:firstLine="0"/>
        <w:rPr>
          <w:rFonts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.2</w:t>
      </w:r>
      <w:r>
        <w:rPr>
          <w:rFonts w:hint="eastAsia" w:cs="宋体"/>
          <w:sz w:val="21"/>
          <w:szCs w:val="21"/>
          <w:lang w:eastAsia="zh-CN"/>
        </w:rPr>
        <w:t>中标人</w:t>
      </w:r>
      <w:r>
        <w:rPr>
          <w:rFonts w:hint="eastAsia" w:ascii="宋体" w:hAnsi="宋体" w:eastAsia="宋体" w:cs="宋体"/>
          <w:sz w:val="21"/>
          <w:szCs w:val="21"/>
        </w:rPr>
        <w:t>保证设备的选型符合安装可靠、运行经济和易于维护、节能环保的要求。</w:t>
      </w:r>
    </w:p>
    <w:p w14:paraId="606E3BC9">
      <w:pPr>
        <w:spacing w:line="360" w:lineRule="auto"/>
        <w:ind w:firstLine="0"/>
        <w:rPr>
          <w:rFonts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.3</w:t>
      </w:r>
      <w:r>
        <w:rPr>
          <w:rFonts w:hint="eastAsia" w:cs="宋体"/>
          <w:sz w:val="21"/>
          <w:szCs w:val="21"/>
          <w:lang w:eastAsia="zh-CN"/>
        </w:rPr>
        <w:t>中标人</w:t>
      </w:r>
      <w:r>
        <w:rPr>
          <w:rFonts w:hint="eastAsia" w:ascii="宋体" w:hAnsi="宋体" w:eastAsia="宋体" w:cs="宋体"/>
          <w:sz w:val="21"/>
          <w:szCs w:val="21"/>
        </w:rPr>
        <w:t>保证按合同所提供的货物不存在由于设计、材料或工艺的原因所造成的缺陷。</w:t>
      </w:r>
    </w:p>
    <w:p w14:paraId="70F3B421">
      <w:pPr>
        <w:spacing w:line="360" w:lineRule="auto"/>
        <w:ind w:firstLine="0"/>
        <w:rPr>
          <w:rFonts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.4螺旋输送机应能满足合同规定的各项性能要求。在质保期内，螺旋输送机各部件因制造不良或设计不当而发生损坏或未能达到合同规定的各项性能指标时，</w:t>
      </w:r>
      <w:r>
        <w:rPr>
          <w:rFonts w:hint="eastAsia" w:cs="宋体"/>
          <w:sz w:val="21"/>
          <w:szCs w:val="21"/>
          <w:lang w:eastAsia="zh-CN"/>
        </w:rPr>
        <w:t>中标人</w:t>
      </w:r>
      <w:r>
        <w:rPr>
          <w:rFonts w:hint="eastAsia" w:ascii="宋体" w:hAnsi="宋体" w:eastAsia="宋体" w:cs="宋体"/>
          <w:sz w:val="21"/>
          <w:szCs w:val="21"/>
        </w:rPr>
        <w:t>应无偿地为</w:t>
      </w:r>
      <w:r>
        <w:rPr>
          <w:rFonts w:hint="eastAsia" w:cs="宋体"/>
          <w:sz w:val="21"/>
          <w:szCs w:val="21"/>
          <w:lang w:eastAsia="zh-CN"/>
        </w:rPr>
        <w:t>采购人</w:t>
      </w:r>
      <w:r>
        <w:rPr>
          <w:rFonts w:hint="eastAsia" w:ascii="宋体" w:hAnsi="宋体" w:eastAsia="宋体" w:cs="宋体"/>
          <w:sz w:val="21"/>
          <w:szCs w:val="21"/>
        </w:rPr>
        <w:t>修理或更换零部件，直至设备达到合同规定的各项性能指标。</w:t>
      </w:r>
    </w:p>
    <w:p w14:paraId="428EA455">
      <w:pPr>
        <w:spacing w:line="360" w:lineRule="auto"/>
        <w:ind w:firstLine="0"/>
        <w:rPr>
          <w:rFonts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.5质保期按照合同约定。</w:t>
      </w:r>
    </w:p>
    <w:p w14:paraId="6C260570">
      <w:pPr>
        <w:pStyle w:val="2"/>
        <w:numPr>
          <w:ilvl w:val="-1"/>
          <w:numId w:val="0"/>
        </w:numPr>
        <w:tabs>
          <w:tab w:val="clear" w:pos="420"/>
        </w:tabs>
        <w:ind w:left="0" w:firstLine="0"/>
        <w:rPr>
          <w:rFonts w:hint="eastAsia"/>
        </w:rPr>
      </w:pPr>
    </w:p>
    <w:p w14:paraId="312B0D1B">
      <w:pPr>
        <w:spacing w:line="360" w:lineRule="auto"/>
        <w:jc w:val="left"/>
        <w:rPr>
          <w:rFonts w:hint="eastAsia" w:ascii="Times" w:hAnsi="Times" w:cs="宋体"/>
          <w:b/>
          <w:bCs/>
          <w:color w:val="4472C4"/>
          <w:szCs w:val="21"/>
        </w:rPr>
      </w:pPr>
    </w:p>
    <w:p w14:paraId="243D9EE3">
      <w:pPr>
        <w:rPr>
          <w:rFonts w:hint="eastAsia" w:ascii="Times" w:hAnsi="Times"/>
        </w:rPr>
      </w:pPr>
    </w:p>
    <w:p w14:paraId="34FD5C0F">
      <w:pPr>
        <w:rPr>
          <w:rFonts w:hint="eastAsia" w:ascii="Times" w:hAnsi="Times"/>
        </w:rPr>
      </w:pPr>
    </w:p>
    <w:p w14:paraId="70A535F5">
      <w:pPr>
        <w:bidi w:val="0"/>
        <w:jc w:val="left"/>
        <w:rPr>
          <w:rFonts w:hint="eastAsia" w:ascii="宋体" w:hAnsi="宋体" w:eastAsia="宋体" w:cs="宋体"/>
          <w:sz w:val="21"/>
          <w:szCs w:val="21"/>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835A45-BF24-4416-9C17-F0BBFA36AB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embedRegular r:id="rId2" w:fontKey="{88BF2407-B624-41EF-BE5A-23B0018E1BDD}"/>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embedRegular r:id="rId3" w:fontKey="{096D7714-A427-424F-9774-D865A0E1CB9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FC2FF"/>
    <w:multiLevelType w:val="singleLevel"/>
    <w:tmpl w:val="8A0FC2FF"/>
    <w:lvl w:ilvl="0" w:tentative="0">
      <w:start w:val="1"/>
      <w:numFmt w:val="chineseCounting"/>
      <w:suff w:val="nothing"/>
      <w:lvlText w:val="（%1）"/>
      <w:lvlJc w:val="left"/>
      <w:pPr>
        <w:ind w:left="0" w:firstLine="420"/>
      </w:pPr>
      <w:rPr>
        <w:rFonts w:hint="eastAsia"/>
      </w:rPr>
    </w:lvl>
  </w:abstractNum>
  <w:abstractNum w:abstractNumId="1">
    <w:nsid w:val="DD6E5515"/>
    <w:multiLevelType w:val="singleLevel"/>
    <w:tmpl w:val="DD6E5515"/>
    <w:lvl w:ilvl="0" w:tentative="0">
      <w:start w:val="1"/>
      <w:numFmt w:val="decimal"/>
      <w:suff w:val="nothing"/>
      <w:lvlText w:val="%1、"/>
      <w:lvlJc w:val="left"/>
    </w:lvl>
  </w:abstractNum>
  <w:abstractNum w:abstractNumId="2">
    <w:nsid w:val="FAF16B6E"/>
    <w:multiLevelType w:val="singleLevel"/>
    <w:tmpl w:val="FAF16B6E"/>
    <w:lvl w:ilvl="0" w:tentative="0">
      <w:start w:val="1"/>
      <w:numFmt w:val="decimal"/>
      <w:suff w:val="nothing"/>
      <w:lvlText w:val="（%1）"/>
      <w:lvlJc w:val="left"/>
    </w:lvl>
  </w:abstractNum>
  <w:abstractNum w:abstractNumId="3">
    <w:nsid w:val="36DC5CD2"/>
    <w:multiLevelType w:val="multilevel"/>
    <w:tmpl w:val="36DC5CD2"/>
    <w:lvl w:ilvl="0" w:tentative="0">
      <w:start w:val="1"/>
      <w:numFmt w:val="chineseCounting"/>
      <w:pStyle w:val="2"/>
      <w:suff w:val="nothing"/>
      <w:lvlText w:val="%1、"/>
      <w:lvlJc w:val="left"/>
      <w:pPr>
        <w:tabs>
          <w:tab w:val="left" w:pos="0"/>
        </w:tabs>
        <w:ind w:left="0" w:firstLine="400"/>
      </w:pPr>
      <w:rPr>
        <w:rFonts w:hint="eastAsia"/>
      </w:rPr>
    </w:lvl>
    <w:lvl w:ilvl="1" w:tentative="0">
      <w:start w:val="1"/>
      <w:numFmt w:val="decimal"/>
      <w:pStyle w:val="3"/>
      <w:suff w:val="nothing"/>
      <w:lvlText w:val="（%2）"/>
      <w:lvlJc w:val="left"/>
      <w:pPr>
        <w:tabs>
          <w:tab w:val="left" w:pos="0"/>
        </w:tabs>
        <w:ind w:left="0" w:firstLine="400"/>
      </w:pPr>
      <w:rPr>
        <w:rFonts w:hint="eastAsia"/>
      </w:rPr>
    </w:lvl>
    <w:lvl w:ilvl="2" w:tentative="0">
      <w:start w:val="1"/>
      <w:numFmt w:val="decimal"/>
      <w:pStyle w:val="4"/>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
    <w:nsid w:val="41BC55CE"/>
    <w:multiLevelType w:val="singleLevel"/>
    <w:tmpl w:val="41BC55CE"/>
    <w:lvl w:ilvl="0" w:tentative="0">
      <w:start w:val="1"/>
      <w:numFmt w:val="chineseCounting"/>
      <w:suff w:val="nothing"/>
      <w:lvlText w:val="%1、"/>
      <w:lvlJc w:val="left"/>
      <w:rPr>
        <w:rFonts w:hint="eastAsia"/>
      </w:rPr>
    </w:lvl>
  </w:abstractNum>
  <w:abstractNum w:abstractNumId="5">
    <w:nsid w:val="4891173E"/>
    <w:multiLevelType w:val="singleLevel"/>
    <w:tmpl w:val="4891173E"/>
    <w:lvl w:ilvl="0" w:tentative="0">
      <w:start w:val="1"/>
      <w:numFmt w:val="decimal"/>
      <w:suff w:val="nothing"/>
      <w:lvlText w:val="（%1）"/>
      <w:lvlJc w:val="left"/>
    </w:lvl>
  </w:abstractNum>
  <w:abstractNum w:abstractNumId="6">
    <w:nsid w:val="48F447A8"/>
    <w:multiLevelType w:val="multilevel"/>
    <w:tmpl w:val="48F447A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61DE26F6"/>
    <w:multiLevelType w:val="multilevel"/>
    <w:tmpl w:val="61DE26F6"/>
    <w:lvl w:ilvl="0" w:tentative="0">
      <w:start w:val="1"/>
      <w:numFmt w:val="decimal"/>
      <w:suff w:val="space"/>
      <w:lvlText w:val="（%1）"/>
      <w:lvlJc w:val="center"/>
      <w:pPr>
        <w:tabs>
          <w:tab w:val="left" w:pos="0"/>
        </w:tabs>
        <w:ind w:left="425" w:hanging="425"/>
      </w:pPr>
      <w:rPr>
        <w:rFonts w:hint="default" w:ascii="宋体" w:hAnsi="宋体" w:eastAsia="宋体" w:cs="宋体"/>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pStyle w:val="5"/>
      <w:suff w:val="space"/>
      <w:lvlText w:val="%1.%2.%3"/>
      <w:lvlJc w:val="left"/>
      <w:pPr>
        <w:tabs>
          <w:tab w:val="left" w:pos="0"/>
        </w:tabs>
        <w:ind w:left="709" w:hanging="709"/>
      </w:pPr>
      <w:rPr>
        <w:rFonts w:hint="default" w:ascii="宋体" w:hAnsi="宋体" w:eastAsia="宋体" w:cs="宋体"/>
      </w:rPr>
    </w:lvl>
    <w:lvl w:ilvl="3" w:tentative="0">
      <w:start w:val="1"/>
      <w:numFmt w:val="decimal"/>
      <w:suff w:val="space"/>
      <w:lvlText w:val="%1.%2.%3.%4"/>
      <w:lvlJc w:val="left"/>
      <w:pPr>
        <w:tabs>
          <w:tab w:val="left" w:pos="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3"/>
  </w:num>
  <w:num w:numId="2">
    <w:abstractNumId w:val="7"/>
  </w:num>
  <w:num w:numId="3">
    <w:abstractNumId w:val="4"/>
  </w:num>
  <w:num w:numId="4">
    <w:abstractNumId w:val="6"/>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jQxMWZmNGEzYjdiZjhiNWNhZjI0ZjNlNTljOTYifQ=="/>
  </w:docVars>
  <w:rsids>
    <w:rsidRoot w:val="00B523E4"/>
    <w:rsid w:val="00280A52"/>
    <w:rsid w:val="003F2C95"/>
    <w:rsid w:val="00B238A7"/>
    <w:rsid w:val="00B523E4"/>
    <w:rsid w:val="00DE5743"/>
    <w:rsid w:val="00F1191B"/>
    <w:rsid w:val="023E27BF"/>
    <w:rsid w:val="03CC5ECA"/>
    <w:rsid w:val="04D02E24"/>
    <w:rsid w:val="04F25B51"/>
    <w:rsid w:val="05C1471D"/>
    <w:rsid w:val="06C66D57"/>
    <w:rsid w:val="07096B8D"/>
    <w:rsid w:val="074A3B33"/>
    <w:rsid w:val="08502EAB"/>
    <w:rsid w:val="086504F8"/>
    <w:rsid w:val="08F655F4"/>
    <w:rsid w:val="09766415"/>
    <w:rsid w:val="09C3197A"/>
    <w:rsid w:val="0A231572"/>
    <w:rsid w:val="0A764C3F"/>
    <w:rsid w:val="0BA52BA4"/>
    <w:rsid w:val="0C4D7C21"/>
    <w:rsid w:val="0DB33A0D"/>
    <w:rsid w:val="0E611762"/>
    <w:rsid w:val="0F2A1335"/>
    <w:rsid w:val="10032FC1"/>
    <w:rsid w:val="11700C20"/>
    <w:rsid w:val="118B758B"/>
    <w:rsid w:val="13047F9F"/>
    <w:rsid w:val="13790620"/>
    <w:rsid w:val="13C84D9A"/>
    <w:rsid w:val="14602331"/>
    <w:rsid w:val="14D92C59"/>
    <w:rsid w:val="156F29B6"/>
    <w:rsid w:val="176A3137"/>
    <w:rsid w:val="18187335"/>
    <w:rsid w:val="1A1A0363"/>
    <w:rsid w:val="1A9E2CAC"/>
    <w:rsid w:val="1C672639"/>
    <w:rsid w:val="1E1B36DB"/>
    <w:rsid w:val="1ED22372"/>
    <w:rsid w:val="1F10234C"/>
    <w:rsid w:val="1F7D3F22"/>
    <w:rsid w:val="247578BD"/>
    <w:rsid w:val="24D37A9B"/>
    <w:rsid w:val="251F14AA"/>
    <w:rsid w:val="25D52D09"/>
    <w:rsid w:val="27B54BA0"/>
    <w:rsid w:val="28304227"/>
    <w:rsid w:val="287A2308"/>
    <w:rsid w:val="28991A7A"/>
    <w:rsid w:val="297B3BC8"/>
    <w:rsid w:val="299E3691"/>
    <w:rsid w:val="29D809AD"/>
    <w:rsid w:val="2A71059F"/>
    <w:rsid w:val="2B052062"/>
    <w:rsid w:val="2BBD0E53"/>
    <w:rsid w:val="2BEA65DC"/>
    <w:rsid w:val="2C5E44AB"/>
    <w:rsid w:val="2C977A00"/>
    <w:rsid w:val="2CF86CFF"/>
    <w:rsid w:val="2D200796"/>
    <w:rsid w:val="2D6D14E7"/>
    <w:rsid w:val="2DC026B5"/>
    <w:rsid w:val="2FCD67FF"/>
    <w:rsid w:val="30DE09A0"/>
    <w:rsid w:val="320209E2"/>
    <w:rsid w:val="32FC4D34"/>
    <w:rsid w:val="35571045"/>
    <w:rsid w:val="36815395"/>
    <w:rsid w:val="36A90998"/>
    <w:rsid w:val="36BE22DC"/>
    <w:rsid w:val="3B9603ED"/>
    <w:rsid w:val="3D1B6DFC"/>
    <w:rsid w:val="3DC34AC6"/>
    <w:rsid w:val="3DEB0EC4"/>
    <w:rsid w:val="41E00614"/>
    <w:rsid w:val="422A1E4C"/>
    <w:rsid w:val="4359453E"/>
    <w:rsid w:val="43C30DFD"/>
    <w:rsid w:val="46D149CF"/>
    <w:rsid w:val="470F137F"/>
    <w:rsid w:val="48317431"/>
    <w:rsid w:val="485E07ED"/>
    <w:rsid w:val="48D12A65"/>
    <w:rsid w:val="4A3330F1"/>
    <w:rsid w:val="4ABC6A44"/>
    <w:rsid w:val="4B0B6346"/>
    <w:rsid w:val="4B5B33DD"/>
    <w:rsid w:val="4C123AC0"/>
    <w:rsid w:val="4F5A1A06"/>
    <w:rsid w:val="4FB2334F"/>
    <w:rsid w:val="51D33F5C"/>
    <w:rsid w:val="521511FE"/>
    <w:rsid w:val="548412D3"/>
    <w:rsid w:val="54BA300C"/>
    <w:rsid w:val="565B37BE"/>
    <w:rsid w:val="56E3499B"/>
    <w:rsid w:val="59676D0A"/>
    <w:rsid w:val="5A8913F1"/>
    <w:rsid w:val="5B411485"/>
    <w:rsid w:val="5B47711E"/>
    <w:rsid w:val="5B615ECA"/>
    <w:rsid w:val="5C272E65"/>
    <w:rsid w:val="5C3B671B"/>
    <w:rsid w:val="5C866E59"/>
    <w:rsid w:val="5CD1684C"/>
    <w:rsid w:val="5CE172C2"/>
    <w:rsid w:val="5DB916A5"/>
    <w:rsid w:val="5F9C6797"/>
    <w:rsid w:val="60297DE7"/>
    <w:rsid w:val="62595B4D"/>
    <w:rsid w:val="63400ABB"/>
    <w:rsid w:val="63863A8E"/>
    <w:rsid w:val="64DE058B"/>
    <w:rsid w:val="65417FB0"/>
    <w:rsid w:val="65E6594A"/>
    <w:rsid w:val="666F1DE3"/>
    <w:rsid w:val="67FF5BBB"/>
    <w:rsid w:val="696346E6"/>
    <w:rsid w:val="69BB70ED"/>
    <w:rsid w:val="6A340D0D"/>
    <w:rsid w:val="6A682DD1"/>
    <w:rsid w:val="6A933BC6"/>
    <w:rsid w:val="6BD83F86"/>
    <w:rsid w:val="6E7066F8"/>
    <w:rsid w:val="6F9C01A8"/>
    <w:rsid w:val="6FF70753"/>
    <w:rsid w:val="718E41CF"/>
    <w:rsid w:val="719E532A"/>
    <w:rsid w:val="71DF224B"/>
    <w:rsid w:val="72A915F4"/>
    <w:rsid w:val="73352442"/>
    <w:rsid w:val="73696E97"/>
    <w:rsid w:val="74904600"/>
    <w:rsid w:val="74DA720D"/>
    <w:rsid w:val="755D72AA"/>
    <w:rsid w:val="75A22D55"/>
    <w:rsid w:val="75DD72FB"/>
    <w:rsid w:val="76593F16"/>
    <w:rsid w:val="767E3FBD"/>
    <w:rsid w:val="772507C5"/>
    <w:rsid w:val="77CA3DA0"/>
    <w:rsid w:val="78270C07"/>
    <w:rsid w:val="78A43B6E"/>
    <w:rsid w:val="798E3ED6"/>
    <w:rsid w:val="7A0320C3"/>
    <w:rsid w:val="7B0F54EB"/>
    <w:rsid w:val="7B212681"/>
    <w:rsid w:val="7B536A5E"/>
    <w:rsid w:val="7B7536CB"/>
    <w:rsid w:val="7C2D546E"/>
    <w:rsid w:val="7F0A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autoRedefine/>
    <w:qFormat/>
    <w:uiPriority w:val="0"/>
    <w:pPr>
      <w:keepNext/>
      <w:numPr>
        <w:ilvl w:val="0"/>
        <w:numId w:val="1"/>
      </w:numPr>
      <w:tabs>
        <w:tab w:val="left" w:pos="420"/>
      </w:tabs>
      <w:spacing w:line="560" w:lineRule="exact"/>
      <w:jc w:val="left"/>
      <w:outlineLvl w:val="0"/>
    </w:pPr>
    <w:rPr>
      <w:rFonts w:ascii="黑体" w:hAnsi="黑体" w:eastAsia="方正仿宋_GB2312"/>
      <w:sz w:val="32"/>
      <w:szCs w:val="24"/>
      <w:lang w:bidi="hi-IN"/>
    </w:rPr>
  </w:style>
  <w:style w:type="paragraph" w:styleId="3">
    <w:name w:val="heading 2"/>
    <w:basedOn w:val="1"/>
    <w:next w:val="1"/>
    <w:autoRedefine/>
    <w:unhideWhenUsed/>
    <w:qFormat/>
    <w:uiPriority w:val="0"/>
    <w:pPr>
      <w:keepNext/>
      <w:keepLines/>
      <w:numPr>
        <w:ilvl w:val="1"/>
        <w:numId w:val="1"/>
      </w:numPr>
      <w:spacing w:line="560" w:lineRule="exact"/>
      <w:outlineLvl w:val="1"/>
    </w:pPr>
    <w:rPr>
      <w:lang w:bidi="hi-IN"/>
    </w:rPr>
  </w:style>
  <w:style w:type="paragraph" w:styleId="4">
    <w:name w:val="heading 3"/>
    <w:basedOn w:val="1"/>
    <w:next w:val="1"/>
    <w:autoRedefine/>
    <w:semiHidden/>
    <w:unhideWhenUsed/>
    <w:qFormat/>
    <w:uiPriority w:val="0"/>
    <w:pPr>
      <w:keepNext/>
      <w:keepLines/>
      <w:numPr>
        <w:ilvl w:val="2"/>
        <w:numId w:val="1"/>
      </w:numPr>
      <w:spacing w:line="560" w:lineRule="exact"/>
      <w:outlineLvl w:val="2"/>
    </w:pPr>
    <w:rPr>
      <w:rFonts w:ascii="宋体" w:hAnsi="宋体" w:eastAsia="仿宋"/>
      <w:lang w:bidi="hi-IN"/>
    </w:rPr>
  </w:style>
  <w:style w:type="paragraph" w:styleId="5">
    <w:name w:val="heading 4"/>
    <w:basedOn w:val="1"/>
    <w:next w:val="1"/>
    <w:autoRedefine/>
    <w:semiHidden/>
    <w:unhideWhenUsed/>
    <w:qFormat/>
    <w:uiPriority w:val="0"/>
    <w:pPr>
      <w:keepNext/>
      <w:keepLines/>
      <w:numPr>
        <w:ilvl w:val="2"/>
        <w:numId w:val="2"/>
      </w:numPr>
      <w:tabs>
        <w:tab w:val="left" w:pos="420"/>
        <w:tab w:val="clear" w:pos="0"/>
      </w:tabs>
      <w:adjustRightInd w:val="0"/>
      <w:snapToGrid w:val="0"/>
      <w:spacing w:beforeLines="0" w:beforeAutospacing="0" w:afterLines="0" w:afterAutospacing="0" w:line="560" w:lineRule="exact"/>
      <w:ind w:left="709" w:hanging="709" w:firstLineChars="0"/>
      <w:outlineLvl w:val="3"/>
    </w:pPr>
    <w:rPr>
      <w:rFonts w:ascii="仿宋" w:hAnsi="仿宋" w:eastAsia="仿宋" w:cs="Times New Roman"/>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autoRedefine/>
    <w:semiHidden/>
    <w:unhideWhenUsed/>
    <w:qFormat/>
    <w:uiPriority w:val="0"/>
    <w:pPr>
      <w:jc w:val="center"/>
    </w:pPr>
    <w:rPr>
      <w:rFonts w:ascii="Arial" w:hAnsi="Arial" w:eastAsia="黑体"/>
      <w:sz w:val="24"/>
    </w:rPr>
  </w:style>
  <w:style w:type="paragraph" w:styleId="7">
    <w:name w:val="annotation text"/>
    <w:basedOn w:val="1"/>
    <w:qFormat/>
    <w:uiPriority w:val="0"/>
    <w:pPr>
      <w:jc w:val="left"/>
    </w:pPr>
  </w:style>
  <w:style w:type="paragraph" w:styleId="8">
    <w:name w:val="Body Text"/>
    <w:basedOn w:val="1"/>
    <w:next w:val="9"/>
    <w:autoRedefine/>
    <w:qFormat/>
    <w:uiPriority w:val="0"/>
    <w:pPr>
      <w:spacing w:after="120"/>
    </w:pPr>
  </w:style>
  <w:style w:type="paragraph" w:styleId="9">
    <w:name w:val="Body Text 2"/>
    <w:basedOn w:val="1"/>
    <w:qFormat/>
    <w:uiPriority w:val="0"/>
    <w:pPr>
      <w:widowControl/>
    </w:pPr>
    <w:rPr>
      <w:rFonts w:ascii="楷体_GB2312" w:hAnsi="宋体" w:eastAsia="楷体_GB2312"/>
      <w:color w:val="000000"/>
      <w:kern w:val="0"/>
      <w:szCs w:val="21"/>
    </w:rPr>
  </w:style>
  <w:style w:type="paragraph" w:styleId="10">
    <w:name w:val="Body Text Indent"/>
    <w:basedOn w:val="1"/>
    <w:autoRedefine/>
    <w:qFormat/>
    <w:uiPriority w:val="0"/>
    <w:pPr>
      <w:spacing w:after="120"/>
      <w:ind w:left="420" w:leftChars="200"/>
    </w:pPr>
  </w:style>
  <w:style w:type="paragraph" w:styleId="11">
    <w:name w:val="toc 1"/>
    <w:basedOn w:val="1"/>
    <w:next w:val="1"/>
    <w:qFormat/>
    <w:uiPriority w:val="0"/>
    <w:pPr>
      <w:spacing w:before="120" w:after="120"/>
      <w:jc w:val="left"/>
    </w:pPr>
    <w:rPr>
      <w:rFonts w:ascii="Calibri" w:hAnsi="Calibri"/>
      <w:b/>
      <w:bCs/>
      <w:caps/>
      <w:sz w:val="20"/>
    </w:rPr>
  </w:style>
  <w:style w:type="paragraph" w:styleId="12">
    <w:name w:val="Normal (Web)"/>
    <w:basedOn w:val="1"/>
    <w:autoRedefine/>
    <w:unhideWhenUsed/>
    <w:qFormat/>
    <w:uiPriority w:val="99"/>
    <w:pPr>
      <w:spacing w:before="100" w:beforeAutospacing="1" w:after="100" w:afterAutospacing="1"/>
      <w:jc w:val="left"/>
    </w:pPr>
    <w:rPr>
      <w:kern w:val="0"/>
      <w:sz w:val="24"/>
    </w:rPr>
  </w:style>
  <w:style w:type="paragraph" w:styleId="13">
    <w:name w:val="Body Text First Indent 2"/>
    <w:basedOn w:val="10"/>
    <w:autoRedefine/>
    <w:qFormat/>
    <w:uiPriority w:val="0"/>
    <w:pPr>
      <w:adjustRightInd w:val="0"/>
      <w:spacing w:line="312" w:lineRule="atLeast"/>
      <w:ind w:firstLine="420" w:firstLineChars="200"/>
      <w:textAlignment w:val="baseline"/>
    </w:pPr>
  </w:style>
  <w:style w:type="table" w:styleId="15">
    <w:name w:val="Table Grid"/>
    <w:basedOn w:val="14"/>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autoRedefine/>
    <w:unhideWhenUsed/>
    <w:qFormat/>
    <w:uiPriority w:val="99"/>
    <w:rPr>
      <w:color w:val="0000FF"/>
      <w:u w:val="single"/>
    </w:rPr>
  </w:style>
  <w:style w:type="paragraph" w:customStyle="1" w:styleId="18">
    <w:name w:val="表格"/>
    <w:basedOn w:val="1"/>
    <w:autoRedefine/>
    <w:qFormat/>
    <w:uiPriority w:val="0"/>
    <w:pPr>
      <w:keepNext/>
      <w:spacing w:after="120" w:line="400" w:lineRule="exact"/>
      <w:jc w:val="center"/>
    </w:pPr>
    <w:rPr>
      <w:rFonts w:ascii="Times New Roman" w:hAnsi="Times New Roman"/>
      <w:sz w:val="30"/>
    </w:rPr>
  </w:style>
  <w:style w:type="paragraph" w:customStyle="1" w:styleId="19">
    <w:name w:val="图表"/>
    <w:basedOn w:val="1"/>
    <w:autoRedefine/>
    <w:qFormat/>
    <w:uiPriority w:val="0"/>
    <w:pPr>
      <w:jc w:val="center"/>
    </w:pPr>
    <w:rPr>
      <w:sz w:val="28"/>
    </w:rPr>
  </w:style>
  <w:style w:type="paragraph" w:customStyle="1" w:styleId="20">
    <w:name w:val="图片"/>
    <w:basedOn w:val="1"/>
    <w:next w:val="6"/>
    <w:autoRedefine/>
    <w:qFormat/>
    <w:uiPriority w:val="0"/>
    <w:pPr>
      <w:keepNext/>
      <w:jc w:val="center"/>
    </w:pPr>
    <w:rPr>
      <w:rFonts w:asciiTheme="majorHAnsi" w:hAnsiTheme="majorHAnsi" w:eastAsiaTheme="majorEastAsia" w:cstheme="majorEastAsia"/>
      <w:b/>
      <w:sz w:val="24"/>
    </w:rPr>
  </w:style>
  <w:style w:type="paragraph" w:customStyle="1" w:styleId="21">
    <w:name w:val="Table Paragraph"/>
    <w:basedOn w:val="1"/>
    <w:autoRedefine/>
    <w:qFormat/>
    <w:uiPriority w:val="1"/>
    <w:rPr>
      <w:rFonts w:ascii="Times New Roman" w:hAnsi="Times New Roman" w:eastAsia="宋体"/>
    </w:rPr>
  </w:style>
  <w:style w:type="paragraph" w:styleId="22">
    <w:name w:val="List Paragraph"/>
    <w:basedOn w:val="1"/>
    <w:autoRedefine/>
    <w:qFormat/>
    <w:uiPriority w:val="99"/>
    <w:pPr>
      <w:ind w:firstLine="420" w:firstLineChars="200"/>
    </w:pPr>
  </w:style>
  <w:style w:type="paragraph" w:customStyle="1" w:styleId="23">
    <w:name w:val="列出段落1"/>
    <w:basedOn w:val="1"/>
    <w:autoRedefine/>
    <w:qFormat/>
    <w:uiPriority w:val="34"/>
    <w:pPr>
      <w:ind w:firstLine="420" w:firstLineChars="200"/>
    </w:pPr>
    <w:rPr>
      <w:rFonts w:ascii="Calibri" w:hAnsi="Calibri" w:eastAsia="宋体" w:cs="黑体"/>
    </w:rPr>
  </w:style>
  <w:style w:type="character" w:customStyle="1" w:styleId="24">
    <w:name w:val="font71"/>
    <w:basedOn w:val="16"/>
    <w:autoRedefine/>
    <w:qFormat/>
    <w:uiPriority w:val="0"/>
    <w:rPr>
      <w:rFonts w:hint="eastAsia" w:ascii="宋体" w:hAnsi="宋体" w:eastAsia="宋体" w:cs="宋体"/>
      <w:b/>
      <w:color w:val="000000"/>
      <w:sz w:val="20"/>
      <w:szCs w:val="20"/>
      <w:u w:val="none"/>
    </w:rPr>
  </w:style>
  <w:style w:type="character" w:customStyle="1" w:styleId="25">
    <w:name w:val="font31"/>
    <w:basedOn w:val="16"/>
    <w:autoRedefine/>
    <w:qFormat/>
    <w:uiPriority w:val="0"/>
    <w:rPr>
      <w:rFonts w:ascii="Arial" w:hAnsi="Arial" w:cs="Arial"/>
      <w:b/>
      <w:color w:val="000000"/>
      <w:sz w:val="20"/>
      <w:szCs w:val="20"/>
      <w:u w:val="none"/>
    </w:rPr>
  </w:style>
  <w:style w:type="character" w:customStyle="1" w:styleId="26">
    <w:name w:val="font101"/>
    <w:basedOn w:val="16"/>
    <w:autoRedefine/>
    <w:qFormat/>
    <w:uiPriority w:val="0"/>
    <w:rPr>
      <w:rFonts w:hint="eastAsia" w:ascii="宋体" w:hAnsi="宋体" w:eastAsia="宋体" w:cs="宋体"/>
      <w:color w:val="000000"/>
      <w:sz w:val="20"/>
      <w:szCs w:val="20"/>
      <w:u w:val="none"/>
    </w:rPr>
  </w:style>
  <w:style w:type="character" w:customStyle="1" w:styleId="27">
    <w:name w:val="font21"/>
    <w:basedOn w:val="16"/>
    <w:autoRedefine/>
    <w:qFormat/>
    <w:uiPriority w:val="0"/>
    <w:rPr>
      <w:rFonts w:hint="eastAsia" w:ascii="宋体" w:hAnsi="宋体" w:eastAsia="宋体" w:cs="宋体"/>
      <w:color w:val="000000"/>
      <w:sz w:val="20"/>
      <w:szCs w:val="20"/>
      <w:u w:val="none"/>
    </w:rPr>
  </w:style>
  <w:style w:type="character" w:customStyle="1" w:styleId="28">
    <w:name w:val="font41"/>
    <w:basedOn w:val="16"/>
    <w:autoRedefine/>
    <w:qFormat/>
    <w:uiPriority w:val="0"/>
    <w:rPr>
      <w:rFonts w:hint="eastAsia" w:ascii="宋体" w:hAnsi="宋体" w:eastAsia="宋体" w:cs="宋体"/>
      <w:color w:val="000000"/>
      <w:sz w:val="18"/>
      <w:szCs w:val="18"/>
      <w:u w:val="none"/>
    </w:rPr>
  </w:style>
  <w:style w:type="paragraph" w:customStyle="1" w:styleId="29">
    <w:name w:val="Normal_1_1"/>
    <w:qFormat/>
    <w:uiPriority w:val="0"/>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19497</Words>
  <Characters>20725</Characters>
  <Lines>49</Lines>
  <Paragraphs>13</Paragraphs>
  <TotalTime>0</TotalTime>
  <ScaleCrop>false</ScaleCrop>
  <LinksUpToDate>false</LinksUpToDate>
  <CharactersWithSpaces>20858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2023-09-28T03:40:00Z</dcterms:created>
  <dc:creator>24523</dc:creator>
  <cp:lastModifiedBy>吴镕洋</cp:lastModifiedBy>
  <dcterms:modified xsi:type="dcterms:W3CDTF">2025-03-14T07:40:26Z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C0C51B7581674325BD949059DF37C488_13</vt:lpwstr>
  </property>
  <property fmtid="{D5CDD505-2E9C-101B-9397-08002B2CF9AE}" pid="4" name="KSOTemplateDocerSaveRecord">
    <vt:lpwstr>eyJoZGlkIjoiODNkNThlYjMxMGI0YTQxNGVhODQwNzJkMjJkMTM5ZmIiLCJ1c2VySWQiOiIxNDU4MDk3NDc0In0=</vt:lpwstr>
  </property>
</Properties>
</file>