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4E240">
      <w:pPr>
        <w:widowControl/>
        <w:adjustRightInd w:val="0"/>
        <w:spacing w:before="100" w:beforeAutospacing="1" w:after="100" w:afterAutospacing="1" w:line="360" w:lineRule="auto"/>
        <w:jc w:val="center"/>
        <w:outlineLvl w:val="0"/>
        <w:rPr>
          <w:rFonts w:hint="eastAsia" w:ascii="宋体" w:hAnsi="宋体" w:eastAsia="宋体" w:cs="宋体"/>
          <w:bCs/>
          <w:kern w:val="36"/>
          <w:sz w:val="36"/>
          <w:szCs w:val="44"/>
        </w:rPr>
      </w:pPr>
      <w:r>
        <w:rPr>
          <w:rFonts w:hint="eastAsia" w:ascii="宋体" w:hAnsi="宋体" w:eastAsia="宋体" w:cs="宋体"/>
          <w:bCs/>
          <w:kern w:val="36"/>
          <w:sz w:val="36"/>
          <w:szCs w:val="44"/>
        </w:rPr>
        <w:t>预询价公告</w:t>
      </w:r>
    </w:p>
    <w:p w14:paraId="5EB38BAE">
      <w:pPr>
        <w:ind w:firstLine="420" w:firstLineChars="200"/>
        <w:rPr>
          <w:rFonts w:hint="eastAsia" w:ascii="宋体" w:hAnsi="宋体" w:eastAsia="宋体" w:cs="宋体"/>
        </w:rPr>
      </w:pPr>
      <w:r>
        <w:rPr>
          <w:rFonts w:hint="eastAsia" w:ascii="宋体" w:hAnsi="宋体" w:eastAsia="宋体" w:cs="宋体"/>
          <w:kern w:val="0"/>
          <w:szCs w:val="21"/>
        </w:rPr>
        <w:t>深圳市深水生态环境技术有限公司就</w:t>
      </w:r>
      <w:r>
        <w:rPr>
          <w:rFonts w:hint="eastAsia" w:ascii="宋体" w:hAnsi="宋体" w:eastAsia="宋体" w:cs="宋体"/>
          <w:kern w:val="0"/>
          <w:szCs w:val="21"/>
          <w:u w:val="single"/>
          <w:lang w:val="en-US" w:eastAsia="zh-CN"/>
        </w:rPr>
        <w:t xml:space="preserve"> 新洲河河道检测</w:t>
      </w:r>
      <w:r>
        <w:rPr>
          <w:rFonts w:hint="eastAsia" w:ascii="宋体" w:hAnsi="宋体" w:eastAsia="宋体" w:cs="宋体"/>
          <w:kern w:val="0"/>
          <w:szCs w:val="21"/>
          <w:u w:val="single"/>
        </w:rPr>
        <w:t>采购项目</w:t>
      </w:r>
      <w:r>
        <w:rPr>
          <w:rFonts w:hint="eastAsia" w:ascii="宋体" w:hAnsi="宋体" w:eastAsia="宋体" w:cs="宋体"/>
          <w:kern w:val="0"/>
          <w:szCs w:val="21"/>
        </w:rPr>
        <w:t>进行公开预询价，欢迎各</w:t>
      </w:r>
      <w:r>
        <w:rPr>
          <w:rFonts w:hint="eastAsia" w:ascii="宋体" w:hAnsi="宋体" w:eastAsia="宋体" w:cs="宋体"/>
        </w:rPr>
        <w:t>潜在供应商积极参与报价。本次询价结果仅作为采购限价的参考依据。</w:t>
      </w:r>
    </w:p>
    <w:p w14:paraId="09A765C3">
      <w:pPr>
        <w:keepNext/>
        <w:keepLines/>
        <w:spacing w:before="260"/>
        <w:jc w:val="left"/>
        <w:outlineLvl w:val="1"/>
        <w:rPr>
          <w:rFonts w:hint="eastAsia" w:ascii="宋体" w:hAnsi="宋体" w:eastAsia="宋体" w:cs="宋体"/>
          <w:b/>
          <w:bCs/>
          <w:szCs w:val="21"/>
        </w:rPr>
      </w:pPr>
      <w:bookmarkStart w:id="0" w:name="_Toc53088894"/>
      <w:bookmarkStart w:id="1" w:name="_Toc52363201"/>
      <w:r>
        <w:rPr>
          <w:rFonts w:hint="eastAsia" w:ascii="宋体" w:hAnsi="宋体" w:eastAsia="宋体" w:cs="宋体"/>
          <w:b/>
          <w:bCs/>
          <w:szCs w:val="21"/>
        </w:rPr>
        <w:t>一、</w:t>
      </w:r>
      <w:bookmarkEnd w:id="0"/>
      <w:bookmarkEnd w:id="1"/>
      <w:r>
        <w:rPr>
          <w:rFonts w:hint="eastAsia" w:ascii="宋体" w:hAnsi="宋体" w:eastAsia="宋体" w:cs="宋体"/>
          <w:b/>
          <w:bCs/>
          <w:szCs w:val="21"/>
        </w:rPr>
        <w:t>报价单位资格要求</w:t>
      </w:r>
    </w:p>
    <w:p w14:paraId="76F15309">
      <w:pPr>
        <w:spacing w:line="360" w:lineRule="auto"/>
        <w:ind w:firstLine="420" w:firstLineChars="200"/>
        <w:rPr>
          <w:rFonts w:hint="eastAsia" w:ascii="宋体" w:hAnsi="宋体" w:eastAsia="宋体" w:cs="宋体"/>
          <w:kern w:val="0"/>
          <w:szCs w:val="21"/>
        </w:rPr>
      </w:pPr>
      <w:bookmarkStart w:id="2" w:name="_Toc53088895"/>
      <w:bookmarkStart w:id="3" w:name="_Toc52363202"/>
      <w:r>
        <w:rPr>
          <w:rFonts w:hint="eastAsia" w:ascii="宋体" w:hAnsi="宋体" w:eastAsia="宋体" w:cs="宋体"/>
          <w:kern w:val="0"/>
          <w:szCs w:val="21"/>
        </w:rPr>
        <w:t>1.投标人须为在中华人民共和国境内注册的企业单位、事业单位或高校单位，具有独立法人资格及合法经营资格</w:t>
      </w:r>
      <w:r>
        <w:rPr>
          <w:rFonts w:hint="eastAsia" w:ascii="宋体" w:hAnsi="宋体" w:eastAsia="宋体" w:cs="宋体"/>
          <w:kern w:val="0"/>
          <w:szCs w:val="21"/>
          <w:lang w:eastAsia="zh-CN"/>
        </w:rPr>
        <w:t>。</w:t>
      </w:r>
      <w:r>
        <w:rPr>
          <w:rFonts w:hint="eastAsia" w:ascii="宋体" w:hAnsi="宋体" w:eastAsia="宋体" w:cs="宋体"/>
          <w:kern w:val="0"/>
          <w:szCs w:val="21"/>
        </w:rPr>
        <w:t>（提供营业执照复印件或事业单位法人证书复印件并加盖公章）</w:t>
      </w:r>
    </w:p>
    <w:p w14:paraId="607D3DFE">
      <w:pPr>
        <w:pStyle w:val="16"/>
        <w:rPr>
          <w:rFonts w:hint="default" w:eastAsia="宋体"/>
          <w:lang w:val="en-US" w:eastAsia="zh-CN"/>
        </w:rPr>
      </w:pPr>
      <w:r>
        <w:rPr>
          <w:rFonts w:hint="eastAsia" w:ascii="宋体" w:hAnsi="宋体" w:eastAsia="宋体" w:cs="宋体"/>
          <w:kern w:val="0"/>
          <w:szCs w:val="21"/>
          <w:lang w:val="en-US" w:eastAsia="zh-CN"/>
        </w:rPr>
        <w:t>2.投标人需具有CMA检测认证证书。（提供扫描件加盖公章）</w:t>
      </w:r>
    </w:p>
    <w:p w14:paraId="0A828492">
      <w:pPr>
        <w:spacing w:line="360" w:lineRule="auto"/>
        <w:ind w:firstLine="420" w:firstLineChars="200"/>
        <w:rPr>
          <w:rFonts w:hint="eastAsia" w:ascii="宋体" w:hAnsi="宋体" w:eastAsia="宋体" w:cs="宋体"/>
          <w:kern w:val="0"/>
          <w:szCs w:val="21"/>
        </w:rPr>
      </w:pPr>
      <w:r>
        <w:rPr>
          <w:rFonts w:hint="eastAsia" w:ascii="宋体" w:hAnsi="宋体" w:eastAsia="宋体" w:cs="宋体"/>
          <w:szCs w:val="21"/>
          <w:lang w:val="en-US" w:eastAsia="zh-CN"/>
        </w:rPr>
        <w:t>3.</w:t>
      </w:r>
      <w:r>
        <w:rPr>
          <w:rFonts w:hint="eastAsia" w:ascii="宋体" w:hAnsi="宋体" w:eastAsia="宋体" w:cs="宋体"/>
          <w:kern w:val="0"/>
          <w:szCs w:val="21"/>
        </w:rPr>
        <w:t>投标人企业及法定代表人，近三年内（从本项目发布招标公告之日起倒算）无行贿犯罪记录、无违法行为。</w:t>
      </w:r>
    </w:p>
    <w:p w14:paraId="54FEA5C5">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.投标人近3年内（从招标公告发布日期倒算）企业及法定代表人没有行贿骗取中标和严重违约、提供的产品没有重大质量问题及安全事故。</w:t>
      </w:r>
    </w:p>
    <w:p w14:paraId="46B4D2D5">
      <w:pPr>
        <w:pStyle w:val="22"/>
        <w:spacing w:line="360" w:lineRule="auto"/>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w:t>
      </w:r>
      <w:bookmarkStart w:id="4" w:name="OLE_LINK1"/>
      <w:r>
        <w:rPr>
          <w:rFonts w:hint="eastAsia" w:ascii="宋体" w:hAnsi="宋体" w:eastAsia="宋体" w:cs="宋体"/>
          <w:kern w:val="0"/>
          <w:szCs w:val="21"/>
        </w:rPr>
        <w:t>本项目不接受联合体投标，不允许转包、违法分包。</w:t>
      </w:r>
      <w:bookmarkEnd w:id="4"/>
    </w:p>
    <w:p w14:paraId="0DA0DC79">
      <w:pPr>
        <w:keepNext/>
        <w:keepLines/>
        <w:spacing w:before="260"/>
        <w:jc w:val="left"/>
        <w:outlineLvl w:val="1"/>
        <w:rPr>
          <w:rFonts w:hint="eastAsia" w:ascii="宋体" w:hAnsi="宋体" w:eastAsia="宋体" w:cs="宋体"/>
          <w:b/>
          <w:bCs/>
          <w:szCs w:val="21"/>
        </w:rPr>
      </w:pPr>
      <w:r>
        <w:rPr>
          <w:rFonts w:hint="eastAsia" w:ascii="宋体" w:hAnsi="宋体" w:eastAsia="宋体" w:cs="宋体"/>
          <w:b/>
          <w:bCs/>
          <w:szCs w:val="21"/>
        </w:rPr>
        <w:t>二、</w:t>
      </w:r>
      <w:bookmarkEnd w:id="2"/>
      <w:bookmarkEnd w:id="3"/>
      <w:r>
        <w:rPr>
          <w:rFonts w:hint="eastAsia" w:ascii="宋体" w:hAnsi="宋体" w:eastAsia="宋体" w:cs="宋体"/>
          <w:b/>
          <w:bCs/>
          <w:szCs w:val="21"/>
        </w:rPr>
        <w:t>项目需求</w:t>
      </w:r>
    </w:p>
    <w:p w14:paraId="168CDD20">
      <w:pPr>
        <w:numPr>
          <w:ilvl w:val="0"/>
          <w:numId w:val="2"/>
        </w:numPr>
        <w:spacing w:line="360" w:lineRule="auto"/>
        <w:rPr>
          <w:rFonts w:hint="eastAsia" w:ascii="宋体" w:hAnsi="宋体" w:eastAsia="宋体" w:cs="宋体"/>
          <w:b/>
          <w:bCs/>
          <w:kern w:val="0"/>
          <w:szCs w:val="21"/>
        </w:rPr>
      </w:pPr>
      <w:r>
        <w:rPr>
          <w:rFonts w:hint="eastAsia" w:ascii="宋体" w:hAnsi="宋体" w:eastAsia="宋体" w:cs="宋体"/>
          <w:b/>
          <w:bCs/>
          <w:kern w:val="0"/>
          <w:szCs w:val="21"/>
        </w:rPr>
        <w:t>项目概况</w:t>
      </w:r>
    </w:p>
    <w:p w14:paraId="1AB9EDA5">
      <w:pPr>
        <w:spacing w:line="360" w:lineRule="auto"/>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为对新洲河河道进行清淤工作，需对新洲河河道的水质、底泥进行检测。</w:t>
      </w:r>
    </w:p>
    <w:p w14:paraId="3CB83F50">
      <w:pPr>
        <w:numPr>
          <w:ilvl w:val="0"/>
          <w:numId w:val="2"/>
        </w:num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工作边界</w:t>
      </w:r>
    </w:p>
    <w:p w14:paraId="5EDEE1AA">
      <w:pPr>
        <w:spacing w:line="360" w:lineRule="auto"/>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投标人根据招标人需求在约定时间内完成新洲河河道水质、底泥的取样、检测，并出具检测报告。</w:t>
      </w:r>
    </w:p>
    <w:p w14:paraId="34535BA1">
      <w:pPr>
        <w:numPr>
          <w:ilvl w:val="0"/>
          <w:numId w:val="2"/>
        </w:num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主要采购清单</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6387"/>
        <w:gridCol w:w="1573"/>
      </w:tblGrid>
      <w:tr w14:paraId="2E83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 w:type="pct"/>
            <w:vAlign w:val="center"/>
          </w:tcPr>
          <w:p w14:paraId="5A2486B5">
            <w:pPr>
              <w:pStyle w:val="22"/>
              <w:adjustRightInd w:val="0"/>
              <w:snapToGrid w:val="0"/>
              <w:ind w:firstLine="0" w:firstLineChars="0"/>
              <w:jc w:val="center"/>
              <w:rPr>
                <w:rFonts w:hint="eastAsia" w:ascii="宋体" w:hAnsi="宋体" w:eastAsia="宋体" w:cs="宋体"/>
                <w:b/>
                <w:bCs/>
                <w:szCs w:val="21"/>
              </w:rPr>
            </w:pPr>
            <w:r>
              <w:rPr>
                <w:rFonts w:hint="eastAsia" w:ascii="宋体" w:hAnsi="宋体" w:eastAsia="宋体" w:cs="宋体"/>
                <w:b/>
                <w:bCs/>
                <w:szCs w:val="21"/>
              </w:rPr>
              <w:t>序号</w:t>
            </w:r>
          </w:p>
        </w:tc>
        <w:tc>
          <w:tcPr>
            <w:tcW w:w="3748" w:type="pct"/>
            <w:vAlign w:val="center"/>
          </w:tcPr>
          <w:p w14:paraId="3FF17670">
            <w:pPr>
              <w:adjustRightInd w:val="0"/>
              <w:snapToGrid w:val="0"/>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主要内容</w:t>
            </w:r>
          </w:p>
        </w:tc>
        <w:tc>
          <w:tcPr>
            <w:tcW w:w="923" w:type="pct"/>
            <w:vAlign w:val="center"/>
          </w:tcPr>
          <w:p w14:paraId="26E9AEF6">
            <w:pPr>
              <w:adjustRightInd w:val="0"/>
              <w:snapToGrid w:val="0"/>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交付成果</w:t>
            </w:r>
          </w:p>
        </w:tc>
      </w:tr>
      <w:tr w14:paraId="7A14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28" w:type="pct"/>
            <w:vAlign w:val="center"/>
          </w:tcPr>
          <w:p w14:paraId="6B122CD1">
            <w:pPr>
              <w:adjustRightInd w:val="0"/>
              <w:snapToGrid w:val="0"/>
              <w:jc w:val="center"/>
              <w:rPr>
                <w:rFonts w:hint="eastAsia"/>
                <w:lang w:val="en-US" w:eastAsia="zh-CN"/>
              </w:rPr>
            </w:pPr>
            <w:r>
              <w:rPr>
                <w:rFonts w:hint="eastAsia" w:ascii="宋体" w:hAnsi="宋体" w:eastAsia="宋体" w:cs="宋体"/>
                <w:szCs w:val="21"/>
                <w:lang w:val="en-US" w:eastAsia="zh-CN"/>
              </w:rPr>
              <w:t>1</w:t>
            </w:r>
          </w:p>
        </w:tc>
        <w:tc>
          <w:tcPr>
            <w:tcW w:w="3748" w:type="pct"/>
            <w:vAlign w:val="center"/>
          </w:tcPr>
          <w:p w14:paraId="00269D18">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default"/>
                <w:lang w:val="en-US" w:eastAsia="zh-CN"/>
              </w:rPr>
            </w:pPr>
            <w:r>
              <w:rPr>
                <w:rFonts w:hint="eastAsia" w:ascii="宋体" w:hAnsi="宋体" w:eastAsia="宋体" w:cs="宋体"/>
                <w:kern w:val="0"/>
                <w:szCs w:val="21"/>
                <w:lang w:val="en-US" w:eastAsia="zh-CN"/>
              </w:rPr>
              <w:t>新洲河河道水质、底泥的取样</w:t>
            </w:r>
          </w:p>
        </w:tc>
        <w:tc>
          <w:tcPr>
            <w:tcW w:w="923" w:type="pct"/>
            <w:vMerge w:val="restart"/>
            <w:vAlign w:val="center"/>
          </w:tcPr>
          <w:p w14:paraId="0FFAFCAF">
            <w:pPr>
              <w:adjustRightInd w:val="0"/>
              <w:snapToGrid w:val="0"/>
              <w:jc w:val="center"/>
              <w:rPr>
                <w:rFonts w:hint="default" w:ascii="宋体" w:hAnsi="宋体" w:eastAsia="宋体" w:cs="宋体"/>
                <w:color w:val="000000"/>
                <w:szCs w:val="21"/>
                <w:lang w:val="en-US"/>
              </w:rPr>
            </w:pPr>
            <w:r>
              <w:rPr>
                <w:rFonts w:hint="eastAsia" w:ascii="宋体" w:hAnsi="宋体" w:eastAsia="宋体" w:cs="宋体"/>
                <w:kern w:val="0"/>
                <w:szCs w:val="21"/>
                <w:lang w:val="en-US" w:eastAsia="zh-CN"/>
              </w:rPr>
              <w:t>新洲河河道的水质及底泥检测报告（纸质版和电子版各一份）</w:t>
            </w:r>
          </w:p>
        </w:tc>
      </w:tr>
      <w:tr w14:paraId="6964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 w:type="pct"/>
            <w:vAlign w:val="center"/>
          </w:tcPr>
          <w:p w14:paraId="4C6587D3">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3748" w:type="pct"/>
            <w:vAlign w:val="center"/>
          </w:tcPr>
          <w:p w14:paraId="28FAA345">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新洲河河道水质检测，检测指标包括：pH、氧化还原电位、TOC、氨氮、总氮、总磷</w:t>
            </w:r>
          </w:p>
        </w:tc>
        <w:tc>
          <w:tcPr>
            <w:tcW w:w="923" w:type="pct"/>
            <w:vMerge w:val="continue"/>
            <w:vAlign w:val="center"/>
          </w:tcPr>
          <w:p w14:paraId="57341FDA">
            <w:pPr>
              <w:adjustRightInd w:val="0"/>
              <w:snapToGrid w:val="0"/>
              <w:jc w:val="center"/>
              <w:rPr>
                <w:rFonts w:hint="default" w:ascii="宋体" w:hAnsi="宋体" w:eastAsia="宋体" w:cs="宋体"/>
                <w:color w:val="000000"/>
                <w:szCs w:val="21"/>
                <w:lang w:val="en-US"/>
              </w:rPr>
            </w:pPr>
          </w:p>
        </w:tc>
      </w:tr>
      <w:tr w14:paraId="734A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 w:type="pct"/>
            <w:vAlign w:val="center"/>
          </w:tcPr>
          <w:p w14:paraId="2FF7E2DD">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3748" w:type="pct"/>
            <w:vAlign w:val="center"/>
          </w:tcPr>
          <w:p w14:paraId="040E5612">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新洲河河道底泥的检测，检测指标包括：酸可挥发性硫化物、pH、氧化还原电位、TOC、氨氮、总氮、总磷</w:t>
            </w:r>
          </w:p>
        </w:tc>
        <w:tc>
          <w:tcPr>
            <w:tcW w:w="923" w:type="pct"/>
            <w:vMerge w:val="continue"/>
            <w:vAlign w:val="center"/>
          </w:tcPr>
          <w:p w14:paraId="5D50FFA2">
            <w:pPr>
              <w:adjustRightInd w:val="0"/>
              <w:snapToGrid w:val="0"/>
              <w:jc w:val="center"/>
              <w:rPr>
                <w:rFonts w:hint="default" w:ascii="宋体" w:hAnsi="宋体" w:eastAsia="宋体" w:cs="宋体"/>
                <w:color w:val="000000"/>
                <w:szCs w:val="21"/>
                <w:lang w:val="en-US"/>
              </w:rPr>
            </w:pPr>
          </w:p>
        </w:tc>
      </w:tr>
    </w:tbl>
    <w:p w14:paraId="72D194E4">
      <w:pPr>
        <w:numPr>
          <w:ilvl w:val="0"/>
          <w:numId w:val="2"/>
        </w:num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报价要求</w:t>
      </w:r>
    </w:p>
    <w:p w14:paraId="0871AAF2">
      <w:pPr>
        <w:adjustRightInd w:val="0"/>
        <w:snapToGrid w:val="0"/>
        <w:spacing w:line="360" w:lineRule="auto"/>
        <w:ind w:firstLine="420" w:firstLineChars="200"/>
        <w:rPr>
          <w:rFonts w:hint="eastAsia" w:cs="宋体"/>
          <w:szCs w:val="21"/>
        </w:rPr>
      </w:pPr>
      <w:bookmarkStart w:id="5" w:name="_Hlk145087345"/>
      <w:r>
        <w:rPr>
          <w:rFonts w:hint="eastAsia" w:ascii="宋体" w:hAnsi="宋体" w:eastAsia="宋体" w:cs="宋体"/>
          <w:szCs w:val="21"/>
        </w:rPr>
        <w:t>（1）本次投标采用总价包干。</w:t>
      </w:r>
      <w:r>
        <w:rPr>
          <w:rFonts w:hint="eastAsia" w:cs="宋体"/>
          <w:szCs w:val="21"/>
        </w:rPr>
        <w:t>投标总价被视为包括但不限于调研、资料收集费；数据整理、分析费；样本取样检测试验费；成果报告编制费；过程中产生的交通及打印等成本费、设备费、保险费、管理费、税金（包</w:t>
      </w:r>
      <w:r>
        <w:rPr>
          <w:rFonts w:hint="eastAsia" w:cs="宋体"/>
          <w:szCs w:val="21"/>
          <w:highlight w:val="none"/>
        </w:rPr>
        <w:t>含6%的</w:t>
      </w:r>
      <w:r>
        <w:rPr>
          <w:rFonts w:hint="eastAsia" w:cs="宋体"/>
          <w:szCs w:val="21"/>
        </w:rPr>
        <w:t>增值税）。</w:t>
      </w:r>
    </w:p>
    <w:bookmarkEnd w:id="5"/>
    <w:p w14:paraId="0C7D960D">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）不含增值税价格（未税单价）不因税率变化而提高，若在</w:t>
      </w:r>
      <w:r>
        <w:rPr>
          <w:rFonts w:hint="eastAsia" w:ascii="宋体" w:hAnsi="宋体" w:eastAsia="宋体" w:cs="宋体"/>
          <w:szCs w:val="21"/>
          <w:lang w:val="en-US" w:eastAsia="zh-CN"/>
        </w:rPr>
        <w:t>项目进行</w:t>
      </w:r>
      <w:r>
        <w:rPr>
          <w:rFonts w:hint="eastAsia" w:ascii="宋体" w:hAnsi="宋体" w:eastAsia="宋体" w:cs="宋体"/>
          <w:szCs w:val="21"/>
        </w:rPr>
        <w:t>期间，如国家相关政策对相关的增值税税率进行调整的，则双方应根据最新适用的增值税税率，按照固定不变的不含税价调整合同总金额。</w:t>
      </w:r>
    </w:p>
    <w:p w14:paraId="2E129A15">
      <w:pPr>
        <w:numPr>
          <w:ilvl w:val="0"/>
          <w:numId w:val="2"/>
        </w:num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lang w:val="en-US" w:eastAsia="zh-CN"/>
        </w:rPr>
        <w:t>服务</w:t>
      </w:r>
      <w:r>
        <w:rPr>
          <w:rFonts w:hint="eastAsia" w:ascii="宋体" w:hAnsi="宋体" w:eastAsia="宋体" w:cs="宋体"/>
          <w:b/>
          <w:bCs/>
          <w:kern w:val="0"/>
          <w:szCs w:val="21"/>
        </w:rPr>
        <w:t>期</w:t>
      </w:r>
    </w:p>
    <w:p w14:paraId="5CC2163A">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中标之日起，</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个日历天内</w:t>
      </w:r>
      <w:r>
        <w:rPr>
          <w:rFonts w:hint="eastAsia" w:ascii="宋体" w:hAnsi="宋体" w:eastAsia="宋体" w:cs="宋体"/>
          <w:szCs w:val="21"/>
          <w:highlight w:val="none"/>
          <w:lang w:val="en-US" w:eastAsia="zh-CN"/>
        </w:rPr>
        <w:t>完成检测报告</w:t>
      </w:r>
      <w:r>
        <w:rPr>
          <w:rFonts w:hint="eastAsia" w:ascii="宋体" w:hAnsi="宋体" w:eastAsia="宋体" w:cs="宋体"/>
          <w:szCs w:val="21"/>
          <w:highlight w:val="none"/>
        </w:rPr>
        <w:t>。</w:t>
      </w:r>
    </w:p>
    <w:p w14:paraId="4D6A55EE">
      <w:pPr>
        <w:numPr>
          <w:ilvl w:val="0"/>
          <w:numId w:val="2"/>
        </w:numPr>
        <w:spacing w:line="360" w:lineRule="auto"/>
        <w:ind w:firstLine="422"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付款方式</w:t>
      </w:r>
    </w:p>
    <w:p w14:paraId="37CD6527">
      <w:pPr>
        <w:pStyle w:val="16"/>
        <w:rPr>
          <w:rFonts w:hint="default" w:eastAsia="宋体"/>
          <w:lang w:val="en-US" w:eastAsia="zh-CN"/>
        </w:rPr>
      </w:pPr>
      <w:r>
        <w:rPr>
          <w:rFonts w:hint="eastAsia" w:eastAsia="宋体"/>
          <w:lang w:val="en-US" w:eastAsia="zh-CN"/>
        </w:rPr>
        <w:t>检测报告验收通过，中标人开具等额增值税专用发票后，支付全款。</w:t>
      </w:r>
    </w:p>
    <w:p w14:paraId="0D40D99A">
      <w:pPr>
        <w:numPr>
          <w:ilvl w:val="0"/>
          <w:numId w:val="2"/>
        </w:num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验收要求</w:t>
      </w:r>
    </w:p>
    <w:p w14:paraId="65E177AD">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中标</w:t>
      </w:r>
      <w:r>
        <w:rPr>
          <w:rFonts w:hint="eastAsia" w:ascii="宋体" w:hAnsi="宋体" w:eastAsia="宋体" w:cs="宋体"/>
          <w:szCs w:val="21"/>
        </w:rPr>
        <w:t>后，乙方需尽快完成“</w:t>
      </w:r>
      <w:r>
        <w:rPr>
          <w:rFonts w:hint="eastAsia" w:ascii="宋体" w:hAnsi="宋体" w:eastAsia="宋体" w:cs="宋体"/>
          <w:szCs w:val="21"/>
          <w:lang w:val="en-US" w:eastAsia="zh-CN"/>
        </w:rPr>
        <w:t>新洲河河道检测</w:t>
      </w:r>
      <w:r>
        <w:rPr>
          <w:rFonts w:hint="eastAsia" w:ascii="宋体" w:hAnsi="宋体" w:eastAsia="宋体" w:cs="宋体"/>
          <w:szCs w:val="21"/>
        </w:rPr>
        <w:t>”的技术服务，按甲方要求提交相关验收材料，并经甲方组织的验收程序验收通过后，视为乙方完成合同义务。</w:t>
      </w:r>
    </w:p>
    <w:p w14:paraId="09157443">
      <w:pPr>
        <w:numPr>
          <w:ilvl w:val="0"/>
          <w:numId w:val="2"/>
        </w:num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其他要求</w:t>
      </w:r>
    </w:p>
    <w:p w14:paraId="6276454A">
      <w:pPr>
        <w:adjustRightInd w:val="0"/>
        <w:snapToGrid w:val="0"/>
        <w:spacing w:line="360" w:lineRule="auto"/>
        <w:ind w:firstLine="420" w:firstLineChars="200"/>
        <w:rPr>
          <w:rFonts w:hint="eastAsia" w:ascii="宋体" w:hAnsi="宋体" w:eastAsia="宋体" w:cs="宋体"/>
          <w:szCs w:val="21"/>
        </w:rPr>
      </w:pPr>
      <w:bookmarkStart w:id="6" w:name="_Toc53088896"/>
      <w:bookmarkStart w:id="7" w:name="_Toc52363203"/>
      <w:r>
        <w:rPr>
          <w:rFonts w:hint="eastAsia" w:ascii="宋体" w:hAnsi="宋体" w:eastAsia="宋体" w:cs="宋体"/>
          <w:szCs w:val="21"/>
        </w:rPr>
        <w:t>（1）如果乙方未能按</w:t>
      </w:r>
      <w:r>
        <w:rPr>
          <w:rFonts w:hint="eastAsia" w:ascii="宋体" w:hAnsi="宋体" w:eastAsia="宋体" w:cs="宋体"/>
          <w:szCs w:val="21"/>
          <w:lang w:val="en-US" w:eastAsia="zh-CN"/>
        </w:rPr>
        <w:t>甲方</w:t>
      </w:r>
      <w:r>
        <w:rPr>
          <w:rFonts w:hint="eastAsia" w:ascii="宋体" w:hAnsi="宋体" w:eastAsia="宋体" w:cs="宋体"/>
          <w:szCs w:val="21"/>
        </w:rPr>
        <w:t>规定的时间提供材料，每逾期一天，甲方有权要求乙方合同金额的</w:t>
      </w:r>
      <w:r>
        <w:rPr>
          <w:rFonts w:hint="eastAsia" w:ascii="宋体" w:hAnsi="宋体" w:eastAsia="宋体" w:cs="宋体"/>
          <w:szCs w:val="21"/>
          <w:lang w:val="en-US" w:eastAsia="zh-CN"/>
        </w:rPr>
        <w:t>1</w:t>
      </w:r>
      <w:r>
        <w:rPr>
          <w:rFonts w:hint="eastAsia" w:ascii="宋体" w:hAnsi="宋体" w:eastAsia="宋体" w:cs="宋体"/>
          <w:szCs w:val="21"/>
        </w:rPr>
        <w:t>%作为违约金，甲方有权从当期应支付给乙方的款项中直接扣减违约金，违约金的最高限额不超过合同金额的</w:t>
      </w:r>
      <w:r>
        <w:rPr>
          <w:rFonts w:hint="eastAsia" w:ascii="宋体" w:hAnsi="宋体" w:eastAsia="宋体" w:cs="宋体"/>
          <w:szCs w:val="21"/>
          <w:lang w:val="en-US" w:eastAsia="zh-CN"/>
        </w:rPr>
        <w:t>1</w:t>
      </w:r>
      <w:r>
        <w:rPr>
          <w:rFonts w:hint="eastAsia" w:ascii="宋体" w:hAnsi="宋体" w:eastAsia="宋体" w:cs="宋体"/>
          <w:szCs w:val="21"/>
        </w:rPr>
        <w:t>0%。乙方支付违约金后，并不解除其按照合同继续交付的义务，一旦违约金超过最高限额，甲方有权终止合同，但不影响乙方上述违约金的支付。</w:t>
      </w:r>
    </w:p>
    <w:p w14:paraId="41434A5D">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（2）乙方提供的材料无法达到双方预定的要求，乙方需负责无偿修改，直至达到预定要求；若经过多轮修改，仍未达到预定要求，甲方有权不予支付款项。</w:t>
      </w:r>
    </w:p>
    <w:p w14:paraId="6161D49F">
      <w:pPr>
        <w:keepNext/>
        <w:keepLines/>
        <w:spacing w:before="260"/>
        <w:jc w:val="left"/>
        <w:outlineLvl w:val="1"/>
        <w:rPr>
          <w:rFonts w:hint="eastAsia" w:ascii="宋体" w:hAnsi="宋体" w:eastAsia="宋体" w:cs="宋体"/>
          <w:b/>
          <w:bCs/>
          <w:szCs w:val="21"/>
        </w:rPr>
      </w:pPr>
      <w:r>
        <w:rPr>
          <w:rFonts w:hint="eastAsia" w:ascii="宋体" w:hAnsi="宋体" w:eastAsia="宋体" w:cs="宋体"/>
          <w:b/>
          <w:bCs/>
          <w:szCs w:val="21"/>
        </w:rPr>
        <w:t>三、</w:t>
      </w:r>
      <w:bookmarkEnd w:id="6"/>
      <w:bookmarkEnd w:id="7"/>
      <w:r>
        <w:rPr>
          <w:rFonts w:hint="eastAsia" w:ascii="宋体" w:hAnsi="宋体" w:eastAsia="宋体" w:cs="宋体"/>
          <w:b/>
          <w:bCs/>
          <w:szCs w:val="21"/>
        </w:rPr>
        <w:t>报价方式</w:t>
      </w:r>
    </w:p>
    <w:p w14:paraId="17504B36">
      <w:pPr>
        <w:adjustRightInd w:val="0"/>
        <w:spacing w:before="100"/>
        <w:ind w:firstLine="420" w:firstLineChars="200"/>
        <w:rPr>
          <w:rFonts w:hint="eastAsia" w:ascii="宋体" w:hAnsi="宋体" w:eastAsia="宋体" w:cs="宋体"/>
          <w:kern w:val="0"/>
          <w:szCs w:val="21"/>
        </w:rPr>
      </w:pPr>
      <w:bookmarkStart w:id="8" w:name="_Toc53088897"/>
      <w:bookmarkStart w:id="9" w:name="_Toc52363204"/>
      <w:r>
        <w:rPr>
          <w:rFonts w:hint="eastAsia" w:ascii="宋体" w:hAnsi="宋体" w:eastAsia="宋体" w:cs="宋体"/>
          <w:kern w:val="0"/>
          <w:szCs w:val="21"/>
        </w:rPr>
        <w:t>有意向参与本次公开询价的潜在供应商，应按以下方式提交报价文件：</w:t>
      </w:r>
    </w:p>
    <w:p w14:paraId="4D612BFC">
      <w:pPr>
        <w:pStyle w:val="22"/>
        <w:numPr>
          <w:ilvl w:val="0"/>
          <w:numId w:val="3"/>
        </w:numPr>
        <w:adjustRightInd w:val="0"/>
        <w:spacing w:before="100"/>
        <w:ind w:firstLineChars="0"/>
        <w:rPr>
          <w:rFonts w:hint="eastAsia" w:ascii="宋体" w:hAnsi="宋体" w:eastAsia="宋体" w:cs="宋体"/>
          <w:kern w:val="0"/>
          <w:szCs w:val="21"/>
        </w:rPr>
      </w:pPr>
      <w:r>
        <w:rPr>
          <w:rFonts w:hint="eastAsia" w:ascii="宋体" w:hAnsi="宋体" w:eastAsia="宋体" w:cs="宋体"/>
          <w:b/>
          <w:kern w:val="0"/>
          <w:szCs w:val="21"/>
        </w:rPr>
        <w:t>截止时间：</w:t>
      </w:r>
      <w:r>
        <w:rPr>
          <w:rFonts w:hint="eastAsia" w:ascii="宋体" w:hAnsi="宋体" w:eastAsia="宋体" w:cs="宋体"/>
          <w:kern w:val="0"/>
          <w:szCs w:val="21"/>
          <w:highlight w:val="none"/>
        </w:rPr>
        <w:t>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30</w:t>
      </w:r>
      <w:r>
        <w:rPr>
          <w:rFonts w:hint="eastAsia" w:ascii="宋体" w:hAnsi="宋体" w:eastAsia="宋体" w:cs="宋体"/>
          <w:kern w:val="0"/>
          <w:szCs w:val="21"/>
          <w:highlight w:val="none"/>
        </w:rPr>
        <w:t>日</w:t>
      </w:r>
      <w:r>
        <w:rPr>
          <w:rFonts w:hint="eastAsia" w:ascii="宋体" w:hAnsi="宋体" w:eastAsia="宋体" w:cs="宋体"/>
          <w:kern w:val="0"/>
          <w:szCs w:val="21"/>
          <w:highlight w:val="none"/>
          <w:lang w:val="en-US" w:eastAsia="zh-CN"/>
        </w:rPr>
        <w:t>9</w:t>
      </w:r>
      <w:r>
        <w:rPr>
          <w:rFonts w:hint="eastAsia" w:ascii="宋体" w:hAnsi="宋体" w:eastAsia="宋体" w:cs="宋体"/>
          <w:kern w:val="0"/>
          <w:szCs w:val="21"/>
          <w:highlight w:val="none"/>
        </w:rPr>
        <w:t>:00。</w:t>
      </w:r>
      <w:bookmarkStart w:id="24" w:name="_GoBack"/>
      <w:bookmarkEnd w:id="24"/>
    </w:p>
    <w:p w14:paraId="242677E1">
      <w:pPr>
        <w:pStyle w:val="22"/>
        <w:numPr>
          <w:ilvl w:val="0"/>
          <w:numId w:val="3"/>
        </w:numPr>
        <w:adjustRightInd w:val="0"/>
        <w:spacing w:before="100"/>
        <w:ind w:firstLineChars="0"/>
        <w:rPr>
          <w:rFonts w:hint="eastAsia" w:ascii="宋体" w:hAnsi="宋体" w:eastAsia="宋体" w:cs="宋体"/>
          <w:kern w:val="0"/>
          <w:szCs w:val="21"/>
        </w:rPr>
      </w:pPr>
      <w:r>
        <w:rPr>
          <w:rFonts w:hint="eastAsia" w:ascii="宋体" w:hAnsi="宋体" w:eastAsia="宋体" w:cs="宋体"/>
          <w:b/>
          <w:kern w:val="0"/>
          <w:szCs w:val="21"/>
        </w:rPr>
        <w:t>提交资料：</w:t>
      </w:r>
      <w:r>
        <w:rPr>
          <w:rFonts w:hint="eastAsia" w:ascii="宋体" w:hAnsi="宋体" w:eastAsia="宋体" w:cs="宋体"/>
          <w:kern w:val="0"/>
          <w:szCs w:val="21"/>
        </w:rPr>
        <w:t>加盖公章的报价函、承诺函、营业执照</w:t>
      </w:r>
      <w:r>
        <w:rPr>
          <w:rFonts w:hint="eastAsia" w:ascii="宋体" w:hAnsi="宋体" w:eastAsia="宋体" w:cs="宋体"/>
          <w:kern w:val="0"/>
          <w:szCs w:val="21"/>
          <w:lang w:val="en-US" w:eastAsia="zh-CN"/>
        </w:rPr>
        <w:t>或</w:t>
      </w:r>
      <w:r>
        <w:rPr>
          <w:rFonts w:hint="eastAsia" w:ascii="宋体" w:hAnsi="宋体" w:eastAsia="宋体" w:cs="宋体"/>
          <w:kern w:val="0"/>
          <w:szCs w:val="21"/>
        </w:rPr>
        <w:t>事业单位法人证书复印件、</w:t>
      </w:r>
      <w:r>
        <w:rPr>
          <w:rFonts w:hint="eastAsia" w:ascii="宋体" w:hAnsi="宋体" w:eastAsia="宋体" w:cs="宋体"/>
          <w:kern w:val="0"/>
          <w:szCs w:val="21"/>
          <w:lang w:val="en-US" w:eastAsia="zh-CN"/>
        </w:rPr>
        <w:t>资质证明</w:t>
      </w:r>
      <w:r>
        <w:rPr>
          <w:rFonts w:hint="eastAsia" w:ascii="宋体" w:hAnsi="宋体" w:eastAsia="宋体" w:cs="宋体"/>
          <w:kern w:val="0"/>
          <w:szCs w:val="21"/>
        </w:rPr>
        <w:t>、法人资格证明书、法人委托证明书。相关格式详见附件。</w:t>
      </w:r>
    </w:p>
    <w:p w14:paraId="2A8D3C04">
      <w:pPr>
        <w:pStyle w:val="22"/>
        <w:numPr>
          <w:ilvl w:val="0"/>
          <w:numId w:val="3"/>
        </w:numPr>
        <w:adjustRightInd w:val="0"/>
        <w:spacing w:before="100"/>
        <w:ind w:firstLineChars="0"/>
        <w:rPr>
          <w:rFonts w:hint="eastAsia" w:ascii="宋体" w:hAnsi="宋体" w:eastAsia="宋体" w:cs="宋体"/>
          <w:kern w:val="0"/>
          <w:szCs w:val="21"/>
        </w:rPr>
      </w:pPr>
      <w:r>
        <w:rPr>
          <w:rFonts w:hint="eastAsia" w:ascii="宋体" w:hAnsi="宋体" w:eastAsia="宋体" w:cs="宋体"/>
          <w:b/>
          <w:kern w:val="0"/>
          <w:szCs w:val="21"/>
        </w:rPr>
        <w:t>提交方式：</w:t>
      </w:r>
      <w:r>
        <w:rPr>
          <w:rFonts w:hint="eastAsia" w:ascii="宋体" w:hAnsi="宋体" w:eastAsia="宋体" w:cs="宋体"/>
          <w:kern w:val="0"/>
          <w:szCs w:val="21"/>
        </w:rPr>
        <w:t>发送至</w:t>
      </w:r>
      <w:r>
        <w:rPr>
          <w:rFonts w:hint="eastAsia" w:ascii="宋体" w:hAnsi="宋体" w:eastAsia="宋体" w:cs="宋体"/>
          <w:sz w:val="24"/>
          <w:szCs w:val="24"/>
        </w:rPr>
        <w:t>zhu.shuying@szwatereco.com</w:t>
      </w:r>
    </w:p>
    <w:bookmarkEnd w:id="8"/>
    <w:bookmarkEnd w:id="9"/>
    <w:p w14:paraId="1A8D9269">
      <w:pPr>
        <w:keepNext/>
        <w:keepLines/>
        <w:spacing w:before="260"/>
        <w:jc w:val="left"/>
        <w:outlineLvl w:val="1"/>
        <w:rPr>
          <w:rFonts w:hint="eastAsia" w:ascii="宋体" w:hAnsi="宋体" w:eastAsia="宋体" w:cs="宋体"/>
          <w:b/>
          <w:bCs/>
          <w:szCs w:val="21"/>
        </w:rPr>
      </w:pPr>
      <w:bookmarkStart w:id="10" w:name="_Toc53088900"/>
      <w:bookmarkStart w:id="11" w:name="_Toc52363207"/>
      <w:r>
        <w:rPr>
          <w:rFonts w:hint="eastAsia" w:ascii="宋体" w:hAnsi="宋体" w:eastAsia="宋体" w:cs="宋体"/>
          <w:b/>
          <w:bCs/>
          <w:szCs w:val="21"/>
        </w:rPr>
        <w:t>四、联系方式</w:t>
      </w:r>
      <w:bookmarkEnd w:id="10"/>
      <w:bookmarkEnd w:id="11"/>
    </w:p>
    <w:p w14:paraId="382B4E73">
      <w:pPr>
        <w:adjustRightInd w:val="0"/>
        <w:spacing w:before="100"/>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联系人：</w:t>
      </w:r>
      <w:r>
        <w:rPr>
          <w:rFonts w:hint="eastAsia" w:ascii="宋体" w:hAnsi="宋体" w:eastAsia="宋体" w:cs="宋体"/>
          <w:kern w:val="0"/>
          <w:szCs w:val="21"/>
          <w:lang w:val="en-US" w:eastAsia="zh-CN"/>
        </w:rPr>
        <w:t>朱</w:t>
      </w:r>
      <w:r>
        <w:rPr>
          <w:rFonts w:hint="eastAsia" w:ascii="宋体" w:hAnsi="宋体" w:eastAsia="宋体" w:cs="宋体"/>
          <w:kern w:val="0"/>
          <w:szCs w:val="21"/>
        </w:rPr>
        <w:t>工</w:t>
      </w:r>
    </w:p>
    <w:p w14:paraId="47382BA2">
      <w:pPr>
        <w:adjustRightInd w:val="0"/>
        <w:spacing w:before="100"/>
        <w:ind w:firstLine="420" w:firstLineChars="200"/>
        <w:jc w:val="left"/>
        <w:rPr>
          <w:rFonts w:hint="default" w:ascii="宋体" w:hAnsi="宋体" w:eastAsia="宋体" w:cs="宋体"/>
          <w:kern w:val="0"/>
          <w:szCs w:val="21"/>
          <w:lang w:val="en-US" w:eastAsia="zh-CN"/>
        </w:rPr>
      </w:pPr>
      <w:r>
        <w:rPr>
          <w:rFonts w:hint="eastAsia" w:ascii="宋体" w:hAnsi="宋体" w:eastAsia="宋体" w:cs="宋体"/>
          <w:kern w:val="0"/>
          <w:szCs w:val="21"/>
        </w:rPr>
        <w:t>电　话：1</w:t>
      </w:r>
      <w:r>
        <w:rPr>
          <w:rFonts w:hint="eastAsia" w:ascii="宋体" w:hAnsi="宋体" w:eastAsia="宋体" w:cs="宋体"/>
          <w:kern w:val="0"/>
          <w:szCs w:val="21"/>
          <w:lang w:val="en-US" w:eastAsia="zh-CN"/>
        </w:rPr>
        <w:t>8711668871</w:t>
      </w:r>
    </w:p>
    <w:p w14:paraId="5645F1A0">
      <w:pPr>
        <w:adjustRightInd w:val="0"/>
        <w:spacing w:before="100"/>
        <w:jc w:val="left"/>
        <w:rPr>
          <w:rFonts w:hint="eastAsia" w:ascii="宋体" w:hAnsi="宋体" w:eastAsia="宋体" w:cs="宋体"/>
          <w:kern w:val="0"/>
          <w:szCs w:val="21"/>
          <w:u w:val="single"/>
        </w:rPr>
      </w:pPr>
    </w:p>
    <w:p w14:paraId="0C34379F">
      <w:pPr>
        <w:adjustRightInd w:val="0"/>
        <w:jc w:val="left"/>
        <w:rPr>
          <w:rFonts w:hint="eastAsia" w:ascii="宋体" w:hAnsi="宋体" w:eastAsia="宋体" w:cs="宋体"/>
          <w:kern w:val="0"/>
          <w:szCs w:val="21"/>
        </w:rPr>
      </w:pPr>
    </w:p>
    <w:p w14:paraId="6F8BE85B">
      <w:pPr>
        <w:adjustRightInd w:val="0"/>
        <w:ind w:firstLine="420" w:firstLineChars="200"/>
        <w:jc w:val="right"/>
        <w:rPr>
          <w:rFonts w:hint="eastAsia" w:ascii="宋体" w:hAnsi="宋体" w:eastAsia="宋体" w:cs="宋体"/>
          <w:kern w:val="0"/>
          <w:szCs w:val="21"/>
        </w:rPr>
      </w:pPr>
      <w:r>
        <w:rPr>
          <w:rFonts w:hint="eastAsia" w:ascii="宋体" w:hAnsi="宋体" w:eastAsia="宋体" w:cs="宋体"/>
          <w:kern w:val="0"/>
          <w:szCs w:val="21"/>
        </w:rPr>
        <w:t>深圳市深水生态环境技术有限公司</w:t>
      </w:r>
    </w:p>
    <w:p w14:paraId="0C3AC3BA">
      <w:pPr>
        <w:wordWrap w:val="0"/>
        <w:adjustRightInd w:val="0"/>
        <w:ind w:firstLine="420" w:firstLineChars="200"/>
        <w:jc w:val="right"/>
        <w:rPr>
          <w:rFonts w:hint="default" w:ascii="宋体" w:hAnsi="宋体" w:eastAsia="宋体" w:cs="宋体"/>
          <w:kern w:val="0"/>
          <w:szCs w:val="21"/>
          <w:lang w:val="en-US" w:eastAsia="zh-CN"/>
        </w:rPr>
      </w:pPr>
      <w:r>
        <w:rPr>
          <w:rFonts w:hint="eastAsia"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26</w:t>
      </w:r>
      <w:r>
        <w:rPr>
          <w:rFonts w:hint="eastAsia" w:ascii="宋体" w:hAnsi="宋体" w:eastAsia="宋体" w:cs="宋体"/>
          <w:kern w:val="0"/>
          <w:szCs w:val="21"/>
        </w:rPr>
        <w:t>日</w:t>
      </w:r>
      <w:r>
        <w:rPr>
          <w:rFonts w:hint="eastAsia" w:ascii="宋体" w:hAnsi="宋体" w:eastAsia="宋体" w:cs="宋体"/>
          <w:kern w:val="0"/>
          <w:szCs w:val="21"/>
          <w:lang w:val="en-US" w:eastAsia="zh-CN"/>
        </w:rPr>
        <w:t xml:space="preserve">      </w:t>
      </w:r>
    </w:p>
    <w:p w14:paraId="22F09B6C">
      <w:pPr>
        <w:pStyle w:val="5"/>
        <w:rPr>
          <w:rFonts w:hint="eastAsia" w:ascii="宋体" w:hAnsi="宋体" w:eastAsia="宋体" w:cs="宋体"/>
        </w:rPr>
      </w:pPr>
    </w:p>
    <w:p w14:paraId="0C9AF37E">
      <w:pPr>
        <w:rPr>
          <w:rFonts w:hint="eastAsia" w:ascii="宋体" w:hAnsi="宋体" w:eastAsia="宋体" w:cs="宋体"/>
          <w:bCs/>
          <w:kern w:val="36"/>
          <w:sz w:val="36"/>
          <w:szCs w:val="44"/>
        </w:rPr>
      </w:pPr>
      <w:r>
        <w:rPr>
          <w:rFonts w:hint="eastAsia" w:ascii="宋体" w:hAnsi="宋体" w:eastAsia="宋体" w:cs="宋体"/>
          <w:bCs/>
          <w:kern w:val="36"/>
          <w:sz w:val="36"/>
          <w:szCs w:val="44"/>
        </w:rPr>
        <w:br w:type="page"/>
      </w:r>
    </w:p>
    <w:p w14:paraId="59F3137C">
      <w:pPr>
        <w:widowControl/>
        <w:adjustRightInd w:val="0"/>
        <w:spacing w:before="100" w:beforeAutospacing="1" w:after="100" w:afterAutospacing="1" w:line="360" w:lineRule="auto"/>
        <w:jc w:val="left"/>
        <w:outlineLvl w:val="0"/>
        <w:rPr>
          <w:rFonts w:hint="eastAsia" w:ascii="宋体" w:hAnsi="宋体" w:eastAsia="宋体" w:cs="宋体"/>
          <w:bCs/>
          <w:kern w:val="36"/>
          <w:sz w:val="36"/>
          <w:szCs w:val="44"/>
        </w:rPr>
        <w:sectPr>
          <w:pgSz w:w="11906" w:h="16838"/>
          <w:pgMar w:top="1440" w:right="1800" w:bottom="1440" w:left="1800" w:header="851" w:footer="992" w:gutter="0"/>
          <w:cols w:space="425" w:num="1"/>
          <w:docGrid w:type="lines" w:linePitch="312" w:charSpace="0"/>
        </w:sectPr>
      </w:pPr>
    </w:p>
    <w:p w14:paraId="1A9FB44C">
      <w:pPr>
        <w:widowControl/>
        <w:adjustRightInd w:val="0"/>
        <w:spacing w:before="100" w:beforeAutospacing="1" w:after="100" w:afterAutospacing="1" w:line="360" w:lineRule="auto"/>
        <w:jc w:val="left"/>
        <w:outlineLvl w:val="0"/>
        <w:rPr>
          <w:rFonts w:hint="eastAsia" w:ascii="宋体" w:hAnsi="宋体" w:eastAsia="宋体" w:cs="宋体"/>
        </w:rPr>
      </w:pPr>
      <w:r>
        <w:rPr>
          <w:rFonts w:hint="eastAsia" w:ascii="宋体" w:hAnsi="宋体" w:eastAsia="宋体" w:cs="宋体"/>
          <w:bCs/>
          <w:kern w:val="36"/>
          <w:sz w:val="36"/>
          <w:szCs w:val="44"/>
        </w:rPr>
        <w:t>公告附件</w:t>
      </w:r>
    </w:p>
    <w:p w14:paraId="189C0FD2">
      <w:pPr>
        <w:keepNext/>
        <w:keepLines/>
        <w:numPr>
          <w:ilvl w:val="0"/>
          <w:numId w:val="4"/>
        </w:numPr>
        <w:spacing w:before="280" w:after="290" w:line="377" w:lineRule="auto"/>
        <w:jc w:val="center"/>
        <w:outlineLvl w:val="3"/>
        <w:rPr>
          <w:rFonts w:hint="eastAsia" w:ascii="宋体" w:hAnsi="宋体" w:eastAsia="宋体" w:cs="宋体"/>
          <w:b/>
          <w:bCs/>
          <w:sz w:val="28"/>
          <w:szCs w:val="28"/>
        </w:rPr>
      </w:pPr>
      <w:r>
        <w:rPr>
          <w:rFonts w:hint="eastAsia" w:ascii="宋体" w:hAnsi="宋体" w:eastAsia="宋体" w:cs="宋体"/>
          <w:b/>
          <w:bCs/>
          <w:sz w:val="28"/>
          <w:szCs w:val="28"/>
        </w:rPr>
        <w:t>报价函</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2361"/>
        <w:gridCol w:w="2361"/>
        <w:gridCol w:w="2361"/>
        <w:gridCol w:w="2365"/>
        <w:gridCol w:w="2362"/>
      </w:tblGrid>
      <w:tr w14:paraId="459F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noWrap w:val="0"/>
            <w:vAlign w:val="center"/>
          </w:tcPr>
          <w:p w14:paraId="237C207F">
            <w:pPr>
              <w:spacing w:line="360" w:lineRule="auto"/>
              <w:jc w:val="center"/>
              <w:rPr>
                <w:rFonts w:hint="eastAsia" w:ascii="宋体" w:hAnsi="宋体"/>
                <w:b/>
                <w:color w:val="000000"/>
                <w:sz w:val="24"/>
                <w:szCs w:val="28"/>
              </w:rPr>
            </w:pPr>
            <w:r>
              <w:rPr>
                <w:rFonts w:hint="eastAsia" w:ascii="宋体" w:hAnsi="宋体"/>
                <w:b/>
                <w:color w:val="000000"/>
                <w:sz w:val="24"/>
                <w:szCs w:val="28"/>
              </w:rPr>
              <w:t>序号</w:t>
            </w:r>
          </w:p>
        </w:tc>
        <w:tc>
          <w:tcPr>
            <w:tcW w:w="833" w:type="pct"/>
            <w:noWrap w:val="0"/>
            <w:vAlign w:val="center"/>
          </w:tcPr>
          <w:p w14:paraId="30BFDE59">
            <w:pPr>
              <w:spacing w:line="360" w:lineRule="auto"/>
              <w:jc w:val="center"/>
              <w:rPr>
                <w:rFonts w:hint="eastAsia" w:ascii="宋体" w:hAnsi="宋体"/>
                <w:b/>
                <w:color w:val="000000"/>
                <w:sz w:val="24"/>
                <w:szCs w:val="28"/>
              </w:rPr>
            </w:pPr>
            <w:r>
              <w:rPr>
                <w:rFonts w:hint="eastAsia" w:ascii="宋体" w:hAnsi="宋体"/>
                <w:b/>
                <w:color w:val="000000"/>
                <w:sz w:val="24"/>
                <w:szCs w:val="28"/>
              </w:rPr>
              <w:t>项目</w:t>
            </w:r>
          </w:p>
        </w:tc>
        <w:tc>
          <w:tcPr>
            <w:tcW w:w="833" w:type="pct"/>
            <w:noWrap w:val="0"/>
            <w:vAlign w:val="center"/>
          </w:tcPr>
          <w:p w14:paraId="1FED8695">
            <w:pPr>
              <w:spacing w:line="360" w:lineRule="auto"/>
              <w:jc w:val="center"/>
              <w:rPr>
                <w:rFonts w:hint="eastAsia" w:ascii="宋体" w:hAnsi="宋体"/>
                <w:b/>
                <w:color w:val="000000"/>
                <w:sz w:val="24"/>
                <w:szCs w:val="28"/>
              </w:rPr>
            </w:pPr>
            <w:r>
              <w:rPr>
                <w:rFonts w:hint="eastAsia" w:ascii="宋体" w:hAnsi="宋体"/>
                <w:b/>
                <w:color w:val="000000"/>
                <w:sz w:val="24"/>
                <w:szCs w:val="28"/>
              </w:rPr>
              <w:t>内容</w:t>
            </w:r>
          </w:p>
        </w:tc>
        <w:tc>
          <w:tcPr>
            <w:tcW w:w="833" w:type="pct"/>
            <w:noWrap w:val="0"/>
            <w:vAlign w:val="center"/>
          </w:tcPr>
          <w:p w14:paraId="1CF34C08">
            <w:pPr>
              <w:spacing w:line="360" w:lineRule="auto"/>
              <w:jc w:val="center"/>
              <w:rPr>
                <w:rFonts w:hint="eastAsia" w:ascii="宋体" w:hAnsi="宋体" w:eastAsiaTheme="minorEastAsia"/>
                <w:b/>
                <w:color w:val="000000"/>
                <w:sz w:val="24"/>
                <w:szCs w:val="28"/>
                <w:lang w:val="en-US" w:eastAsia="zh-CN"/>
              </w:rPr>
            </w:pPr>
            <w:r>
              <w:rPr>
                <w:rFonts w:hint="eastAsia" w:ascii="宋体" w:hAnsi="宋体"/>
                <w:b/>
                <w:color w:val="000000"/>
                <w:sz w:val="24"/>
                <w:szCs w:val="28"/>
                <w:lang w:val="en-US" w:eastAsia="zh-CN"/>
              </w:rPr>
              <w:t>单价</w:t>
            </w:r>
            <w:r>
              <w:rPr>
                <w:rFonts w:hint="eastAsia" w:ascii="宋体" w:hAnsi="宋体"/>
                <w:b/>
                <w:color w:val="000000"/>
                <w:sz w:val="24"/>
                <w:szCs w:val="28"/>
                <w:lang w:eastAsia="zh-CN"/>
              </w:rPr>
              <w:t>（</w:t>
            </w:r>
            <w:r>
              <w:rPr>
                <w:rFonts w:hint="eastAsia" w:ascii="宋体" w:hAnsi="宋体"/>
                <w:b/>
                <w:color w:val="000000"/>
                <w:sz w:val="24"/>
                <w:szCs w:val="28"/>
                <w:lang w:val="en-US" w:eastAsia="zh-CN"/>
              </w:rPr>
              <w:t>元，含税</w:t>
            </w:r>
            <w:r>
              <w:rPr>
                <w:rFonts w:hint="eastAsia" w:ascii="宋体" w:hAnsi="宋体"/>
                <w:b/>
                <w:color w:val="000000"/>
                <w:sz w:val="24"/>
                <w:szCs w:val="28"/>
                <w:lang w:eastAsia="zh-CN"/>
              </w:rPr>
              <w:t>）</w:t>
            </w:r>
          </w:p>
        </w:tc>
        <w:tc>
          <w:tcPr>
            <w:tcW w:w="833" w:type="pct"/>
            <w:noWrap w:val="0"/>
            <w:vAlign w:val="center"/>
          </w:tcPr>
          <w:p w14:paraId="1AAB2AE5">
            <w:pPr>
              <w:spacing w:line="360" w:lineRule="auto"/>
              <w:jc w:val="center"/>
              <w:rPr>
                <w:rFonts w:hint="default" w:ascii="宋体" w:hAnsi="宋体"/>
                <w:b/>
                <w:color w:val="000000"/>
                <w:sz w:val="24"/>
                <w:szCs w:val="28"/>
                <w:lang w:val="en-US" w:eastAsia="zh-CN"/>
              </w:rPr>
            </w:pPr>
            <w:r>
              <w:rPr>
                <w:rFonts w:hint="eastAsia" w:ascii="宋体" w:hAnsi="宋体"/>
                <w:b/>
                <w:color w:val="000000"/>
                <w:sz w:val="24"/>
                <w:szCs w:val="28"/>
                <w:lang w:val="en-US" w:eastAsia="zh-CN"/>
              </w:rPr>
              <w:t>数量</w:t>
            </w:r>
          </w:p>
        </w:tc>
        <w:tc>
          <w:tcPr>
            <w:tcW w:w="833" w:type="pct"/>
            <w:noWrap w:val="0"/>
            <w:vAlign w:val="center"/>
          </w:tcPr>
          <w:p w14:paraId="3607D602">
            <w:pPr>
              <w:spacing w:line="360" w:lineRule="auto"/>
              <w:jc w:val="center"/>
              <w:rPr>
                <w:rFonts w:hint="default" w:ascii="宋体" w:hAnsi="宋体" w:eastAsiaTheme="minorEastAsia"/>
                <w:b/>
                <w:color w:val="000000"/>
                <w:sz w:val="24"/>
                <w:szCs w:val="28"/>
                <w:lang w:val="en-US" w:eastAsia="zh-CN"/>
              </w:rPr>
            </w:pPr>
            <w:r>
              <w:rPr>
                <w:rFonts w:hint="eastAsia" w:ascii="宋体" w:hAnsi="宋体"/>
                <w:b/>
                <w:color w:val="000000"/>
                <w:sz w:val="24"/>
                <w:szCs w:val="28"/>
                <w:lang w:val="en-US" w:eastAsia="zh-CN"/>
              </w:rPr>
              <w:t>小计</w:t>
            </w:r>
            <w:r>
              <w:rPr>
                <w:rFonts w:hint="eastAsia" w:ascii="宋体" w:hAnsi="宋体"/>
                <w:b/>
                <w:color w:val="000000"/>
                <w:sz w:val="24"/>
                <w:szCs w:val="28"/>
                <w:lang w:eastAsia="zh-CN"/>
              </w:rPr>
              <w:t>（</w:t>
            </w:r>
            <w:r>
              <w:rPr>
                <w:rFonts w:hint="eastAsia" w:ascii="宋体" w:hAnsi="宋体"/>
                <w:b/>
                <w:color w:val="000000"/>
                <w:sz w:val="24"/>
                <w:szCs w:val="28"/>
                <w:lang w:val="en-US" w:eastAsia="zh-CN"/>
              </w:rPr>
              <w:t>元，含税</w:t>
            </w:r>
            <w:r>
              <w:rPr>
                <w:rFonts w:hint="eastAsia" w:ascii="宋体" w:hAnsi="宋体"/>
                <w:b/>
                <w:color w:val="000000"/>
                <w:sz w:val="24"/>
                <w:szCs w:val="28"/>
                <w:lang w:eastAsia="zh-CN"/>
              </w:rPr>
              <w:t>）</w:t>
            </w:r>
          </w:p>
        </w:tc>
      </w:tr>
      <w:tr w14:paraId="46C6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33" w:type="pct"/>
            <w:tcBorders>
              <w:bottom w:val="single" w:color="auto" w:sz="4" w:space="0"/>
            </w:tcBorders>
            <w:noWrap w:val="0"/>
            <w:vAlign w:val="center"/>
          </w:tcPr>
          <w:p w14:paraId="6B039626">
            <w:pPr>
              <w:spacing w:line="360" w:lineRule="auto"/>
              <w:jc w:val="center"/>
              <w:rPr>
                <w:rFonts w:hint="eastAsia" w:ascii="宋体" w:hAnsi="宋体"/>
                <w:color w:val="000000"/>
                <w:sz w:val="24"/>
                <w:szCs w:val="28"/>
              </w:rPr>
            </w:pPr>
            <w:r>
              <w:rPr>
                <w:rFonts w:hint="eastAsia" w:ascii="宋体" w:hAnsi="宋体"/>
                <w:color w:val="000000"/>
                <w:sz w:val="24"/>
                <w:szCs w:val="28"/>
              </w:rPr>
              <w:t>1</w:t>
            </w:r>
          </w:p>
        </w:tc>
        <w:tc>
          <w:tcPr>
            <w:tcW w:w="833" w:type="pct"/>
            <w:tcBorders>
              <w:bottom w:val="single" w:color="auto" w:sz="4" w:space="0"/>
            </w:tcBorders>
            <w:noWrap w:val="0"/>
            <w:vAlign w:val="center"/>
          </w:tcPr>
          <w:p w14:paraId="3375E422">
            <w:pPr>
              <w:spacing w:line="360" w:lineRule="auto"/>
              <w:jc w:val="center"/>
              <w:rPr>
                <w:rFonts w:hint="eastAsia" w:ascii="宋体" w:hAnsi="宋体"/>
                <w:color w:val="000000"/>
                <w:sz w:val="24"/>
                <w:szCs w:val="28"/>
              </w:rPr>
            </w:pPr>
          </w:p>
        </w:tc>
        <w:tc>
          <w:tcPr>
            <w:tcW w:w="833" w:type="pct"/>
            <w:noWrap w:val="0"/>
            <w:vAlign w:val="center"/>
          </w:tcPr>
          <w:p w14:paraId="4EBFCA1B">
            <w:pPr>
              <w:spacing w:line="360" w:lineRule="auto"/>
              <w:jc w:val="center"/>
              <w:rPr>
                <w:rFonts w:hint="eastAsia" w:ascii="宋体" w:hAnsi="宋体"/>
                <w:color w:val="000000"/>
                <w:sz w:val="24"/>
                <w:szCs w:val="28"/>
              </w:rPr>
            </w:pPr>
          </w:p>
        </w:tc>
        <w:tc>
          <w:tcPr>
            <w:tcW w:w="833" w:type="pct"/>
            <w:tcBorders>
              <w:bottom w:val="single" w:color="auto" w:sz="4" w:space="0"/>
            </w:tcBorders>
            <w:noWrap w:val="0"/>
            <w:vAlign w:val="center"/>
          </w:tcPr>
          <w:p w14:paraId="0969775E">
            <w:pPr>
              <w:spacing w:line="360" w:lineRule="auto"/>
              <w:jc w:val="center"/>
              <w:rPr>
                <w:rFonts w:hint="eastAsia" w:ascii="宋体" w:hAnsi="宋体"/>
                <w:color w:val="000000"/>
                <w:sz w:val="24"/>
                <w:szCs w:val="28"/>
              </w:rPr>
            </w:pPr>
          </w:p>
        </w:tc>
        <w:tc>
          <w:tcPr>
            <w:tcW w:w="833" w:type="pct"/>
            <w:tcBorders>
              <w:bottom w:val="single" w:color="auto" w:sz="4" w:space="0"/>
            </w:tcBorders>
            <w:noWrap w:val="0"/>
            <w:vAlign w:val="center"/>
          </w:tcPr>
          <w:p w14:paraId="2A1B3336">
            <w:pPr>
              <w:spacing w:line="360" w:lineRule="auto"/>
              <w:jc w:val="center"/>
              <w:rPr>
                <w:rFonts w:hint="eastAsia" w:ascii="宋体" w:hAnsi="宋体"/>
                <w:color w:val="000000"/>
                <w:sz w:val="24"/>
                <w:szCs w:val="28"/>
              </w:rPr>
            </w:pPr>
          </w:p>
        </w:tc>
        <w:tc>
          <w:tcPr>
            <w:tcW w:w="833" w:type="pct"/>
            <w:tcBorders>
              <w:bottom w:val="single" w:color="auto" w:sz="4" w:space="0"/>
            </w:tcBorders>
            <w:noWrap w:val="0"/>
            <w:vAlign w:val="center"/>
          </w:tcPr>
          <w:p w14:paraId="2A6D434C">
            <w:pPr>
              <w:spacing w:line="360" w:lineRule="auto"/>
              <w:jc w:val="center"/>
              <w:rPr>
                <w:rFonts w:hint="eastAsia" w:ascii="宋体" w:hAnsi="宋体"/>
                <w:color w:val="000000"/>
                <w:sz w:val="24"/>
                <w:szCs w:val="28"/>
              </w:rPr>
            </w:pPr>
          </w:p>
        </w:tc>
      </w:tr>
      <w:tr w14:paraId="70B7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33" w:type="pct"/>
            <w:tcBorders>
              <w:bottom w:val="single" w:color="auto" w:sz="4" w:space="0"/>
            </w:tcBorders>
            <w:noWrap w:val="0"/>
            <w:vAlign w:val="center"/>
          </w:tcPr>
          <w:p w14:paraId="78F47548">
            <w:pPr>
              <w:spacing w:line="360" w:lineRule="auto"/>
              <w:jc w:val="center"/>
              <w:rPr>
                <w:rFonts w:hint="eastAsia" w:ascii="宋体" w:hAnsi="宋体"/>
                <w:color w:val="000000"/>
                <w:sz w:val="24"/>
                <w:szCs w:val="28"/>
              </w:rPr>
            </w:pPr>
            <w:bookmarkStart w:id="12" w:name="_Hlk440292830"/>
            <w:bookmarkStart w:id="13" w:name="OLE_LINK2" w:colFirst="6" w:colLast="6"/>
            <w:bookmarkStart w:id="14" w:name="OLE_LINK3" w:colFirst="3" w:colLast="3"/>
            <w:bookmarkStart w:id="15" w:name="OLE_LINK4" w:colFirst="4" w:colLast="4"/>
            <w:r>
              <w:rPr>
                <w:rFonts w:hint="eastAsia" w:ascii="宋体" w:hAnsi="宋体"/>
                <w:color w:val="000000"/>
                <w:sz w:val="24"/>
                <w:szCs w:val="28"/>
              </w:rPr>
              <w:t>2</w:t>
            </w:r>
          </w:p>
        </w:tc>
        <w:tc>
          <w:tcPr>
            <w:tcW w:w="833" w:type="pct"/>
            <w:tcBorders>
              <w:bottom w:val="single" w:color="auto" w:sz="4" w:space="0"/>
            </w:tcBorders>
            <w:noWrap w:val="0"/>
            <w:vAlign w:val="center"/>
          </w:tcPr>
          <w:p w14:paraId="7BB40124">
            <w:pPr>
              <w:spacing w:line="360" w:lineRule="auto"/>
              <w:jc w:val="center"/>
              <w:rPr>
                <w:rFonts w:hint="eastAsia" w:ascii="宋体" w:hAnsi="宋体"/>
                <w:color w:val="000000"/>
                <w:sz w:val="24"/>
                <w:szCs w:val="28"/>
              </w:rPr>
            </w:pPr>
          </w:p>
        </w:tc>
        <w:tc>
          <w:tcPr>
            <w:tcW w:w="833" w:type="pct"/>
            <w:noWrap w:val="0"/>
            <w:vAlign w:val="center"/>
          </w:tcPr>
          <w:p w14:paraId="5AC78412">
            <w:pPr>
              <w:spacing w:line="360" w:lineRule="auto"/>
              <w:jc w:val="center"/>
              <w:rPr>
                <w:rFonts w:hint="eastAsia" w:ascii="宋体" w:hAnsi="宋体"/>
                <w:color w:val="000000"/>
                <w:sz w:val="24"/>
                <w:szCs w:val="28"/>
              </w:rPr>
            </w:pPr>
          </w:p>
        </w:tc>
        <w:tc>
          <w:tcPr>
            <w:tcW w:w="833" w:type="pct"/>
            <w:tcBorders>
              <w:bottom w:val="single" w:color="auto" w:sz="4" w:space="0"/>
            </w:tcBorders>
            <w:noWrap w:val="0"/>
            <w:vAlign w:val="center"/>
          </w:tcPr>
          <w:p w14:paraId="4638B83F">
            <w:pPr>
              <w:spacing w:line="360" w:lineRule="auto"/>
              <w:jc w:val="center"/>
              <w:rPr>
                <w:rFonts w:hint="eastAsia" w:ascii="宋体" w:hAnsi="宋体"/>
                <w:color w:val="000000"/>
                <w:sz w:val="24"/>
                <w:szCs w:val="28"/>
              </w:rPr>
            </w:pPr>
          </w:p>
        </w:tc>
        <w:tc>
          <w:tcPr>
            <w:tcW w:w="833" w:type="pct"/>
            <w:tcBorders>
              <w:bottom w:val="single" w:color="auto" w:sz="4" w:space="0"/>
            </w:tcBorders>
            <w:noWrap w:val="0"/>
            <w:vAlign w:val="center"/>
          </w:tcPr>
          <w:p w14:paraId="5CF6AFBA">
            <w:pPr>
              <w:spacing w:line="360" w:lineRule="auto"/>
              <w:jc w:val="center"/>
              <w:rPr>
                <w:rFonts w:hint="eastAsia" w:ascii="宋体" w:hAnsi="宋体"/>
                <w:color w:val="000000"/>
                <w:sz w:val="24"/>
                <w:szCs w:val="28"/>
              </w:rPr>
            </w:pPr>
          </w:p>
        </w:tc>
        <w:tc>
          <w:tcPr>
            <w:tcW w:w="833" w:type="pct"/>
            <w:tcBorders>
              <w:bottom w:val="single" w:color="auto" w:sz="4" w:space="0"/>
            </w:tcBorders>
            <w:noWrap w:val="0"/>
            <w:vAlign w:val="center"/>
          </w:tcPr>
          <w:p w14:paraId="0AE7D178">
            <w:pPr>
              <w:spacing w:line="360" w:lineRule="auto"/>
              <w:jc w:val="center"/>
              <w:rPr>
                <w:rFonts w:ascii="宋体" w:hAnsi="宋体"/>
                <w:color w:val="000000"/>
                <w:sz w:val="24"/>
                <w:szCs w:val="28"/>
              </w:rPr>
            </w:pPr>
          </w:p>
        </w:tc>
      </w:tr>
      <w:bookmarkEnd w:id="12"/>
      <w:bookmarkEnd w:id="13"/>
      <w:bookmarkEnd w:id="14"/>
      <w:bookmarkEnd w:id="15"/>
      <w:tr w14:paraId="3A99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33" w:type="pct"/>
            <w:tcBorders>
              <w:bottom w:val="single" w:color="auto" w:sz="4" w:space="0"/>
            </w:tcBorders>
            <w:noWrap w:val="0"/>
            <w:vAlign w:val="center"/>
          </w:tcPr>
          <w:p w14:paraId="42BB035A">
            <w:pPr>
              <w:spacing w:line="360" w:lineRule="auto"/>
              <w:jc w:val="center"/>
              <w:rPr>
                <w:rFonts w:hint="eastAsia" w:ascii="宋体" w:hAnsi="宋体"/>
                <w:color w:val="000000"/>
                <w:sz w:val="24"/>
                <w:szCs w:val="28"/>
              </w:rPr>
            </w:pPr>
            <w:r>
              <w:rPr>
                <w:rFonts w:hint="eastAsia" w:ascii="宋体" w:hAnsi="宋体"/>
                <w:color w:val="000000"/>
                <w:sz w:val="24"/>
                <w:szCs w:val="28"/>
              </w:rPr>
              <w:t>3</w:t>
            </w:r>
          </w:p>
        </w:tc>
        <w:tc>
          <w:tcPr>
            <w:tcW w:w="833" w:type="pct"/>
            <w:tcBorders>
              <w:bottom w:val="single" w:color="auto" w:sz="4" w:space="0"/>
            </w:tcBorders>
            <w:noWrap w:val="0"/>
            <w:vAlign w:val="center"/>
          </w:tcPr>
          <w:p w14:paraId="02F8C0D6">
            <w:pPr>
              <w:spacing w:line="360" w:lineRule="auto"/>
              <w:jc w:val="center"/>
              <w:rPr>
                <w:rFonts w:hint="eastAsia" w:ascii="宋体" w:hAnsi="宋体"/>
                <w:color w:val="000000"/>
                <w:sz w:val="24"/>
                <w:szCs w:val="28"/>
              </w:rPr>
            </w:pPr>
          </w:p>
        </w:tc>
        <w:tc>
          <w:tcPr>
            <w:tcW w:w="833" w:type="pct"/>
            <w:noWrap w:val="0"/>
            <w:vAlign w:val="center"/>
          </w:tcPr>
          <w:p w14:paraId="53E873AA">
            <w:pPr>
              <w:spacing w:line="360" w:lineRule="auto"/>
              <w:jc w:val="center"/>
              <w:rPr>
                <w:rFonts w:hint="eastAsia" w:ascii="宋体" w:hAnsi="宋体"/>
                <w:color w:val="000000"/>
                <w:sz w:val="24"/>
                <w:szCs w:val="28"/>
              </w:rPr>
            </w:pPr>
          </w:p>
        </w:tc>
        <w:tc>
          <w:tcPr>
            <w:tcW w:w="833" w:type="pct"/>
            <w:tcBorders>
              <w:bottom w:val="single" w:color="auto" w:sz="4" w:space="0"/>
            </w:tcBorders>
            <w:noWrap w:val="0"/>
            <w:vAlign w:val="center"/>
          </w:tcPr>
          <w:p w14:paraId="07080DDF">
            <w:pPr>
              <w:spacing w:line="360" w:lineRule="auto"/>
              <w:jc w:val="center"/>
              <w:rPr>
                <w:rFonts w:hint="eastAsia" w:ascii="宋体" w:hAnsi="宋体"/>
                <w:color w:val="000000"/>
                <w:sz w:val="24"/>
                <w:szCs w:val="28"/>
              </w:rPr>
            </w:pPr>
          </w:p>
        </w:tc>
        <w:tc>
          <w:tcPr>
            <w:tcW w:w="833" w:type="pct"/>
            <w:tcBorders>
              <w:bottom w:val="single" w:color="auto" w:sz="4" w:space="0"/>
            </w:tcBorders>
            <w:noWrap w:val="0"/>
            <w:vAlign w:val="center"/>
          </w:tcPr>
          <w:p w14:paraId="0CBE65E8">
            <w:pPr>
              <w:spacing w:line="360" w:lineRule="auto"/>
              <w:jc w:val="center"/>
              <w:rPr>
                <w:rFonts w:hint="eastAsia" w:ascii="宋体" w:hAnsi="宋体"/>
                <w:color w:val="000000"/>
                <w:sz w:val="24"/>
                <w:szCs w:val="28"/>
              </w:rPr>
            </w:pPr>
          </w:p>
        </w:tc>
        <w:tc>
          <w:tcPr>
            <w:tcW w:w="833" w:type="pct"/>
            <w:tcBorders>
              <w:bottom w:val="single" w:color="auto" w:sz="4" w:space="0"/>
            </w:tcBorders>
            <w:noWrap w:val="0"/>
            <w:vAlign w:val="center"/>
          </w:tcPr>
          <w:p w14:paraId="25005AF2">
            <w:pPr>
              <w:spacing w:line="360" w:lineRule="auto"/>
              <w:jc w:val="center"/>
              <w:rPr>
                <w:rFonts w:ascii="宋体" w:hAnsi="宋体"/>
                <w:color w:val="000000"/>
                <w:sz w:val="24"/>
                <w:szCs w:val="28"/>
              </w:rPr>
            </w:pPr>
          </w:p>
        </w:tc>
      </w:tr>
      <w:tr w14:paraId="03DF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33" w:type="pct"/>
            <w:tcBorders>
              <w:bottom w:val="single" w:color="auto" w:sz="4" w:space="0"/>
            </w:tcBorders>
            <w:noWrap w:val="0"/>
            <w:vAlign w:val="center"/>
          </w:tcPr>
          <w:p w14:paraId="01093881">
            <w:pPr>
              <w:spacing w:line="360" w:lineRule="auto"/>
              <w:jc w:val="center"/>
              <w:rPr>
                <w:rFonts w:hint="eastAsia" w:ascii="宋体" w:hAnsi="宋体"/>
                <w:color w:val="000000"/>
                <w:sz w:val="24"/>
                <w:szCs w:val="28"/>
              </w:rPr>
            </w:pPr>
            <w:r>
              <w:rPr>
                <w:rFonts w:hint="eastAsia" w:ascii="宋体" w:hAnsi="宋体"/>
                <w:color w:val="000000"/>
                <w:sz w:val="24"/>
                <w:szCs w:val="28"/>
              </w:rPr>
              <w:t>4</w:t>
            </w:r>
          </w:p>
        </w:tc>
        <w:tc>
          <w:tcPr>
            <w:tcW w:w="833" w:type="pct"/>
            <w:tcBorders>
              <w:bottom w:val="single" w:color="auto" w:sz="4" w:space="0"/>
            </w:tcBorders>
            <w:noWrap w:val="0"/>
            <w:vAlign w:val="center"/>
          </w:tcPr>
          <w:p w14:paraId="6BA47B73">
            <w:pPr>
              <w:spacing w:line="360" w:lineRule="auto"/>
              <w:jc w:val="center"/>
              <w:rPr>
                <w:rFonts w:hint="eastAsia" w:ascii="宋体" w:hAnsi="宋体"/>
                <w:color w:val="000000"/>
                <w:sz w:val="24"/>
                <w:szCs w:val="28"/>
              </w:rPr>
            </w:pPr>
          </w:p>
        </w:tc>
        <w:tc>
          <w:tcPr>
            <w:tcW w:w="833" w:type="pct"/>
            <w:noWrap w:val="0"/>
            <w:vAlign w:val="center"/>
          </w:tcPr>
          <w:p w14:paraId="05BAE1F5">
            <w:pPr>
              <w:spacing w:line="360" w:lineRule="auto"/>
              <w:jc w:val="center"/>
              <w:rPr>
                <w:rFonts w:hint="eastAsia" w:ascii="宋体" w:hAnsi="宋体"/>
                <w:color w:val="000000"/>
                <w:sz w:val="24"/>
                <w:szCs w:val="28"/>
              </w:rPr>
            </w:pPr>
          </w:p>
        </w:tc>
        <w:tc>
          <w:tcPr>
            <w:tcW w:w="833" w:type="pct"/>
            <w:tcBorders>
              <w:bottom w:val="single" w:color="auto" w:sz="4" w:space="0"/>
            </w:tcBorders>
            <w:noWrap w:val="0"/>
            <w:vAlign w:val="center"/>
          </w:tcPr>
          <w:p w14:paraId="1E895250">
            <w:pPr>
              <w:spacing w:line="360" w:lineRule="auto"/>
              <w:jc w:val="center"/>
              <w:rPr>
                <w:rFonts w:hint="eastAsia" w:ascii="宋体" w:hAnsi="宋体"/>
                <w:color w:val="000000"/>
                <w:sz w:val="24"/>
                <w:szCs w:val="28"/>
              </w:rPr>
            </w:pPr>
          </w:p>
        </w:tc>
        <w:tc>
          <w:tcPr>
            <w:tcW w:w="833" w:type="pct"/>
            <w:tcBorders>
              <w:bottom w:val="single" w:color="auto" w:sz="4" w:space="0"/>
            </w:tcBorders>
            <w:noWrap w:val="0"/>
            <w:vAlign w:val="center"/>
          </w:tcPr>
          <w:p w14:paraId="30FE2276">
            <w:pPr>
              <w:spacing w:line="360" w:lineRule="auto"/>
              <w:jc w:val="center"/>
              <w:rPr>
                <w:rFonts w:hint="eastAsia" w:ascii="宋体" w:hAnsi="宋体"/>
                <w:color w:val="000000"/>
                <w:sz w:val="24"/>
                <w:szCs w:val="28"/>
              </w:rPr>
            </w:pPr>
          </w:p>
        </w:tc>
        <w:tc>
          <w:tcPr>
            <w:tcW w:w="833" w:type="pct"/>
            <w:tcBorders>
              <w:bottom w:val="single" w:color="auto" w:sz="4" w:space="0"/>
            </w:tcBorders>
            <w:noWrap w:val="0"/>
            <w:vAlign w:val="center"/>
          </w:tcPr>
          <w:p w14:paraId="22EE91CF">
            <w:pPr>
              <w:spacing w:line="360" w:lineRule="auto"/>
              <w:jc w:val="center"/>
              <w:rPr>
                <w:rFonts w:ascii="宋体" w:hAnsi="宋体"/>
                <w:color w:val="000000"/>
                <w:sz w:val="24"/>
                <w:szCs w:val="28"/>
              </w:rPr>
            </w:pPr>
          </w:p>
        </w:tc>
      </w:tr>
      <w:tr w14:paraId="738D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noWrap w:val="0"/>
            <w:vAlign w:val="center"/>
          </w:tcPr>
          <w:p w14:paraId="30F4001E">
            <w:pPr>
              <w:spacing w:line="360" w:lineRule="auto"/>
              <w:jc w:val="center"/>
              <w:rPr>
                <w:rFonts w:hint="eastAsia" w:ascii="宋体" w:hAnsi="宋体"/>
                <w:color w:val="000000"/>
                <w:sz w:val="24"/>
                <w:szCs w:val="28"/>
              </w:rPr>
            </w:pPr>
            <w:r>
              <w:rPr>
                <w:rFonts w:hint="eastAsia" w:ascii="宋体" w:hAnsi="宋体"/>
                <w:color w:val="000000"/>
                <w:sz w:val="24"/>
                <w:szCs w:val="28"/>
              </w:rPr>
              <w:t>5</w:t>
            </w:r>
          </w:p>
        </w:tc>
        <w:tc>
          <w:tcPr>
            <w:tcW w:w="833" w:type="pct"/>
            <w:noWrap w:val="0"/>
            <w:vAlign w:val="center"/>
          </w:tcPr>
          <w:p w14:paraId="5DB81174">
            <w:pPr>
              <w:spacing w:line="360" w:lineRule="auto"/>
              <w:jc w:val="center"/>
              <w:rPr>
                <w:rFonts w:hint="eastAsia" w:ascii="宋体" w:hAnsi="宋体"/>
                <w:color w:val="000000"/>
                <w:sz w:val="24"/>
                <w:szCs w:val="28"/>
              </w:rPr>
            </w:pPr>
          </w:p>
        </w:tc>
        <w:tc>
          <w:tcPr>
            <w:tcW w:w="833" w:type="pct"/>
            <w:noWrap w:val="0"/>
            <w:vAlign w:val="center"/>
          </w:tcPr>
          <w:p w14:paraId="1B41C654">
            <w:pPr>
              <w:spacing w:line="360" w:lineRule="auto"/>
              <w:jc w:val="center"/>
              <w:rPr>
                <w:rFonts w:ascii="宋体" w:hAnsi="宋体"/>
                <w:color w:val="000000"/>
                <w:sz w:val="24"/>
                <w:szCs w:val="28"/>
              </w:rPr>
            </w:pPr>
          </w:p>
        </w:tc>
        <w:tc>
          <w:tcPr>
            <w:tcW w:w="833" w:type="pct"/>
            <w:noWrap w:val="0"/>
            <w:vAlign w:val="center"/>
          </w:tcPr>
          <w:p w14:paraId="1C593C52">
            <w:pPr>
              <w:spacing w:line="360" w:lineRule="auto"/>
              <w:jc w:val="center"/>
              <w:rPr>
                <w:rFonts w:ascii="宋体" w:hAnsi="宋体"/>
                <w:color w:val="000000"/>
                <w:sz w:val="24"/>
                <w:szCs w:val="28"/>
              </w:rPr>
            </w:pPr>
          </w:p>
        </w:tc>
        <w:tc>
          <w:tcPr>
            <w:tcW w:w="833" w:type="pct"/>
            <w:noWrap w:val="0"/>
            <w:vAlign w:val="center"/>
          </w:tcPr>
          <w:p w14:paraId="664C8A9F">
            <w:pPr>
              <w:spacing w:line="360" w:lineRule="auto"/>
              <w:jc w:val="center"/>
              <w:rPr>
                <w:rFonts w:ascii="宋体" w:hAnsi="宋体"/>
                <w:color w:val="000000"/>
                <w:sz w:val="24"/>
                <w:szCs w:val="28"/>
              </w:rPr>
            </w:pPr>
          </w:p>
        </w:tc>
        <w:tc>
          <w:tcPr>
            <w:tcW w:w="833" w:type="pct"/>
            <w:noWrap w:val="0"/>
            <w:vAlign w:val="center"/>
          </w:tcPr>
          <w:p w14:paraId="08ECD5CC">
            <w:pPr>
              <w:spacing w:line="360" w:lineRule="auto"/>
              <w:jc w:val="center"/>
              <w:rPr>
                <w:rFonts w:hint="eastAsia" w:ascii="宋体" w:hAnsi="宋体"/>
                <w:color w:val="000000"/>
                <w:sz w:val="24"/>
                <w:szCs w:val="28"/>
              </w:rPr>
            </w:pPr>
          </w:p>
        </w:tc>
      </w:tr>
      <w:tr w14:paraId="6326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6" w:type="pct"/>
            <w:gridSpan w:val="5"/>
            <w:noWrap w:val="0"/>
            <w:vAlign w:val="center"/>
          </w:tcPr>
          <w:p w14:paraId="3A0DE3D7">
            <w:pPr>
              <w:spacing w:line="360" w:lineRule="auto"/>
              <w:jc w:val="center"/>
              <w:rPr>
                <w:rFonts w:hint="eastAsia" w:ascii="宋体" w:hAnsi="宋体" w:eastAsiaTheme="minorEastAsia"/>
                <w:b/>
                <w:color w:val="000000"/>
                <w:sz w:val="24"/>
                <w:szCs w:val="28"/>
                <w:lang w:eastAsia="zh-CN"/>
              </w:rPr>
            </w:pPr>
            <w:r>
              <w:rPr>
                <w:rFonts w:ascii="宋体" w:hAnsi="宋体"/>
                <w:b/>
                <w:color w:val="000000"/>
                <w:sz w:val="24"/>
                <w:szCs w:val="28"/>
              </w:rPr>
              <w:t>合计</w:t>
            </w:r>
            <w:r>
              <w:rPr>
                <w:rFonts w:hint="eastAsia" w:ascii="宋体" w:hAnsi="宋体"/>
                <w:b/>
                <w:color w:val="000000"/>
                <w:sz w:val="24"/>
                <w:szCs w:val="28"/>
                <w:lang w:eastAsia="zh-CN"/>
              </w:rPr>
              <w:t>（</w:t>
            </w:r>
            <w:r>
              <w:rPr>
                <w:rFonts w:hint="eastAsia" w:ascii="宋体" w:hAnsi="宋体"/>
                <w:b/>
                <w:color w:val="000000"/>
                <w:sz w:val="24"/>
                <w:szCs w:val="28"/>
                <w:lang w:val="en-US" w:eastAsia="zh-CN"/>
              </w:rPr>
              <w:t>元，含税</w:t>
            </w:r>
            <w:r>
              <w:rPr>
                <w:rFonts w:hint="eastAsia" w:ascii="宋体" w:hAnsi="宋体"/>
                <w:b/>
                <w:color w:val="000000"/>
                <w:sz w:val="24"/>
                <w:szCs w:val="28"/>
                <w:lang w:eastAsia="zh-CN"/>
              </w:rPr>
              <w:t>）</w:t>
            </w:r>
          </w:p>
        </w:tc>
        <w:tc>
          <w:tcPr>
            <w:tcW w:w="833" w:type="pct"/>
            <w:noWrap w:val="0"/>
            <w:vAlign w:val="center"/>
          </w:tcPr>
          <w:p w14:paraId="106D05C3">
            <w:pPr>
              <w:spacing w:line="360" w:lineRule="auto"/>
              <w:jc w:val="center"/>
              <w:rPr>
                <w:rFonts w:hint="eastAsia" w:ascii="宋体" w:hAnsi="宋体"/>
                <w:b/>
                <w:color w:val="000000"/>
                <w:sz w:val="24"/>
                <w:szCs w:val="28"/>
              </w:rPr>
            </w:pPr>
          </w:p>
        </w:tc>
      </w:tr>
    </w:tbl>
    <w:p w14:paraId="6740DEE7">
      <w:pPr>
        <w:pStyle w:val="16"/>
        <w:rPr>
          <w:rFonts w:hint="eastAsia" w:ascii="宋体" w:hAnsi="宋体" w:eastAsia="宋体" w:cs="宋体"/>
          <w:kern w:val="0"/>
          <w:sz w:val="22"/>
        </w:rPr>
      </w:pPr>
    </w:p>
    <w:p w14:paraId="72C11493">
      <w:pPr>
        <w:rPr>
          <w:rFonts w:hint="eastAsia" w:ascii="宋体" w:hAnsi="宋体" w:eastAsia="宋体" w:cs="宋体"/>
          <w:kern w:val="0"/>
          <w:sz w:val="22"/>
        </w:rPr>
      </w:pPr>
      <w:r>
        <w:rPr>
          <w:rFonts w:hint="eastAsia" w:ascii="宋体" w:hAnsi="宋体" w:eastAsia="宋体" w:cs="宋体"/>
          <w:kern w:val="0"/>
          <w:sz w:val="22"/>
        </w:rPr>
        <w:t>注：</w:t>
      </w:r>
    </w:p>
    <w:p w14:paraId="116C875B">
      <w:pPr>
        <w:numPr>
          <w:ilvl w:val="0"/>
          <w:numId w:val="5"/>
        </w:numPr>
        <w:rPr>
          <w:rFonts w:hint="eastAsia" w:ascii="宋体" w:hAnsi="宋体" w:eastAsia="宋体" w:cs="宋体"/>
          <w:kern w:val="0"/>
          <w:sz w:val="22"/>
        </w:rPr>
      </w:pPr>
      <w:r>
        <w:rPr>
          <w:rFonts w:hint="eastAsia" w:ascii="宋体" w:hAnsi="宋体" w:eastAsia="宋体" w:cs="宋体"/>
          <w:kern w:val="0"/>
          <w:sz w:val="22"/>
        </w:rPr>
        <w:t>报价有效期：自公告发布之日起，三个月内。</w:t>
      </w:r>
    </w:p>
    <w:p w14:paraId="24EC45A5">
      <w:pPr>
        <w:numPr>
          <w:ilvl w:val="0"/>
          <w:numId w:val="5"/>
        </w:numPr>
        <w:rPr>
          <w:rFonts w:hint="eastAsia" w:ascii="宋体" w:hAnsi="宋体" w:eastAsia="宋体" w:cs="宋体"/>
          <w:sz w:val="22"/>
        </w:rPr>
      </w:pPr>
      <w:r>
        <w:rPr>
          <w:rFonts w:hint="eastAsia" w:ascii="宋体" w:hAnsi="宋体" w:eastAsia="宋体" w:cs="宋体"/>
          <w:kern w:val="0"/>
          <w:sz w:val="22"/>
        </w:rPr>
        <w:t>货币单位：人民币元。</w:t>
      </w:r>
    </w:p>
    <w:p w14:paraId="3075FBC2">
      <w:pPr>
        <w:numPr>
          <w:ilvl w:val="0"/>
          <w:numId w:val="5"/>
        </w:numPr>
        <w:rPr>
          <w:rFonts w:hint="eastAsia" w:ascii="宋体" w:hAnsi="宋体" w:eastAsia="宋体" w:cs="宋体"/>
          <w:sz w:val="22"/>
        </w:rPr>
      </w:pPr>
      <w:r>
        <w:rPr>
          <w:rFonts w:hint="eastAsia" w:ascii="宋体" w:hAnsi="宋体" w:eastAsia="宋体" w:cs="宋体"/>
          <w:kern w:val="0"/>
          <w:sz w:val="22"/>
        </w:rPr>
        <w:t>上</w:t>
      </w:r>
      <w:r>
        <w:rPr>
          <w:rFonts w:hint="eastAsia" w:ascii="宋体" w:hAnsi="宋体" w:eastAsia="宋体" w:cs="宋体"/>
          <w:sz w:val="22"/>
        </w:rPr>
        <w:t>表格式仅供参考，报价单位可结合实际情况细化内容及对应报价。</w:t>
      </w:r>
    </w:p>
    <w:p w14:paraId="488269F1">
      <w:pPr>
        <w:spacing w:line="360" w:lineRule="auto"/>
        <w:ind w:firstLine="4180" w:firstLineChars="1900"/>
        <w:jc w:val="left"/>
        <w:rPr>
          <w:rFonts w:hint="eastAsia" w:ascii="宋体" w:hAnsi="宋体" w:eastAsia="宋体" w:cs="宋体"/>
          <w:sz w:val="22"/>
          <w:szCs w:val="24"/>
        </w:rPr>
      </w:pPr>
    </w:p>
    <w:p w14:paraId="09ECCBB1">
      <w:pPr>
        <w:spacing w:line="360" w:lineRule="auto"/>
        <w:ind w:firstLine="10120" w:firstLineChars="4600"/>
        <w:jc w:val="left"/>
        <w:rPr>
          <w:rFonts w:hint="eastAsia" w:ascii="宋体" w:hAnsi="宋体" w:eastAsia="宋体" w:cs="宋体"/>
          <w:sz w:val="22"/>
          <w:szCs w:val="24"/>
        </w:rPr>
      </w:pPr>
      <w:r>
        <w:rPr>
          <w:rFonts w:hint="eastAsia" w:ascii="宋体" w:hAnsi="宋体" w:eastAsia="宋体" w:cs="宋体"/>
          <w:sz w:val="22"/>
          <w:szCs w:val="24"/>
        </w:rPr>
        <w:t>报价单位（</w:t>
      </w:r>
      <w:r>
        <w:rPr>
          <w:rFonts w:hint="eastAsia" w:ascii="宋体" w:hAnsi="宋体" w:eastAsia="宋体" w:cs="宋体"/>
          <w:b/>
          <w:sz w:val="22"/>
          <w:szCs w:val="24"/>
        </w:rPr>
        <w:t>公章</w:t>
      </w:r>
      <w:r>
        <w:rPr>
          <w:rFonts w:hint="eastAsia" w:ascii="宋体" w:hAnsi="宋体" w:eastAsia="宋体" w:cs="宋体"/>
          <w:sz w:val="22"/>
          <w:szCs w:val="24"/>
        </w:rPr>
        <w:t>）：</w:t>
      </w:r>
    </w:p>
    <w:p w14:paraId="25D320B6">
      <w:pPr>
        <w:spacing w:line="360" w:lineRule="auto"/>
        <w:ind w:firstLine="440" w:firstLineChars="200"/>
        <w:jc w:val="right"/>
        <w:rPr>
          <w:rFonts w:hint="eastAsia" w:ascii="宋体" w:hAnsi="宋体" w:eastAsia="宋体" w:cs="宋体"/>
        </w:rPr>
      </w:pPr>
      <w:r>
        <w:rPr>
          <w:rFonts w:hint="eastAsia" w:ascii="宋体" w:hAnsi="宋体" w:eastAsia="宋体" w:cs="宋体"/>
          <w:sz w:val="22"/>
          <w:szCs w:val="24"/>
        </w:rPr>
        <w:t xml:space="preserve">                                    </w:t>
      </w:r>
      <w:r>
        <w:rPr>
          <w:rFonts w:hint="eastAsia" w:ascii="宋体" w:hAnsi="宋体" w:eastAsia="宋体" w:cs="宋体"/>
          <w:szCs w:val="24"/>
        </w:rPr>
        <w:t xml:space="preserve">           日期：       年  月  日</w:t>
      </w:r>
    </w:p>
    <w:p w14:paraId="04832BFE">
      <w:pPr>
        <w:keepNext/>
        <w:keepLines/>
        <w:pageBreakBefore/>
        <w:spacing w:before="280" w:after="290" w:line="377" w:lineRule="auto"/>
        <w:jc w:val="center"/>
        <w:outlineLvl w:val="3"/>
        <w:rPr>
          <w:rFonts w:hint="eastAsia" w:ascii="宋体" w:hAnsi="宋体" w:eastAsia="宋体" w:cs="宋体"/>
          <w:b/>
          <w:bCs/>
          <w:sz w:val="28"/>
          <w:szCs w:val="28"/>
        </w:rPr>
        <w:sectPr>
          <w:pgSz w:w="16838" w:h="11906" w:orient="landscape"/>
          <w:pgMar w:top="1803" w:right="1440" w:bottom="1803" w:left="1440" w:header="851" w:footer="992" w:gutter="0"/>
          <w:cols w:space="0" w:num="1"/>
          <w:docGrid w:type="lines" w:linePitch="319" w:charSpace="0"/>
        </w:sectPr>
      </w:pPr>
    </w:p>
    <w:p w14:paraId="19E9EFE8">
      <w:pPr>
        <w:keepNext/>
        <w:keepLines/>
        <w:pageBreakBefore/>
        <w:spacing w:before="280" w:after="290" w:line="377" w:lineRule="auto"/>
        <w:jc w:val="center"/>
        <w:outlineLvl w:val="3"/>
        <w:rPr>
          <w:rFonts w:hint="eastAsia" w:ascii="宋体" w:hAnsi="宋体" w:eastAsia="宋体" w:cs="宋体"/>
          <w:b/>
          <w:bCs/>
          <w:sz w:val="28"/>
          <w:szCs w:val="28"/>
        </w:rPr>
      </w:pPr>
      <w:r>
        <w:rPr>
          <w:rFonts w:hint="eastAsia" w:ascii="宋体" w:hAnsi="宋体" w:eastAsia="宋体" w:cs="宋体"/>
          <w:b/>
          <w:bCs/>
          <w:sz w:val="28"/>
          <w:szCs w:val="28"/>
        </w:rPr>
        <w:t>二、承诺函</w:t>
      </w:r>
    </w:p>
    <w:p w14:paraId="5ED4576E">
      <w:pPr>
        <w:rPr>
          <w:rFonts w:hint="eastAsia" w:ascii="宋体" w:hAnsi="宋体" w:eastAsia="宋体" w:cs="宋体"/>
          <w:bCs/>
          <w:szCs w:val="21"/>
        </w:rPr>
      </w:pPr>
      <w:r>
        <w:rPr>
          <w:rFonts w:hint="eastAsia" w:ascii="宋体" w:hAnsi="宋体" w:eastAsia="宋体" w:cs="宋体"/>
          <w:bCs/>
          <w:szCs w:val="21"/>
        </w:rPr>
        <w:t>致深圳市深水生态环境技术有限公司：</w:t>
      </w:r>
    </w:p>
    <w:p w14:paraId="70C25202">
      <w:pPr>
        <w:spacing w:line="360" w:lineRule="auto"/>
        <w:ind w:firstLine="420" w:firstLineChars="200"/>
        <w:rPr>
          <w:rFonts w:hint="eastAsia" w:ascii="宋体" w:hAnsi="宋体" w:eastAsia="宋体" w:cs="宋体"/>
          <w:bCs/>
          <w:szCs w:val="21"/>
        </w:rPr>
      </w:pPr>
    </w:p>
    <w:p w14:paraId="22327D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据此函，本人代表报价单位保证，所提供的全部资料是真实的。本人承诺：</w:t>
      </w:r>
    </w:p>
    <w:p w14:paraId="5F303C5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（1）我单位符合询价公告中“报价单位资格要求”的全部要求。</w:t>
      </w:r>
    </w:p>
    <w:p w14:paraId="2D2F9FD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我单位已详细阅读询价公告中“项目需求”的全部要求，我单位提供的报价是在满足其全部要求的前提下作出的；如我单位无法全部满足“项目需求”的全部要求，将作出说明（格式自拟）；未作出任何说明的，视为全部满足。</w:t>
      </w:r>
    </w:p>
    <w:p w14:paraId="50DD9485">
      <w:pPr>
        <w:spacing w:line="360" w:lineRule="auto"/>
        <w:ind w:firstLine="420" w:firstLineChars="200"/>
        <w:rPr>
          <w:rFonts w:hint="eastAsia" w:ascii="宋体" w:hAnsi="宋体" w:eastAsia="宋体" w:cs="宋体"/>
        </w:rPr>
      </w:pPr>
      <w:r>
        <w:rPr>
          <w:rFonts w:hint="eastAsia" w:ascii="宋体" w:hAnsi="宋体" w:eastAsia="宋体" w:cs="宋体"/>
          <w:szCs w:val="21"/>
        </w:rPr>
        <w:t>（3）我单位明白，本次询价结果将可能作为</w:t>
      </w:r>
      <w:r>
        <w:rPr>
          <w:rFonts w:hint="eastAsia" w:ascii="宋体" w:hAnsi="宋体" w:eastAsia="宋体" w:cs="宋体"/>
        </w:rPr>
        <w:t>本项目招标控制价设置的参考依据。</w:t>
      </w:r>
    </w:p>
    <w:p w14:paraId="07599363">
      <w:pPr>
        <w:spacing w:line="360" w:lineRule="auto"/>
        <w:ind w:firstLine="420" w:firstLineChars="200"/>
        <w:rPr>
          <w:rFonts w:hint="eastAsia" w:ascii="宋体" w:hAnsi="宋体" w:eastAsia="宋体" w:cs="宋体"/>
        </w:rPr>
      </w:pPr>
      <w:r>
        <w:rPr>
          <w:rFonts w:hint="eastAsia" w:ascii="宋体" w:hAnsi="宋体" w:eastAsia="宋体" w:cs="宋体"/>
        </w:rPr>
        <w:t>（4）我单位承诺，本次提供的全部资料均为真实有效的。如存在恶意提供虚假资料的情形，三年内不得参加</w:t>
      </w:r>
      <w:r>
        <w:rPr>
          <w:rFonts w:hint="eastAsia" w:ascii="宋体" w:hAnsi="宋体" w:eastAsia="宋体" w:cs="宋体"/>
          <w:snapToGrid w:val="0"/>
          <w:szCs w:val="21"/>
        </w:rPr>
        <w:t>深圳市深水生态环境技术有限公司的</w:t>
      </w:r>
      <w:r>
        <w:rPr>
          <w:rFonts w:hint="eastAsia" w:ascii="宋体" w:hAnsi="宋体" w:eastAsia="宋体" w:cs="宋体"/>
        </w:rPr>
        <w:t>采购活动。</w:t>
      </w:r>
    </w:p>
    <w:p w14:paraId="6170EF72">
      <w:pPr>
        <w:spacing w:line="360" w:lineRule="auto"/>
        <w:ind w:firstLine="420" w:firstLineChars="200"/>
        <w:rPr>
          <w:rFonts w:hint="eastAsia" w:ascii="宋体" w:hAnsi="宋体" w:eastAsia="宋体" w:cs="宋体"/>
        </w:rPr>
      </w:pPr>
    </w:p>
    <w:p w14:paraId="3C5F7198">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61CD9B03">
      <w:pPr>
        <w:spacing w:line="360" w:lineRule="auto"/>
        <w:ind w:firstLine="4180" w:firstLineChars="1900"/>
        <w:jc w:val="left"/>
        <w:rPr>
          <w:rFonts w:hint="eastAsia" w:ascii="宋体" w:hAnsi="宋体" w:eastAsia="宋体" w:cs="宋体"/>
          <w:sz w:val="22"/>
          <w:szCs w:val="24"/>
        </w:rPr>
      </w:pPr>
      <w:r>
        <w:rPr>
          <w:rFonts w:hint="eastAsia" w:ascii="宋体" w:hAnsi="宋体" w:eastAsia="宋体" w:cs="宋体"/>
          <w:sz w:val="22"/>
          <w:szCs w:val="24"/>
        </w:rPr>
        <w:t>报价单位（</w:t>
      </w:r>
      <w:r>
        <w:rPr>
          <w:rFonts w:hint="eastAsia" w:ascii="宋体" w:hAnsi="宋体" w:eastAsia="宋体" w:cs="宋体"/>
          <w:b/>
          <w:sz w:val="22"/>
          <w:szCs w:val="24"/>
        </w:rPr>
        <w:t>公章</w:t>
      </w:r>
      <w:r>
        <w:rPr>
          <w:rFonts w:hint="eastAsia" w:ascii="宋体" w:hAnsi="宋体" w:eastAsia="宋体" w:cs="宋体"/>
          <w:sz w:val="22"/>
          <w:szCs w:val="24"/>
        </w:rPr>
        <w:t>）：</w:t>
      </w:r>
    </w:p>
    <w:p w14:paraId="6C91ED2C">
      <w:pPr>
        <w:spacing w:line="360" w:lineRule="auto"/>
        <w:ind w:firstLine="2520" w:firstLineChars="1200"/>
        <w:jc w:val="left"/>
        <w:rPr>
          <w:rFonts w:hint="eastAsia" w:ascii="宋体" w:hAnsi="宋体" w:eastAsia="宋体" w:cs="宋体"/>
          <w:szCs w:val="24"/>
        </w:rPr>
      </w:pPr>
      <w:r>
        <w:rPr>
          <w:rFonts w:hint="eastAsia" w:ascii="宋体" w:hAnsi="宋体" w:eastAsia="宋体" w:cs="宋体"/>
          <w:szCs w:val="24"/>
        </w:rPr>
        <w:t>法定代表人或其授权委托人（</w:t>
      </w:r>
      <w:r>
        <w:rPr>
          <w:rFonts w:hint="eastAsia" w:ascii="宋体" w:hAnsi="宋体" w:eastAsia="宋体" w:cs="宋体"/>
          <w:b/>
          <w:szCs w:val="24"/>
        </w:rPr>
        <w:t>签名</w:t>
      </w:r>
      <w:r>
        <w:rPr>
          <w:rFonts w:hint="eastAsia" w:ascii="宋体" w:hAnsi="宋体" w:eastAsia="宋体" w:cs="宋体"/>
          <w:szCs w:val="24"/>
        </w:rPr>
        <w:t>）：</w:t>
      </w:r>
    </w:p>
    <w:p w14:paraId="0B69F1AE">
      <w:pPr>
        <w:spacing w:line="360" w:lineRule="auto"/>
        <w:ind w:firstLine="440" w:firstLineChars="200"/>
        <w:rPr>
          <w:rFonts w:hint="eastAsia" w:ascii="宋体" w:hAnsi="宋体" w:eastAsia="宋体" w:cs="宋体"/>
          <w:sz w:val="22"/>
          <w:szCs w:val="24"/>
        </w:rPr>
      </w:pPr>
      <w:r>
        <w:rPr>
          <w:rFonts w:hint="eastAsia" w:ascii="宋体" w:hAnsi="宋体" w:eastAsia="宋体" w:cs="宋体"/>
          <w:sz w:val="22"/>
          <w:szCs w:val="24"/>
        </w:rPr>
        <w:t xml:space="preserve">                                    </w:t>
      </w:r>
      <w:r>
        <w:rPr>
          <w:rFonts w:hint="eastAsia" w:ascii="宋体" w:hAnsi="宋体" w:eastAsia="宋体" w:cs="宋体"/>
          <w:szCs w:val="24"/>
        </w:rPr>
        <w:t xml:space="preserve">           日期：       年  月  日</w:t>
      </w:r>
    </w:p>
    <w:p w14:paraId="368F64C8">
      <w:pPr>
        <w:rPr>
          <w:rFonts w:hint="eastAsia" w:ascii="宋体" w:hAnsi="宋体" w:eastAsia="宋体" w:cs="宋体"/>
        </w:rPr>
      </w:pPr>
    </w:p>
    <w:p w14:paraId="3F06BD95">
      <w:pPr>
        <w:keepNext/>
        <w:keepLines/>
        <w:pageBreakBefore/>
        <w:spacing w:before="280" w:after="290" w:line="377" w:lineRule="auto"/>
        <w:jc w:val="center"/>
        <w:outlineLvl w:val="3"/>
        <w:rPr>
          <w:rFonts w:hint="eastAsia" w:ascii="宋体" w:hAnsi="宋体" w:eastAsia="宋体" w:cs="宋体"/>
          <w:b/>
          <w:bCs/>
          <w:sz w:val="28"/>
          <w:szCs w:val="28"/>
        </w:rPr>
      </w:pPr>
      <w:bookmarkStart w:id="16" w:name="_Toc86250221"/>
      <w:bookmarkStart w:id="17" w:name="_Toc78188135"/>
      <w:bookmarkStart w:id="18" w:name="_Toc78188237"/>
      <w:bookmarkStart w:id="19" w:name="_Toc76993859"/>
      <w:r>
        <w:rPr>
          <w:rFonts w:hint="eastAsia" w:ascii="宋体" w:hAnsi="宋体" w:eastAsia="宋体" w:cs="宋体"/>
          <w:b/>
          <w:bCs/>
          <w:sz w:val="28"/>
          <w:szCs w:val="28"/>
        </w:rPr>
        <w:t>三、营业执照或事业单位法人证书复印件</w:t>
      </w:r>
    </w:p>
    <w:p w14:paraId="16873E7B">
      <w:pPr>
        <w:jc w:val="center"/>
        <w:rPr>
          <w:rFonts w:hint="eastAsia" w:ascii="宋体" w:hAnsi="宋体" w:eastAsia="宋体" w:cs="宋体"/>
        </w:rPr>
      </w:pPr>
      <w:r>
        <w:rPr>
          <w:rFonts w:hint="eastAsia" w:ascii="宋体" w:hAnsi="宋体" w:eastAsia="宋体" w:cs="宋体"/>
        </w:rPr>
        <w:t>（请提供报价单位的营业执照</w:t>
      </w:r>
      <w:r>
        <w:rPr>
          <w:rFonts w:hint="eastAsia" w:ascii="宋体" w:hAnsi="宋体" w:eastAsia="宋体" w:cs="宋体"/>
          <w:kern w:val="0"/>
          <w:szCs w:val="21"/>
          <w:lang w:val="en-US" w:eastAsia="zh-CN"/>
        </w:rPr>
        <w:t>或</w:t>
      </w:r>
      <w:r>
        <w:rPr>
          <w:rFonts w:hint="eastAsia" w:ascii="宋体" w:hAnsi="宋体" w:eastAsia="宋体" w:cs="宋体"/>
          <w:kern w:val="0"/>
          <w:szCs w:val="21"/>
        </w:rPr>
        <w:t>事业单位法人证书复印件</w:t>
      </w:r>
      <w:r>
        <w:rPr>
          <w:rFonts w:hint="eastAsia" w:ascii="宋体" w:hAnsi="宋体" w:eastAsia="宋体" w:cs="宋体"/>
        </w:rPr>
        <w:t>、资质扫描件</w:t>
      </w:r>
      <w:r>
        <w:rPr>
          <w:rFonts w:hint="eastAsia" w:ascii="宋体" w:hAnsi="宋体" w:eastAsia="宋体" w:cs="宋体"/>
          <w:lang w:val="en-US" w:eastAsia="zh-CN"/>
        </w:rPr>
        <w:t>文件</w:t>
      </w:r>
      <w:r>
        <w:rPr>
          <w:rFonts w:hint="eastAsia" w:ascii="宋体" w:hAnsi="宋体" w:eastAsia="宋体" w:cs="宋体"/>
        </w:rPr>
        <w:t>并加盖公章）</w:t>
      </w:r>
    </w:p>
    <w:p w14:paraId="0239DDEE">
      <w:pPr>
        <w:keepNext/>
        <w:keepLines/>
        <w:pageBreakBefore/>
        <w:spacing w:before="280" w:after="290" w:line="377" w:lineRule="auto"/>
        <w:jc w:val="center"/>
        <w:outlineLvl w:val="3"/>
        <w:rPr>
          <w:rFonts w:hint="eastAsia" w:ascii="宋体" w:hAnsi="宋体" w:eastAsia="宋体" w:cs="宋体"/>
          <w:b/>
          <w:bCs/>
          <w:sz w:val="32"/>
          <w:szCs w:val="32"/>
        </w:rPr>
      </w:pPr>
      <w:r>
        <w:rPr>
          <w:rFonts w:hint="eastAsia" w:ascii="宋体" w:hAnsi="宋体" w:eastAsia="宋体" w:cs="宋体"/>
          <w:b/>
          <w:bCs/>
          <w:sz w:val="28"/>
          <w:szCs w:val="28"/>
        </w:rPr>
        <w:t>四、法定代表人资格证明书</w:t>
      </w:r>
      <w:bookmarkEnd w:id="16"/>
      <w:bookmarkEnd w:id="17"/>
      <w:bookmarkEnd w:id="18"/>
      <w:bookmarkEnd w:id="19"/>
    </w:p>
    <w:p w14:paraId="73601D78">
      <w:pPr>
        <w:tabs>
          <w:tab w:val="left" w:pos="7560"/>
        </w:tabs>
        <w:snapToGrid w:val="0"/>
        <w:spacing w:line="360" w:lineRule="auto"/>
        <w:ind w:firstLine="480"/>
        <w:jc w:val="center"/>
        <w:rPr>
          <w:rFonts w:hint="eastAsia" w:ascii="宋体" w:hAnsi="宋体" w:eastAsia="宋体" w:cs="宋体"/>
          <w:sz w:val="24"/>
        </w:rPr>
      </w:pPr>
      <w:bookmarkStart w:id="20" w:name="_Toc76993860"/>
      <w:bookmarkStart w:id="21" w:name="_Toc78188136"/>
      <w:bookmarkStart w:id="22" w:name="_Toc78188238"/>
      <w:bookmarkStart w:id="23" w:name="_Toc86250222"/>
      <w:r>
        <w:rPr>
          <w:rFonts w:hint="eastAsia" w:ascii="宋体" w:hAnsi="宋体" w:eastAsia="宋体" w:cs="宋体"/>
          <w:sz w:val="24"/>
        </w:rPr>
        <w:t>法定代表人资格证明书</w:t>
      </w:r>
    </w:p>
    <w:p w14:paraId="18F7886D">
      <w:pPr>
        <w:tabs>
          <w:tab w:val="left" w:pos="7560"/>
        </w:tabs>
        <w:snapToGrid w:val="0"/>
        <w:spacing w:line="360" w:lineRule="auto"/>
        <w:ind w:firstLine="420" w:firstLineChars="200"/>
        <w:rPr>
          <w:rFonts w:hint="eastAsia" w:ascii="宋体" w:hAnsi="宋体" w:eastAsia="宋体" w:cs="宋体"/>
          <w:szCs w:val="21"/>
        </w:rPr>
      </w:pPr>
    </w:p>
    <w:p w14:paraId="2CEED8A1">
      <w:pPr>
        <w:pStyle w:val="11"/>
        <w:snapToGrid w:val="0"/>
        <w:spacing w:after="0" w:line="360" w:lineRule="auto"/>
        <w:rPr>
          <w:rFonts w:hint="eastAsia" w:ascii="宋体" w:hAnsi="宋体" w:eastAsia="宋体" w:cs="宋体"/>
        </w:rPr>
      </w:pPr>
    </w:p>
    <w:p w14:paraId="403976E7">
      <w:pPr>
        <w:tabs>
          <w:tab w:val="left" w:pos="7560"/>
        </w:tabs>
        <w:snapToGrid w:val="0"/>
        <w:spacing w:line="360" w:lineRule="auto"/>
        <w:ind w:firstLine="420" w:firstLineChars="200"/>
        <w:rPr>
          <w:rFonts w:hint="eastAsia" w:ascii="宋体" w:hAnsi="宋体" w:eastAsia="宋体" w:cs="宋体"/>
          <w:szCs w:val="21"/>
        </w:rPr>
      </w:pPr>
    </w:p>
    <w:p w14:paraId="3B2356F8">
      <w:pPr>
        <w:tabs>
          <w:tab w:val="left" w:pos="756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报价单位名称：</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9B55C57">
      <w:pPr>
        <w:tabs>
          <w:tab w:val="left" w:pos="756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79CF29B5">
      <w:pPr>
        <w:tabs>
          <w:tab w:val="left" w:pos="756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 xml:space="preserve"> 年龄：</w:t>
      </w:r>
      <w:r>
        <w:rPr>
          <w:rFonts w:hint="eastAsia" w:ascii="宋体" w:hAnsi="宋体" w:eastAsia="宋体" w:cs="宋体"/>
          <w:szCs w:val="21"/>
          <w:u w:val="single"/>
        </w:rPr>
        <w:t xml:space="preserve">     </w:t>
      </w:r>
      <w:r>
        <w:rPr>
          <w:rFonts w:hint="eastAsia" w:ascii="宋体" w:hAnsi="宋体" w:eastAsia="宋体" w:cs="宋体"/>
          <w:szCs w:val="21"/>
        </w:rPr>
        <w:t xml:space="preserve"> 职务：</w:t>
      </w:r>
      <w:r>
        <w:rPr>
          <w:rFonts w:hint="eastAsia" w:ascii="宋体" w:hAnsi="宋体" w:eastAsia="宋体" w:cs="宋体"/>
          <w:szCs w:val="21"/>
          <w:u w:val="single"/>
        </w:rPr>
        <w:t xml:space="preserve">   </w:t>
      </w:r>
      <w:r>
        <w:rPr>
          <w:rFonts w:hint="eastAsia" w:ascii="宋体" w:hAnsi="宋体" w:eastAsia="宋体" w:cs="宋体"/>
          <w:szCs w:val="21"/>
          <w:u w:val="single"/>
          <w:bdr w:val="single" w:color="auto" w:sz="4" w:space="0"/>
        </w:rPr>
        <w:t xml:space="preserve">      </w:t>
      </w:r>
      <w:r>
        <w:rPr>
          <w:rFonts w:hint="eastAsia" w:ascii="宋体" w:hAnsi="宋体" w:eastAsia="宋体" w:cs="宋体"/>
          <w:szCs w:val="21"/>
        </w:rPr>
        <w:t xml:space="preserve">      </w:t>
      </w:r>
    </w:p>
    <w:p w14:paraId="048660D1">
      <w:pPr>
        <w:tabs>
          <w:tab w:val="left" w:pos="756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（投标人名称）的法定代表人（单位负责人）。</w:t>
      </w:r>
    </w:p>
    <w:p w14:paraId="4609A3FC">
      <w:pPr>
        <w:tabs>
          <w:tab w:val="left" w:pos="756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33FB98A8">
      <w:pPr>
        <w:tabs>
          <w:tab w:val="left" w:pos="7560"/>
        </w:tabs>
        <w:snapToGrid w:val="0"/>
        <w:spacing w:line="360" w:lineRule="auto"/>
        <w:ind w:firstLine="420" w:firstLineChars="200"/>
        <w:rPr>
          <w:rFonts w:hint="eastAsia" w:ascii="宋体" w:hAnsi="宋体" w:eastAsia="宋体" w:cs="宋体"/>
          <w:szCs w:val="21"/>
        </w:rPr>
      </w:pPr>
    </w:p>
    <w:p w14:paraId="6456A013">
      <w:pPr>
        <w:tabs>
          <w:tab w:val="left" w:pos="7560"/>
        </w:tabs>
        <w:snapToGrid w:val="0"/>
        <w:spacing w:line="360" w:lineRule="auto"/>
        <w:ind w:firstLine="420" w:firstLineChars="200"/>
        <w:rPr>
          <w:rFonts w:hint="eastAsia" w:ascii="宋体" w:hAnsi="宋体" w:eastAsia="宋体" w:cs="宋体"/>
          <w:szCs w:val="21"/>
        </w:rPr>
      </w:pPr>
    </w:p>
    <w:p w14:paraId="5B970C1E">
      <w:pPr>
        <w:widowControl/>
        <w:snapToGrid w:val="0"/>
        <w:spacing w:line="360" w:lineRule="auto"/>
        <w:ind w:firstLine="480"/>
        <w:jc w:val="left"/>
        <w:rPr>
          <w:rFonts w:hint="eastAsia" w:ascii="宋体" w:hAnsi="宋体" w:eastAsia="宋体" w:cs="宋体"/>
          <w:kern w:val="0"/>
          <w:szCs w:val="21"/>
        </w:rPr>
      </w:pPr>
    </w:p>
    <w:p w14:paraId="687A2FC8">
      <w:pPr>
        <w:widowControl/>
        <w:snapToGrid w:val="0"/>
        <w:spacing w:line="360" w:lineRule="auto"/>
        <w:ind w:firstLine="480"/>
        <w:jc w:val="center"/>
        <w:rPr>
          <w:rFonts w:hint="eastAsia" w:ascii="宋体" w:hAnsi="宋体" w:eastAsia="宋体" w:cs="宋体"/>
          <w:kern w:val="0"/>
          <w:szCs w:val="21"/>
        </w:rPr>
      </w:pPr>
    </w:p>
    <w:p w14:paraId="16982904">
      <w:pPr>
        <w:widowControl/>
        <w:snapToGrid w:val="0"/>
        <w:spacing w:line="360" w:lineRule="auto"/>
        <w:ind w:firstLine="480"/>
        <w:jc w:val="left"/>
        <w:rPr>
          <w:rFonts w:hint="eastAsia" w:ascii="宋体" w:hAnsi="宋体" w:eastAsia="宋体" w:cs="宋体"/>
          <w:kern w:val="0"/>
          <w:szCs w:val="21"/>
        </w:rPr>
      </w:pPr>
    </w:p>
    <w:p w14:paraId="521ED1BC">
      <w:pPr>
        <w:widowControl/>
        <w:snapToGrid w:val="0"/>
        <w:spacing w:line="360" w:lineRule="auto"/>
        <w:ind w:firstLine="480"/>
        <w:jc w:val="left"/>
        <w:rPr>
          <w:rFonts w:hint="eastAsia" w:ascii="宋体" w:hAnsi="宋体" w:eastAsia="宋体" w:cs="宋体"/>
          <w:kern w:val="0"/>
          <w:szCs w:val="21"/>
        </w:rPr>
      </w:pPr>
    </w:p>
    <w:p w14:paraId="01CD7544">
      <w:pPr>
        <w:widowControl/>
        <w:snapToGrid w:val="0"/>
        <w:spacing w:line="360" w:lineRule="auto"/>
        <w:ind w:firstLine="480"/>
        <w:jc w:val="left"/>
        <w:rPr>
          <w:rFonts w:hint="eastAsia" w:ascii="宋体" w:hAnsi="宋体" w:eastAsia="宋体" w:cs="宋体"/>
          <w:kern w:val="0"/>
          <w:szCs w:val="21"/>
        </w:rPr>
      </w:pPr>
    </w:p>
    <w:p w14:paraId="44DDCEDF">
      <w:pPr>
        <w:widowControl/>
        <w:snapToGrid w:val="0"/>
        <w:spacing w:line="360" w:lineRule="auto"/>
        <w:ind w:firstLine="480"/>
        <w:jc w:val="left"/>
        <w:rPr>
          <w:rFonts w:hint="eastAsia" w:ascii="宋体" w:hAnsi="宋体" w:eastAsia="宋体" w:cs="宋体"/>
          <w:kern w:val="0"/>
          <w:szCs w:val="21"/>
        </w:rPr>
      </w:pPr>
    </w:p>
    <w:p w14:paraId="69E94FDF">
      <w:pPr>
        <w:widowControl/>
        <w:snapToGrid w:val="0"/>
        <w:spacing w:line="360" w:lineRule="auto"/>
        <w:ind w:firstLine="480"/>
        <w:jc w:val="left"/>
        <w:rPr>
          <w:rFonts w:hint="eastAsia" w:ascii="宋体" w:hAnsi="宋体" w:eastAsia="宋体" w:cs="宋体"/>
          <w:kern w:val="0"/>
          <w:szCs w:val="21"/>
        </w:rPr>
      </w:pPr>
    </w:p>
    <w:p w14:paraId="3B5AE755">
      <w:pPr>
        <w:snapToGrid w:val="0"/>
        <w:spacing w:line="360" w:lineRule="auto"/>
        <w:ind w:firstLine="480"/>
        <w:jc w:val="center"/>
        <w:rPr>
          <w:rFonts w:hint="eastAsia" w:ascii="宋体" w:hAnsi="宋体" w:eastAsia="宋体" w:cs="宋体"/>
          <w:szCs w:val="21"/>
        </w:rPr>
      </w:pPr>
      <w:r>
        <w:rPr>
          <w:rFonts w:hint="eastAsia" w:ascii="宋体" w:hAnsi="宋体" w:eastAsia="宋体" w:cs="宋体"/>
          <w:szCs w:val="21"/>
        </w:rPr>
        <w:t>法定代表人身份证复印件（加盖公章）</w:t>
      </w:r>
    </w:p>
    <w:p w14:paraId="770A8FF0">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 xml:space="preserve">                                      正、反面</w:t>
      </w:r>
    </w:p>
    <w:p w14:paraId="74E7DFBC">
      <w:pPr>
        <w:widowControl/>
        <w:snapToGrid w:val="0"/>
        <w:spacing w:line="360" w:lineRule="auto"/>
        <w:ind w:firstLine="480"/>
        <w:jc w:val="left"/>
        <w:rPr>
          <w:rFonts w:hint="eastAsia" w:ascii="宋体" w:hAnsi="宋体" w:eastAsia="宋体" w:cs="宋体"/>
          <w:kern w:val="0"/>
          <w:szCs w:val="21"/>
        </w:rPr>
      </w:pPr>
    </w:p>
    <w:p w14:paraId="4F032701">
      <w:pPr>
        <w:widowControl/>
        <w:snapToGrid w:val="0"/>
        <w:spacing w:line="360" w:lineRule="auto"/>
        <w:ind w:firstLine="480"/>
        <w:jc w:val="left"/>
        <w:rPr>
          <w:rFonts w:hint="eastAsia" w:ascii="宋体" w:hAnsi="宋体" w:eastAsia="宋体" w:cs="宋体"/>
          <w:kern w:val="0"/>
          <w:szCs w:val="21"/>
        </w:rPr>
      </w:pPr>
    </w:p>
    <w:p w14:paraId="5C941AB5">
      <w:pPr>
        <w:tabs>
          <w:tab w:val="left" w:pos="7560"/>
        </w:tabs>
        <w:snapToGrid w:val="0"/>
        <w:spacing w:line="360" w:lineRule="auto"/>
        <w:ind w:firstLine="480"/>
        <w:rPr>
          <w:rFonts w:hint="eastAsia" w:ascii="宋体" w:hAnsi="宋体" w:eastAsia="宋体" w:cs="宋体"/>
          <w:szCs w:val="21"/>
        </w:rPr>
      </w:pPr>
    </w:p>
    <w:p w14:paraId="136D932F">
      <w:pPr>
        <w:tabs>
          <w:tab w:val="left" w:pos="7560"/>
        </w:tabs>
        <w:snapToGrid w:val="0"/>
        <w:spacing w:line="360" w:lineRule="auto"/>
        <w:ind w:firstLine="480"/>
        <w:rPr>
          <w:rFonts w:hint="eastAsia" w:ascii="宋体" w:hAnsi="宋体" w:eastAsia="宋体" w:cs="宋体"/>
          <w:szCs w:val="21"/>
        </w:rPr>
      </w:pPr>
    </w:p>
    <w:p w14:paraId="41A9FE1F">
      <w:pPr>
        <w:tabs>
          <w:tab w:val="left" w:pos="7560"/>
        </w:tabs>
        <w:snapToGrid w:val="0"/>
        <w:spacing w:line="360" w:lineRule="auto"/>
        <w:ind w:firstLine="480"/>
        <w:rPr>
          <w:rFonts w:hint="eastAsia" w:ascii="宋体" w:hAnsi="宋体" w:eastAsia="宋体" w:cs="宋体"/>
          <w:szCs w:val="21"/>
        </w:rPr>
      </w:pPr>
    </w:p>
    <w:p w14:paraId="093D04E2">
      <w:pPr>
        <w:tabs>
          <w:tab w:val="left" w:pos="7560"/>
        </w:tabs>
        <w:snapToGrid w:val="0"/>
        <w:spacing w:line="360" w:lineRule="auto"/>
        <w:ind w:firstLine="480"/>
        <w:rPr>
          <w:rFonts w:hint="eastAsia" w:ascii="宋体" w:hAnsi="宋体" w:eastAsia="宋体" w:cs="宋体"/>
          <w:szCs w:val="21"/>
        </w:rPr>
      </w:pPr>
    </w:p>
    <w:p w14:paraId="6B39DEB7">
      <w:pPr>
        <w:pStyle w:val="11"/>
        <w:snapToGrid w:val="0"/>
        <w:spacing w:after="0" w:line="360" w:lineRule="auto"/>
        <w:rPr>
          <w:rFonts w:hint="eastAsia" w:ascii="宋体" w:hAnsi="宋体" w:eastAsia="宋体" w:cs="宋体"/>
          <w:szCs w:val="21"/>
        </w:rPr>
      </w:pPr>
    </w:p>
    <w:p w14:paraId="15E03EF4">
      <w:pPr>
        <w:tabs>
          <w:tab w:val="left" w:pos="7560"/>
        </w:tabs>
        <w:snapToGrid w:val="0"/>
        <w:spacing w:line="360" w:lineRule="auto"/>
        <w:ind w:firstLine="480"/>
        <w:jc w:val="left"/>
        <w:rPr>
          <w:rFonts w:hint="eastAsia" w:ascii="宋体" w:hAnsi="宋体" w:eastAsia="宋体" w:cs="宋体"/>
          <w:szCs w:val="21"/>
        </w:rPr>
      </w:pPr>
    </w:p>
    <w:p w14:paraId="1771A45C">
      <w:pPr>
        <w:tabs>
          <w:tab w:val="left" w:pos="7560"/>
        </w:tabs>
        <w:snapToGrid w:val="0"/>
        <w:spacing w:line="360" w:lineRule="auto"/>
        <w:ind w:right="1680" w:firstLine="480"/>
        <w:jc w:val="left"/>
        <w:rPr>
          <w:rFonts w:hint="eastAsia" w:ascii="宋体" w:hAnsi="宋体" w:eastAsia="宋体" w:cs="宋体"/>
          <w:szCs w:val="21"/>
        </w:rPr>
      </w:pPr>
      <w:r>
        <w:rPr>
          <w:rFonts w:hint="eastAsia" w:ascii="宋体" w:hAnsi="宋体" w:eastAsia="宋体" w:cs="宋体"/>
          <w:szCs w:val="21"/>
        </w:rPr>
        <w:t>报价（盖章）：</w:t>
      </w:r>
      <w:r>
        <w:rPr>
          <w:rFonts w:hint="eastAsia" w:ascii="宋体" w:hAnsi="宋体" w:eastAsia="宋体" w:cs="宋体"/>
          <w:szCs w:val="21"/>
          <w:u w:val="single"/>
        </w:rPr>
        <w:t xml:space="preserve">                        </w:t>
      </w:r>
    </w:p>
    <w:p w14:paraId="608A8C73">
      <w:pPr>
        <w:tabs>
          <w:tab w:val="left" w:pos="7560"/>
        </w:tabs>
        <w:snapToGrid w:val="0"/>
        <w:spacing w:line="360" w:lineRule="auto"/>
        <w:ind w:firstLine="480"/>
        <w:jc w:val="left"/>
        <w:rPr>
          <w:rFonts w:hint="eastAsia" w:ascii="宋体" w:hAnsi="宋体" w:eastAsia="宋体" w:cs="宋体"/>
          <w:szCs w:val="21"/>
        </w:rPr>
      </w:pPr>
    </w:p>
    <w:p w14:paraId="5AC2065C">
      <w:pPr>
        <w:tabs>
          <w:tab w:val="left" w:pos="7560"/>
        </w:tabs>
        <w:snapToGrid w:val="0"/>
        <w:spacing w:line="360" w:lineRule="auto"/>
        <w:ind w:right="1680" w:firstLine="480"/>
        <w:jc w:val="left"/>
        <w:rPr>
          <w:rFonts w:hint="eastAsia"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A3F2200">
      <w:pPr>
        <w:keepNext/>
        <w:keepLines/>
        <w:pageBreakBefore/>
        <w:spacing w:before="280" w:after="290" w:line="377" w:lineRule="auto"/>
        <w:jc w:val="center"/>
        <w:outlineLvl w:val="3"/>
        <w:rPr>
          <w:rFonts w:hint="eastAsia" w:ascii="宋体" w:hAnsi="宋体" w:eastAsia="宋体" w:cs="宋体"/>
          <w:bCs/>
          <w:szCs w:val="32"/>
        </w:rPr>
      </w:pPr>
      <w:r>
        <w:rPr>
          <w:rFonts w:hint="eastAsia" w:ascii="宋体" w:hAnsi="宋体" w:eastAsia="宋体" w:cs="宋体"/>
          <w:b/>
          <w:bCs/>
          <w:sz w:val="28"/>
          <w:szCs w:val="28"/>
        </w:rPr>
        <w:t>五、法定代表人授权书</w:t>
      </w:r>
      <w:bookmarkEnd w:id="20"/>
      <w:bookmarkEnd w:id="21"/>
      <w:bookmarkEnd w:id="22"/>
      <w:bookmarkEnd w:id="23"/>
    </w:p>
    <w:p w14:paraId="3037208F">
      <w:pPr>
        <w:rPr>
          <w:rFonts w:hint="eastAsia" w:ascii="宋体" w:hAnsi="宋体" w:eastAsia="宋体" w:cs="宋体"/>
          <w:bCs/>
          <w:szCs w:val="21"/>
        </w:rPr>
      </w:pPr>
      <w:r>
        <w:rPr>
          <w:rFonts w:hint="eastAsia" w:ascii="宋体" w:hAnsi="宋体" w:eastAsia="宋体" w:cs="宋体"/>
          <w:bCs/>
          <w:szCs w:val="21"/>
        </w:rPr>
        <w:t>致深圳市深水生态环境技术有限公司：</w:t>
      </w:r>
    </w:p>
    <w:p w14:paraId="59800CC4">
      <w:pPr>
        <w:rPr>
          <w:rFonts w:hint="eastAsia" w:ascii="宋体" w:hAnsi="宋体" w:eastAsia="宋体" w:cs="宋体"/>
          <w:bCs/>
          <w:szCs w:val="21"/>
        </w:rPr>
      </w:pPr>
    </w:p>
    <w:p w14:paraId="2D7D1DDE">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u w:val="single"/>
        </w:rPr>
        <w:t xml:space="preserve">  （报价单位全称）  </w:t>
      </w:r>
      <w:r>
        <w:rPr>
          <w:rFonts w:hint="eastAsia" w:ascii="宋体" w:hAnsi="宋体" w:eastAsia="宋体" w:cs="宋体"/>
          <w:bCs/>
          <w:szCs w:val="21"/>
        </w:rPr>
        <w:t xml:space="preserve">的法定代表人 </w:t>
      </w:r>
      <w:r>
        <w:rPr>
          <w:rFonts w:hint="eastAsia" w:ascii="宋体" w:hAnsi="宋体" w:eastAsia="宋体" w:cs="宋体"/>
          <w:bCs/>
          <w:szCs w:val="21"/>
          <w:u w:val="single"/>
        </w:rPr>
        <w:t xml:space="preserve"> （姓名、职务）   </w:t>
      </w:r>
      <w:r>
        <w:rPr>
          <w:rFonts w:hint="eastAsia" w:ascii="宋体" w:hAnsi="宋体" w:eastAsia="宋体" w:cs="宋体"/>
          <w:bCs/>
          <w:szCs w:val="21"/>
        </w:rPr>
        <w:t>授权</w:t>
      </w:r>
      <w:r>
        <w:rPr>
          <w:rFonts w:hint="eastAsia" w:ascii="宋体" w:hAnsi="宋体" w:eastAsia="宋体" w:cs="宋体"/>
          <w:bCs/>
          <w:szCs w:val="21"/>
          <w:u w:val="single"/>
        </w:rPr>
        <w:t xml:space="preserve">   （代理人姓名、职务）</w:t>
      </w:r>
      <w:r>
        <w:rPr>
          <w:rFonts w:hint="eastAsia" w:ascii="宋体" w:hAnsi="宋体" w:eastAsia="宋体" w:cs="宋体"/>
          <w:bCs/>
          <w:szCs w:val="21"/>
        </w:rPr>
        <w:t>为本公司合法代理人，参加本次</w:t>
      </w:r>
      <w:r>
        <w:rPr>
          <w:rFonts w:hint="eastAsia" w:ascii="宋体" w:hAnsi="宋体" w:eastAsia="宋体" w:cs="宋体"/>
          <w:kern w:val="0"/>
          <w:szCs w:val="21"/>
        </w:rPr>
        <w:t>报价工作。</w:t>
      </w:r>
      <w:r>
        <w:rPr>
          <w:rFonts w:hint="eastAsia" w:ascii="宋体" w:hAnsi="宋体" w:eastAsia="宋体" w:cs="宋体"/>
          <w:bCs/>
          <w:szCs w:val="21"/>
        </w:rPr>
        <w:t>报价单位代表在本次报价过程中提供的一切文件和处理与之有关的一切事务，本公司均予以认可并对此承担责任。被授权人代表无转委权。特此授权。</w:t>
      </w:r>
    </w:p>
    <w:p w14:paraId="15562301">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本授权书于</w:t>
      </w:r>
      <w:r>
        <w:rPr>
          <w:rFonts w:hint="eastAsia" w:ascii="宋体" w:hAnsi="宋体" w:eastAsia="宋体" w:cs="宋体"/>
          <w:bCs/>
          <w:szCs w:val="21"/>
          <w:u w:val="single"/>
        </w:rPr>
        <w:t xml:space="preserve">    年   月  日</w:t>
      </w:r>
      <w:r>
        <w:rPr>
          <w:rFonts w:hint="eastAsia" w:ascii="宋体" w:hAnsi="宋体" w:eastAsia="宋体" w:cs="宋体"/>
          <w:bCs/>
          <w:szCs w:val="21"/>
        </w:rPr>
        <w:t>签字生效,特此声明。</w:t>
      </w:r>
    </w:p>
    <w:p w14:paraId="114882C8">
      <w:pPr>
        <w:spacing w:line="360" w:lineRule="auto"/>
        <w:ind w:firstLine="105" w:firstLineChars="50"/>
        <w:rPr>
          <w:rFonts w:hint="eastAsia" w:ascii="宋体" w:hAnsi="宋体" w:eastAsia="宋体" w:cs="宋体"/>
          <w:bCs/>
          <w:szCs w:val="21"/>
        </w:rPr>
      </w:pPr>
    </w:p>
    <w:p w14:paraId="1041F22B">
      <w:pPr>
        <w:tabs>
          <w:tab w:val="left" w:pos="756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 xml:space="preserve">   年龄：</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4D514043">
      <w:pPr>
        <w:tabs>
          <w:tab w:val="left" w:pos="756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 xml:space="preserve"> 职务：</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E20FC40">
      <w:pPr>
        <w:rPr>
          <w:rFonts w:hint="eastAsia" w:ascii="宋体" w:hAnsi="宋体" w:eastAsia="宋体" w:cs="宋体"/>
          <w:szCs w:val="24"/>
        </w:rPr>
      </w:pPr>
    </w:p>
    <w:p w14:paraId="380CED7A">
      <w:pPr>
        <w:pStyle w:val="5"/>
        <w:rPr>
          <w:rFonts w:hint="eastAsia" w:ascii="宋体" w:hAnsi="宋体" w:eastAsia="宋体" w:cs="宋体"/>
        </w:rPr>
      </w:pPr>
    </w:p>
    <w:p w14:paraId="4718671A">
      <w:pPr>
        <w:rPr>
          <w:rFonts w:hint="eastAsia" w:ascii="宋体" w:hAnsi="宋体" w:eastAsia="宋体" w:cs="宋体"/>
        </w:rPr>
      </w:pPr>
    </w:p>
    <w:p w14:paraId="15147910">
      <w:pPr>
        <w:pStyle w:val="5"/>
        <w:rPr>
          <w:rFonts w:hint="eastAsia" w:ascii="宋体" w:hAnsi="宋体" w:eastAsia="宋体" w:cs="宋体"/>
        </w:rPr>
      </w:pPr>
    </w:p>
    <w:p w14:paraId="2610EDFB">
      <w:pPr>
        <w:rPr>
          <w:rFonts w:hint="eastAsia" w:ascii="宋体" w:hAnsi="宋体" w:eastAsia="宋体" w:cs="宋体"/>
        </w:rPr>
      </w:pPr>
    </w:p>
    <w:p w14:paraId="479047C4">
      <w:pPr>
        <w:pStyle w:val="5"/>
        <w:rPr>
          <w:rFonts w:hint="eastAsia" w:ascii="宋体" w:hAnsi="宋体" w:eastAsia="宋体" w:cs="宋体"/>
        </w:rPr>
      </w:pPr>
    </w:p>
    <w:p w14:paraId="1F667781">
      <w:pPr>
        <w:rPr>
          <w:rFonts w:hint="eastAsia" w:ascii="宋体" w:hAnsi="宋体" w:eastAsia="宋体" w:cs="宋体"/>
        </w:rPr>
      </w:pPr>
    </w:p>
    <w:p w14:paraId="3998DC6B">
      <w:pPr>
        <w:pStyle w:val="5"/>
        <w:rPr>
          <w:rFonts w:hint="eastAsia" w:ascii="宋体" w:hAnsi="宋体" w:eastAsia="宋体" w:cs="宋体"/>
        </w:rPr>
      </w:pPr>
    </w:p>
    <w:p w14:paraId="5F7E94EA">
      <w:pPr>
        <w:snapToGrid w:val="0"/>
        <w:spacing w:line="360" w:lineRule="auto"/>
        <w:ind w:firstLine="480"/>
        <w:jc w:val="center"/>
        <w:rPr>
          <w:rFonts w:hint="eastAsia" w:ascii="宋体" w:hAnsi="宋体" w:eastAsia="宋体" w:cs="宋体"/>
          <w:szCs w:val="21"/>
        </w:rPr>
      </w:pPr>
      <w:r>
        <w:rPr>
          <w:rFonts w:hint="eastAsia" w:ascii="宋体" w:hAnsi="宋体" w:eastAsia="宋体" w:cs="宋体"/>
          <w:szCs w:val="21"/>
        </w:rPr>
        <w:t>代理人身份证复印件（加盖公章）</w:t>
      </w:r>
    </w:p>
    <w:p w14:paraId="5B01FAD7">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 xml:space="preserve">                                        正、反面</w:t>
      </w:r>
    </w:p>
    <w:p w14:paraId="256EE091">
      <w:pPr>
        <w:rPr>
          <w:rFonts w:hint="eastAsia" w:ascii="宋体" w:hAnsi="宋体" w:eastAsia="宋体" w:cs="宋体"/>
        </w:rPr>
      </w:pPr>
    </w:p>
    <w:p w14:paraId="1CC6CAEB">
      <w:pPr>
        <w:pStyle w:val="5"/>
        <w:rPr>
          <w:rFonts w:hint="eastAsia" w:ascii="宋体" w:hAnsi="宋体" w:eastAsia="宋体" w:cs="宋体"/>
        </w:rPr>
      </w:pPr>
    </w:p>
    <w:p w14:paraId="38E470E6">
      <w:pPr>
        <w:rPr>
          <w:rFonts w:hint="eastAsia" w:ascii="宋体" w:hAnsi="宋体" w:eastAsia="宋体" w:cs="宋体"/>
        </w:rPr>
      </w:pPr>
    </w:p>
    <w:p w14:paraId="097BB4A7">
      <w:pPr>
        <w:pStyle w:val="5"/>
        <w:rPr>
          <w:rFonts w:hint="eastAsia" w:ascii="宋体" w:hAnsi="宋体" w:eastAsia="宋体" w:cs="宋体"/>
        </w:rPr>
      </w:pPr>
    </w:p>
    <w:p w14:paraId="07D4A7A2">
      <w:pPr>
        <w:rPr>
          <w:rFonts w:hint="eastAsia" w:ascii="宋体" w:hAnsi="宋体" w:eastAsia="宋体" w:cs="宋体"/>
        </w:rPr>
      </w:pPr>
    </w:p>
    <w:p w14:paraId="7B1B7B8D">
      <w:pPr>
        <w:rPr>
          <w:rFonts w:hint="eastAsia" w:ascii="宋体" w:hAnsi="宋体" w:eastAsia="宋体" w:cs="宋体"/>
        </w:rPr>
      </w:pPr>
    </w:p>
    <w:p w14:paraId="3BF0B9BC">
      <w:pPr>
        <w:tabs>
          <w:tab w:val="left" w:pos="7560"/>
        </w:tabs>
        <w:snapToGrid w:val="0"/>
        <w:spacing w:line="360" w:lineRule="auto"/>
        <w:rPr>
          <w:rFonts w:hint="eastAsia" w:ascii="宋体" w:hAnsi="宋体" w:eastAsia="宋体" w:cs="宋体"/>
          <w:szCs w:val="21"/>
        </w:rPr>
      </w:pPr>
      <w:r>
        <w:rPr>
          <w:rFonts w:hint="eastAsia" w:ascii="宋体" w:hAnsi="宋体" w:eastAsia="宋体" w:cs="宋体"/>
          <w:szCs w:val="21"/>
        </w:rPr>
        <w:t>报价单位</w:t>
      </w:r>
      <w:r>
        <w:rPr>
          <w:rFonts w:hint="eastAsia" w:ascii="宋体" w:hAnsi="宋体" w:eastAsia="宋体" w:cs="宋体"/>
          <w:b/>
          <w:bCs/>
          <w:szCs w:val="21"/>
        </w:rPr>
        <w:t>（盖章）</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EA826B5">
      <w:pPr>
        <w:tabs>
          <w:tab w:val="left" w:pos="7560"/>
        </w:tabs>
        <w:snapToGrid w:val="0"/>
        <w:spacing w:line="360" w:lineRule="auto"/>
        <w:rPr>
          <w:rFonts w:hint="eastAsia" w:ascii="宋体" w:hAnsi="宋体" w:eastAsia="宋体" w:cs="宋体"/>
          <w:szCs w:val="21"/>
        </w:rPr>
      </w:pPr>
    </w:p>
    <w:p w14:paraId="59F83838">
      <w:pPr>
        <w:tabs>
          <w:tab w:val="left" w:pos="7560"/>
        </w:tabs>
        <w:snapToGrid w:val="0"/>
        <w:spacing w:line="360" w:lineRule="auto"/>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b/>
          <w:bCs/>
          <w:szCs w:val="21"/>
        </w:rPr>
        <w:t>（签字或盖章）</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4BC70112">
      <w:pPr>
        <w:tabs>
          <w:tab w:val="left" w:pos="7560"/>
        </w:tabs>
        <w:snapToGrid w:val="0"/>
        <w:spacing w:line="360" w:lineRule="auto"/>
        <w:rPr>
          <w:rFonts w:hint="eastAsia" w:ascii="宋体" w:hAnsi="宋体" w:eastAsia="宋体" w:cs="宋体"/>
          <w:szCs w:val="21"/>
        </w:rPr>
      </w:pPr>
    </w:p>
    <w:p w14:paraId="09F5E0AF">
      <w:pPr>
        <w:tabs>
          <w:tab w:val="left" w:pos="7560"/>
        </w:tabs>
        <w:snapToGrid w:val="0"/>
        <w:spacing w:line="360" w:lineRule="auto"/>
        <w:rPr>
          <w:rFonts w:hint="eastAsia"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16B3EF8">
      <w:pPr>
        <w:rPr>
          <w:rFonts w:hint="eastAsia" w:ascii="宋体" w:hAnsi="宋体" w:eastAsia="宋体" w:cs="宋体"/>
          <w:bCs/>
          <w:szCs w:val="21"/>
        </w:rPr>
      </w:pPr>
    </w:p>
    <w:p w14:paraId="4474B18A">
      <w:pPr>
        <w:rPr>
          <w:rFonts w:hint="eastAsia" w:ascii="宋体" w:hAnsi="宋体" w:eastAsia="宋体" w:cs="宋体"/>
          <w:color w:val="auto"/>
        </w:rPr>
      </w:pPr>
      <w:r>
        <w:rPr>
          <w:rFonts w:hint="eastAsia" w:ascii="宋体" w:hAnsi="宋体" w:eastAsia="宋体" w:cs="宋体"/>
          <w:bCs/>
          <w:szCs w:val="21"/>
        </w:rPr>
        <w:t>说明：本证明书须提供</w:t>
      </w:r>
      <w:r>
        <w:rPr>
          <w:rFonts w:hint="eastAsia" w:ascii="宋体" w:hAnsi="宋体" w:eastAsia="宋体" w:cs="宋体"/>
          <w:b/>
          <w:bCs/>
          <w:szCs w:val="21"/>
        </w:rPr>
        <w:t>被授权人的身份证复印件</w:t>
      </w:r>
      <w:r>
        <w:rPr>
          <w:rFonts w:hint="eastAsia" w:ascii="宋体" w:hAnsi="宋体" w:eastAsia="宋体" w:cs="宋体"/>
          <w:bCs/>
          <w:szCs w:val="21"/>
        </w:rPr>
        <w:t>并</w:t>
      </w:r>
      <w:r>
        <w:rPr>
          <w:rFonts w:hint="eastAsia" w:ascii="宋体" w:hAnsi="宋体" w:eastAsia="宋体" w:cs="宋体"/>
          <w:b/>
          <w:bCs/>
          <w:szCs w:val="21"/>
        </w:rPr>
        <w:t>加盖公章</w:t>
      </w:r>
      <w:r>
        <w:rPr>
          <w:rFonts w:hint="eastAsia" w:ascii="宋体" w:hAnsi="宋体" w:eastAsia="宋体" w:cs="宋体"/>
          <w:bCs/>
          <w:szCs w:val="21"/>
        </w:rPr>
        <w:t>方为有效。如被授权人是法定代表人本人，则无需提供本授权书，提供《法定代表人资格证明书》即可。</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463CC"/>
    <w:multiLevelType w:val="singleLevel"/>
    <w:tmpl w:val="888463CC"/>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1">
    <w:nsid w:val="A5B25131"/>
    <w:multiLevelType w:val="singleLevel"/>
    <w:tmpl w:val="A5B25131"/>
    <w:lvl w:ilvl="0" w:tentative="0">
      <w:start w:val="1"/>
      <w:numFmt w:val="chineseCounting"/>
      <w:suff w:val="nothing"/>
      <w:lvlText w:val="%1、"/>
      <w:lvlJc w:val="left"/>
      <w:rPr>
        <w:rFonts w:hint="eastAsia"/>
      </w:rPr>
    </w:lvl>
  </w:abstractNum>
  <w:abstractNum w:abstractNumId="2">
    <w:nsid w:val="EE8F6EAB"/>
    <w:multiLevelType w:val="singleLevel"/>
    <w:tmpl w:val="EE8F6EAB"/>
    <w:lvl w:ilvl="0" w:tentative="0">
      <w:start w:val="1"/>
      <w:numFmt w:val="chineseCounting"/>
      <w:suff w:val="nothing"/>
      <w:lvlText w:val="（%1）"/>
      <w:lvlJc w:val="left"/>
      <w:pPr>
        <w:ind w:left="0" w:firstLine="420"/>
      </w:pPr>
      <w:rPr>
        <w:rFonts w:hint="eastAsia"/>
      </w:rPr>
    </w:lvl>
  </w:abstractNum>
  <w:abstractNum w:abstractNumId="3">
    <w:nsid w:val="29ED342C"/>
    <w:multiLevelType w:val="multilevel"/>
    <w:tmpl w:val="29ED342C"/>
    <w:lvl w:ilvl="0" w:tentative="0">
      <w:start w:val="1"/>
      <w:numFmt w:val="decimal"/>
      <w:pStyle w:val="2"/>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A8C7D67"/>
    <w:multiLevelType w:val="multilevel"/>
    <w:tmpl w:val="2A8C7D6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Dg0ZDlkZGI0N2JkOTU5ZjU2OGY4YjhjODc1ZDgifQ=="/>
  </w:docVars>
  <w:rsids>
    <w:rsidRoot w:val="0032563D"/>
    <w:rsid w:val="00033FE6"/>
    <w:rsid w:val="00050D67"/>
    <w:rsid w:val="00064F29"/>
    <w:rsid w:val="00133E29"/>
    <w:rsid w:val="00180D88"/>
    <w:rsid w:val="00233757"/>
    <w:rsid w:val="00236257"/>
    <w:rsid w:val="00240205"/>
    <w:rsid w:val="002433A3"/>
    <w:rsid w:val="00294641"/>
    <w:rsid w:val="002A7B39"/>
    <w:rsid w:val="0032563D"/>
    <w:rsid w:val="003353D5"/>
    <w:rsid w:val="003618DB"/>
    <w:rsid w:val="00385ABF"/>
    <w:rsid w:val="00393DEB"/>
    <w:rsid w:val="003B7097"/>
    <w:rsid w:val="003F742D"/>
    <w:rsid w:val="00496A1B"/>
    <w:rsid w:val="004C3CC4"/>
    <w:rsid w:val="00562624"/>
    <w:rsid w:val="00591DBC"/>
    <w:rsid w:val="005D6076"/>
    <w:rsid w:val="006123BD"/>
    <w:rsid w:val="006B0BDB"/>
    <w:rsid w:val="006C0174"/>
    <w:rsid w:val="00791C30"/>
    <w:rsid w:val="007C496B"/>
    <w:rsid w:val="007D292A"/>
    <w:rsid w:val="007F49D3"/>
    <w:rsid w:val="00806AF9"/>
    <w:rsid w:val="008C25B2"/>
    <w:rsid w:val="008F45C5"/>
    <w:rsid w:val="008F7E0A"/>
    <w:rsid w:val="00A330F8"/>
    <w:rsid w:val="00A4675A"/>
    <w:rsid w:val="00A66521"/>
    <w:rsid w:val="00B85E0C"/>
    <w:rsid w:val="00BD01F5"/>
    <w:rsid w:val="00C3428E"/>
    <w:rsid w:val="00D14CB7"/>
    <w:rsid w:val="00D25D24"/>
    <w:rsid w:val="00D40BCE"/>
    <w:rsid w:val="00D53C60"/>
    <w:rsid w:val="00D6527C"/>
    <w:rsid w:val="00DE1394"/>
    <w:rsid w:val="00DE3615"/>
    <w:rsid w:val="00DF572A"/>
    <w:rsid w:val="00DF664C"/>
    <w:rsid w:val="00E15F0B"/>
    <w:rsid w:val="00E210FD"/>
    <w:rsid w:val="00E22542"/>
    <w:rsid w:val="00E245D5"/>
    <w:rsid w:val="00E448FF"/>
    <w:rsid w:val="00E70D98"/>
    <w:rsid w:val="00E821DC"/>
    <w:rsid w:val="00EE67A3"/>
    <w:rsid w:val="00F10148"/>
    <w:rsid w:val="00F41338"/>
    <w:rsid w:val="00F8212C"/>
    <w:rsid w:val="011D2EB8"/>
    <w:rsid w:val="040C5477"/>
    <w:rsid w:val="04531CBE"/>
    <w:rsid w:val="04A44EF6"/>
    <w:rsid w:val="05171CE1"/>
    <w:rsid w:val="057512C0"/>
    <w:rsid w:val="058160E4"/>
    <w:rsid w:val="05FC0272"/>
    <w:rsid w:val="060317A8"/>
    <w:rsid w:val="06652689"/>
    <w:rsid w:val="074711EA"/>
    <w:rsid w:val="079275D3"/>
    <w:rsid w:val="07D10708"/>
    <w:rsid w:val="07D94EB6"/>
    <w:rsid w:val="08135CAB"/>
    <w:rsid w:val="09C851E3"/>
    <w:rsid w:val="0A14203D"/>
    <w:rsid w:val="0ABE41AE"/>
    <w:rsid w:val="0AE3681D"/>
    <w:rsid w:val="0B32069B"/>
    <w:rsid w:val="0B3E2CB7"/>
    <w:rsid w:val="0B47088F"/>
    <w:rsid w:val="0BA72079"/>
    <w:rsid w:val="0D07179B"/>
    <w:rsid w:val="0D0C36E9"/>
    <w:rsid w:val="0D591848"/>
    <w:rsid w:val="107D4EA7"/>
    <w:rsid w:val="108E085E"/>
    <w:rsid w:val="10A36C43"/>
    <w:rsid w:val="13367069"/>
    <w:rsid w:val="167B7754"/>
    <w:rsid w:val="16BB6B10"/>
    <w:rsid w:val="17392CA2"/>
    <w:rsid w:val="180422E9"/>
    <w:rsid w:val="18750CDF"/>
    <w:rsid w:val="18814944"/>
    <w:rsid w:val="18881357"/>
    <w:rsid w:val="18CB3AA9"/>
    <w:rsid w:val="1AB5530F"/>
    <w:rsid w:val="1B7C5CBC"/>
    <w:rsid w:val="1BAF6202"/>
    <w:rsid w:val="1C2B7BEE"/>
    <w:rsid w:val="1D2017B8"/>
    <w:rsid w:val="1D532256"/>
    <w:rsid w:val="1E3E39E6"/>
    <w:rsid w:val="1F7110F0"/>
    <w:rsid w:val="20592D03"/>
    <w:rsid w:val="21DA38AD"/>
    <w:rsid w:val="220C7797"/>
    <w:rsid w:val="238F56E3"/>
    <w:rsid w:val="23D305B4"/>
    <w:rsid w:val="24FA7B37"/>
    <w:rsid w:val="256E0F20"/>
    <w:rsid w:val="268F727D"/>
    <w:rsid w:val="26BE72FA"/>
    <w:rsid w:val="298C1931"/>
    <w:rsid w:val="298E2054"/>
    <w:rsid w:val="29B62F69"/>
    <w:rsid w:val="2A8D14E2"/>
    <w:rsid w:val="2AF10402"/>
    <w:rsid w:val="2BA70CA4"/>
    <w:rsid w:val="2C05409E"/>
    <w:rsid w:val="2DD15BC8"/>
    <w:rsid w:val="2FDB2CCA"/>
    <w:rsid w:val="303E65D6"/>
    <w:rsid w:val="31785E93"/>
    <w:rsid w:val="31F07C37"/>
    <w:rsid w:val="321910C2"/>
    <w:rsid w:val="33BB3270"/>
    <w:rsid w:val="342649C5"/>
    <w:rsid w:val="34405134"/>
    <w:rsid w:val="34C250E4"/>
    <w:rsid w:val="352F46B8"/>
    <w:rsid w:val="35421273"/>
    <w:rsid w:val="365D2222"/>
    <w:rsid w:val="368F6E0E"/>
    <w:rsid w:val="37092C93"/>
    <w:rsid w:val="384F0E98"/>
    <w:rsid w:val="394C1291"/>
    <w:rsid w:val="39526AB8"/>
    <w:rsid w:val="39B44138"/>
    <w:rsid w:val="3B8B5B5D"/>
    <w:rsid w:val="3CF17FD1"/>
    <w:rsid w:val="3D0F6913"/>
    <w:rsid w:val="3D531461"/>
    <w:rsid w:val="3F277CDA"/>
    <w:rsid w:val="4099698A"/>
    <w:rsid w:val="40F96DAE"/>
    <w:rsid w:val="425A03C6"/>
    <w:rsid w:val="437D1FC0"/>
    <w:rsid w:val="44466616"/>
    <w:rsid w:val="472745EF"/>
    <w:rsid w:val="477200AE"/>
    <w:rsid w:val="47E23D6B"/>
    <w:rsid w:val="47E86EF7"/>
    <w:rsid w:val="48376AB4"/>
    <w:rsid w:val="48726B97"/>
    <w:rsid w:val="48B00D40"/>
    <w:rsid w:val="48F062F4"/>
    <w:rsid w:val="49750B2D"/>
    <w:rsid w:val="49C76CAB"/>
    <w:rsid w:val="4A1A103E"/>
    <w:rsid w:val="4AC159E3"/>
    <w:rsid w:val="4BAE25E2"/>
    <w:rsid w:val="4D1033F5"/>
    <w:rsid w:val="4E6278A4"/>
    <w:rsid w:val="4E931024"/>
    <w:rsid w:val="4F816AA9"/>
    <w:rsid w:val="4F9B1FE9"/>
    <w:rsid w:val="4FE1061B"/>
    <w:rsid w:val="502E4729"/>
    <w:rsid w:val="50577CF3"/>
    <w:rsid w:val="50F22714"/>
    <w:rsid w:val="51834CC5"/>
    <w:rsid w:val="51976F41"/>
    <w:rsid w:val="51F7178E"/>
    <w:rsid w:val="527903F5"/>
    <w:rsid w:val="54CC5B55"/>
    <w:rsid w:val="551E5284"/>
    <w:rsid w:val="55447A06"/>
    <w:rsid w:val="56C1613E"/>
    <w:rsid w:val="56D146AF"/>
    <w:rsid w:val="56FD07A0"/>
    <w:rsid w:val="57077FCE"/>
    <w:rsid w:val="57D6283A"/>
    <w:rsid w:val="58102660"/>
    <w:rsid w:val="58DC3983"/>
    <w:rsid w:val="59927FEE"/>
    <w:rsid w:val="59C02A67"/>
    <w:rsid w:val="5A0A5DD6"/>
    <w:rsid w:val="5A81078E"/>
    <w:rsid w:val="5A9A6369"/>
    <w:rsid w:val="5AE53E83"/>
    <w:rsid w:val="5B226499"/>
    <w:rsid w:val="5B7255CC"/>
    <w:rsid w:val="5C761B94"/>
    <w:rsid w:val="5D286CF4"/>
    <w:rsid w:val="5D2E3A8F"/>
    <w:rsid w:val="5D3B2B11"/>
    <w:rsid w:val="5E9D3960"/>
    <w:rsid w:val="5FF61656"/>
    <w:rsid w:val="60A6190E"/>
    <w:rsid w:val="61023CAB"/>
    <w:rsid w:val="61D64011"/>
    <w:rsid w:val="61FA27BB"/>
    <w:rsid w:val="62043CA6"/>
    <w:rsid w:val="65DA4EDC"/>
    <w:rsid w:val="66733CB4"/>
    <w:rsid w:val="670A3507"/>
    <w:rsid w:val="673571D6"/>
    <w:rsid w:val="678B5846"/>
    <w:rsid w:val="679B2FFB"/>
    <w:rsid w:val="67AD6E5E"/>
    <w:rsid w:val="67C21EAF"/>
    <w:rsid w:val="69DB32EB"/>
    <w:rsid w:val="6A601B81"/>
    <w:rsid w:val="6AA656A7"/>
    <w:rsid w:val="6BC524A5"/>
    <w:rsid w:val="6C467E96"/>
    <w:rsid w:val="6C955F1B"/>
    <w:rsid w:val="6C9A3D5C"/>
    <w:rsid w:val="6CB27492"/>
    <w:rsid w:val="6CDB7401"/>
    <w:rsid w:val="6D591ECD"/>
    <w:rsid w:val="701F5CFD"/>
    <w:rsid w:val="707D334E"/>
    <w:rsid w:val="71BC14A7"/>
    <w:rsid w:val="733A1083"/>
    <w:rsid w:val="7374682E"/>
    <w:rsid w:val="73823621"/>
    <w:rsid w:val="738C2044"/>
    <w:rsid w:val="739A2AD4"/>
    <w:rsid w:val="741011E9"/>
    <w:rsid w:val="74381E70"/>
    <w:rsid w:val="748B6945"/>
    <w:rsid w:val="751014CE"/>
    <w:rsid w:val="75BF4E0C"/>
    <w:rsid w:val="777C659A"/>
    <w:rsid w:val="77A17922"/>
    <w:rsid w:val="78A53442"/>
    <w:rsid w:val="792151BF"/>
    <w:rsid w:val="79DD5E96"/>
    <w:rsid w:val="7AB57EE0"/>
    <w:rsid w:val="7BA2010D"/>
    <w:rsid w:val="7C416158"/>
    <w:rsid w:val="7D651C73"/>
    <w:rsid w:val="7D9832EE"/>
    <w:rsid w:val="7DD1290B"/>
    <w:rsid w:val="7E086FF3"/>
    <w:rsid w:val="7E0A7F58"/>
    <w:rsid w:val="7E240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link w:val="31"/>
    <w:autoRedefine/>
    <w:unhideWhenUsed/>
    <w:qFormat/>
    <w:uiPriority w:val="0"/>
    <w:pPr>
      <w:numPr>
        <w:ilvl w:val="0"/>
        <w:numId w:val="1"/>
      </w:numPr>
      <w:spacing w:line="360" w:lineRule="auto"/>
      <w:ind w:left="0" w:firstLine="200" w:firstLineChars="200"/>
      <w:outlineLvl w:val="5"/>
    </w:pPr>
    <w:rPr>
      <w:rFonts w:ascii="宋体" w:hAnsi="宋体" w:eastAsia="宋体" w:cs="Times New Roman"/>
      <w:kern w:val="0"/>
      <w:szCs w:val="2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annotation text"/>
    <w:basedOn w:val="1"/>
    <w:link w:val="20"/>
    <w:autoRedefine/>
    <w:qFormat/>
    <w:uiPriority w:val="0"/>
    <w:pPr>
      <w:adjustRightInd w:val="0"/>
      <w:spacing w:before="100" w:line="360" w:lineRule="auto"/>
      <w:jc w:val="left"/>
    </w:pPr>
    <w:rPr>
      <w:rFonts w:ascii="Arial" w:hAnsi="Arial" w:eastAsia="宋体" w:cs="Times New Roman"/>
      <w:kern w:val="0"/>
      <w:szCs w:val="20"/>
    </w:rPr>
  </w:style>
  <w:style w:type="paragraph" w:styleId="5">
    <w:name w:val="Body Text"/>
    <w:basedOn w:val="1"/>
    <w:next w:val="1"/>
    <w:qFormat/>
    <w:uiPriority w:val="1"/>
    <w:rPr>
      <w:rFonts w:ascii="宋体" w:hAnsi="宋体" w:eastAsia="宋体" w:cs="宋体"/>
      <w:szCs w:val="21"/>
    </w:rPr>
  </w:style>
  <w:style w:type="paragraph" w:styleId="6">
    <w:name w:val="Body Text Indent"/>
    <w:basedOn w:val="1"/>
    <w:link w:val="29"/>
    <w:autoRedefine/>
    <w:qFormat/>
    <w:uiPriority w:val="0"/>
    <w:pPr>
      <w:spacing w:after="120"/>
      <w:ind w:left="420" w:leftChars="200"/>
    </w:pPr>
  </w:style>
  <w:style w:type="paragraph" w:styleId="7">
    <w:name w:val="Date"/>
    <w:basedOn w:val="1"/>
    <w:next w:val="1"/>
    <w:link w:val="24"/>
    <w:autoRedefine/>
    <w:semiHidden/>
    <w:unhideWhenUsed/>
    <w:qFormat/>
    <w:uiPriority w:val="99"/>
    <w:pPr>
      <w:ind w:left="100" w:leftChars="2500"/>
    </w:pPr>
  </w:style>
  <w:style w:type="paragraph" w:styleId="8">
    <w:name w:val="Balloon Text"/>
    <w:basedOn w:val="1"/>
    <w:link w:val="21"/>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link w:val="30"/>
    <w:autoRedefine/>
    <w:semiHidden/>
    <w:unhideWhenUsed/>
    <w:qFormat/>
    <w:uiPriority w:val="99"/>
    <w:pPr>
      <w:ind w:firstLine="420" w:firstLineChars="200"/>
    </w:pPr>
  </w:style>
  <w:style w:type="table" w:styleId="13">
    <w:name w:val="Table Grid"/>
    <w:basedOn w:val="1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qFormat/>
    <w:uiPriority w:val="99"/>
    <w:rPr>
      <w:sz w:val="21"/>
      <w:szCs w:val="21"/>
    </w:rPr>
  </w:style>
  <w:style w:type="paragraph" w:customStyle="1" w:styleId="16">
    <w:name w:val="列出段落1"/>
    <w:basedOn w:val="1"/>
    <w:qFormat/>
    <w:uiPriority w:val="34"/>
    <w:pPr>
      <w:ind w:firstLine="420" w:firstLineChars="200"/>
    </w:pPr>
    <w:rPr>
      <w:rFonts w:asciiTheme="minorHAnsi" w:hAnsiTheme="minorHAnsi" w:eastAsiaTheme="minorEastAsia" w:cstheme="minorBidi"/>
    </w:rPr>
  </w:style>
  <w:style w:type="paragraph" w:customStyle="1" w:styleId="17">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18">
    <w:name w:val="页眉 字符"/>
    <w:basedOn w:val="14"/>
    <w:link w:val="10"/>
    <w:autoRedefine/>
    <w:qFormat/>
    <w:uiPriority w:val="99"/>
    <w:rPr>
      <w:sz w:val="18"/>
      <w:szCs w:val="18"/>
    </w:rPr>
  </w:style>
  <w:style w:type="character" w:customStyle="1" w:styleId="19">
    <w:name w:val="页脚 字符"/>
    <w:basedOn w:val="14"/>
    <w:link w:val="9"/>
    <w:autoRedefine/>
    <w:qFormat/>
    <w:uiPriority w:val="99"/>
    <w:rPr>
      <w:sz w:val="18"/>
      <w:szCs w:val="18"/>
    </w:rPr>
  </w:style>
  <w:style w:type="character" w:customStyle="1" w:styleId="20">
    <w:name w:val="批注文字 字符"/>
    <w:basedOn w:val="14"/>
    <w:link w:val="4"/>
    <w:autoRedefine/>
    <w:qFormat/>
    <w:uiPriority w:val="0"/>
    <w:rPr>
      <w:rFonts w:ascii="Arial" w:hAnsi="Arial" w:eastAsia="宋体" w:cs="Times New Roman"/>
      <w:kern w:val="0"/>
      <w:szCs w:val="20"/>
    </w:rPr>
  </w:style>
  <w:style w:type="character" w:customStyle="1" w:styleId="21">
    <w:name w:val="批注框文本 字符"/>
    <w:basedOn w:val="14"/>
    <w:link w:val="8"/>
    <w:autoRedefine/>
    <w:semiHidden/>
    <w:qFormat/>
    <w:uiPriority w:val="99"/>
    <w:rPr>
      <w:sz w:val="18"/>
      <w:szCs w:val="18"/>
    </w:rPr>
  </w:style>
  <w:style w:type="paragraph" w:styleId="22">
    <w:name w:val="List Paragraph"/>
    <w:basedOn w:val="1"/>
    <w:link w:val="27"/>
    <w:autoRedefine/>
    <w:qFormat/>
    <w:uiPriority w:val="34"/>
    <w:pPr>
      <w:ind w:firstLine="420" w:firstLineChars="200"/>
    </w:pPr>
  </w:style>
  <w:style w:type="table" w:customStyle="1" w:styleId="23">
    <w:name w:val="网格型2"/>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日期 字符"/>
    <w:basedOn w:val="14"/>
    <w:link w:val="7"/>
    <w:autoRedefine/>
    <w:semiHidden/>
    <w:qFormat/>
    <w:uiPriority w:val="99"/>
  </w:style>
  <w:style w:type="table" w:customStyle="1" w:styleId="25">
    <w:name w:val="网格型21"/>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正文1"/>
    <w:basedOn w:val="1"/>
    <w:autoRedefine/>
    <w:qFormat/>
    <w:uiPriority w:val="0"/>
    <w:pPr>
      <w:tabs>
        <w:tab w:val="left" w:pos="4"/>
      </w:tabs>
    </w:pPr>
    <w:rPr>
      <w:rFonts w:ascii="宋体" w:hAnsi="宋体"/>
      <w:sz w:val="18"/>
    </w:rPr>
  </w:style>
  <w:style w:type="character" w:customStyle="1" w:styleId="27">
    <w:name w:val="列表段落 字符"/>
    <w:link w:val="22"/>
    <w:autoRedefine/>
    <w:qFormat/>
    <w:uiPriority w:val="34"/>
    <w:rPr>
      <w:rFonts w:asciiTheme="minorHAnsi" w:hAnsiTheme="minorHAnsi" w:eastAsiaTheme="minorEastAsia" w:cstheme="minorBidi"/>
      <w:kern w:val="2"/>
      <w:sz w:val="21"/>
      <w:szCs w:val="22"/>
    </w:rPr>
  </w:style>
  <w:style w:type="character" w:customStyle="1" w:styleId="28">
    <w:name w:val="批注文字 字符1"/>
    <w:autoRedefine/>
    <w:semiHidden/>
    <w:qFormat/>
    <w:uiPriority w:val="99"/>
    <w:rPr>
      <w:rFonts w:ascii="仿宋_GB2312" w:hAnsi="Calibri" w:eastAsia="仿宋_GB2312" w:cs="Times New Roman"/>
      <w:szCs w:val="24"/>
    </w:rPr>
  </w:style>
  <w:style w:type="character" w:customStyle="1" w:styleId="29">
    <w:name w:val="正文文本缩进 字符"/>
    <w:basedOn w:val="14"/>
    <w:link w:val="6"/>
    <w:autoRedefine/>
    <w:qFormat/>
    <w:uiPriority w:val="0"/>
    <w:rPr>
      <w:rFonts w:asciiTheme="minorHAnsi" w:hAnsiTheme="minorHAnsi" w:eastAsiaTheme="minorEastAsia" w:cstheme="minorBidi"/>
      <w:kern w:val="2"/>
      <w:sz w:val="21"/>
      <w:szCs w:val="22"/>
    </w:rPr>
  </w:style>
  <w:style w:type="character" w:customStyle="1" w:styleId="30">
    <w:name w:val="正文文本首行缩进 2 字符"/>
    <w:basedOn w:val="29"/>
    <w:link w:val="11"/>
    <w:autoRedefine/>
    <w:semiHidden/>
    <w:qFormat/>
    <w:uiPriority w:val="99"/>
    <w:rPr>
      <w:rFonts w:asciiTheme="minorHAnsi" w:hAnsiTheme="minorHAnsi" w:eastAsiaTheme="minorEastAsia" w:cstheme="minorBidi"/>
      <w:kern w:val="2"/>
      <w:sz w:val="21"/>
      <w:szCs w:val="22"/>
    </w:rPr>
  </w:style>
  <w:style w:type="character" w:customStyle="1" w:styleId="31">
    <w:name w:val="标题 6 字符"/>
    <w:basedOn w:val="14"/>
    <w:link w:val="2"/>
    <w:autoRedefine/>
    <w:qFormat/>
    <w:uiPriority w:val="0"/>
    <w:rPr>
      <w:rFonts w:ascii="宋体" w:hAnsi="宋体"/>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2179</Words>
  <Characters>2244</Characters>
  <Lines>78</Lines>
  <Paragraphs>22</Paragraphs>
  <TotalTime>7</TotalTime>
  <ScaleCrop>false</ScaleCrop>
  <LinksUpToDate>false</LinksUpToDate>
  <CharactersWithSpaces>2859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2024-03-14T03:43:00Z</dcterms:created>
  <dc:creator>admin</dc:creator>
  <cp:lastModifiedBy>   朱</cp:lastModifiedBy>
  <dcterms:modified xsi:type="dcterms:W3CDTF">2025-06-26T02:42:50Z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925ED2F9BF8F4E94A53D7952136606A3_13</vt:lpwstr>
  </property>
  <property fmtid="{D5CDD505-2E9C-101B-9397-08002B2CF9AE}" pid="4" name="KSOTemplateDocerSaveRecord">
    <vt:lpwstr>eyJoZGlkIjoiNjc5ZDg0ZDlkZGI0N2JkOTU5ZjU2OGY4YjhjODc1ZDgiLCJ1c2VySWQiOiIyODU5NzkwODYifQ==</vt:lpwstr>
  </property>
</Properties>
</file>